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CE1" w:rsidRDefault="002F7CE1" w:rsidP="002F7CE1">
      <w:pPr>
        <w:pStyle w:val="a7"/>
        <w:ind w:left="-330" w:right="50"/>
        <w:jc w:val="center"/>
        <w:rPr>
          <w:rFonts w:ascii="Tahoma" w:hAnsi="Tahoma" w:cs="Tahoma"/>
          <w:sz w:val="26"/>
          <w:szCs w:val="26"/>
          <w:u w:val="single"/>
        </w:rPr>
      </w:pPr>
      <w:bookmarkStart w:id="0" w:name="_GoBack"/>
      <w:bookmarkEnd w:id="0"/>
      <w:r w:rsidRPr="00846E58">
        <w:rPr>
          <w:rFonts w:ascii="Tahoma" w:hAnsi="Tahoma" w:cs="Tahoma"/>
          <w:sz w:val="26"/>
          <w:szCs w:val="26"/>
          <w:u w:val="single"/>
        </w:rPr>
        <w:t>ΦΟΡΜ</w:t>
      </w:r>
      <w:r w:rsidR="00450E68">
        <w:rPr>
          <w:rFonts w:ascii="Tahoma" w:hAnsi="Tahoma" w:cs="Tahoma"/>
          <w:sz w:val="26"/>
          <w:szCs w:val="26"/>
          <w:u w:val="single"/>
        </w:rPr>
        <w:t>Α</w:t>
      </w:r>
      <w:r w:rsidRPr="00846E58">
        <w:rPr>
          <w:rFonts w:ascii="Tahoma" w:hAnsi="Tahoma" w:cs="Tahoma"/>
          <w:sz w:val="26"/>
          <w:szCs w:val="26"/>
          <w:u w:val="single"/>
        </w:rPr>
        <w:t xml:space="preserve"> ΣΧΟΛΙΩΝ</w:t>
      </w:r>
    </w:p>
    <w:p w:rsidR="00170112" w:rsidRDefault="00170112" w:rsidP="002F7CE1">
      <w:pPr>
        <w:pStyle w:val="a7"/>
        <w:ind w:left="-330" w:right="50"/>
        <w:jc w:val="center"/>
        <w:rPr>
          <w:rFonts w:ascii="Tahoma" w:hAnsi="Tahoma" w:cs="Tahoma"/>
          <w:szCs w:val="22"/>
        </w:rPr>
      </w:pPr>
    </w:p>
    <w:p w:rsidR="00450E68" w:rsidRDefault="00450E68" w:rsidP="002F7CE1">
      <w:pPr>
        <w:pStyle w:val="a7"/>
        <w:ind w:left="-330" w:right="50"/>
        <w:jc w:val="center"/>
        <w:rPr>
          <w:rFonts w:ascii="Tahoma" w:hAnsi="Tahoma" w:cs="Tahoma"/>
          <w:b w:val="0"/>
          <w:bCs/>
          <w:szCs w:val="22"/>
        </w:rPr>
      </w:pPr>
      <w:r>
        <w:rPr>
          <w:rFonts w:ascii="Tahoma" w:hAnsi="Tahoma" w:cs="Tahoma"/>
          <w:szCs w:val="22"/>
        </w:rPr>
        <w:t>υποέργου 1</w:t>
      </w:r>
      <w:r w:rsidRPr="008041C6">
        <w:rPr>
          <w:rFonts w:ascii="Tahoma" w:hAnsi="Tahoma" w:cs="Tahoma"/>
          <w:szCs w:val="22"/>
        </w:rPr>
        <w:t xml:space="preserve"> </w:t>
      </w:r>
      <w:r w:rsidRPr="008041C6">
        <w:rPr>
          <w:rFonts w:ascii="Tahoma" w:hAnsi="Tahoma" w:cs="Tahoma"/>
          <w:b w:val="0"/>
          <w:bCs/>
          <w:szCs w:val="22"/>
        </w:rPr>
        <w:t>«</w:t>
      </w:r>
      <w:r w:rsidRPr="008041C6">
        <w:rPr>
          <w:rFonts w:ascii="Tahoma" w:hAnsi="Tahoma" w:cs="Tahoma"/>
          <w:szCs w:val="22"/>
        </w:rPr>
        <w:t>ΠΡΟΜΗΘΕΙΑ και ΕΓΚΑΤΑΣΤΑΣΗ ΔΙΑΔΡΑΣΤΙΚΩΝ ΣΥΣΤΗΜΑΤΩΝ</w:t>
      </w:r>
      <w:r w:rsidRPr="008041C6">
        <w:rPr>
          <w:rFonts w:ascii="Tahoma" w:hAnsi="Tahoma" w:cs="Tahoma"/>
          <w:b w:val="0"/>
          <w:bCs/>
          <w:szCs w:val="22"/>
        </w:rPr>
        <w:t>»</w:t>
      </w:r>
    </w:p>
    <w:p w:rsidR="00170112" w:rsidRDefault="00170112" w:rsidP="00C64C55">
      <w:pPr>
        <w:pStyle w:val="a7"/>
        <w:ind w:left="30" w:right="50"/>
        <w:jc w:val="center"/>
        <w:rPr>
          <w:rFonts w:ascii="Tahoma" w:hAnsi="Tahoma" w:cs="Tahoma"/>
          <w:sz w:val="20"/>
        </w:rPr>
      </w:pPr>
    </w:p>
    <w:p w:rsidR="00C64C55" w:rsidRDefault="00C64C55" w:rsidP="00C64C55">
      <w:pPr>
        <w:pStyle w:val="a7"/>
        <w:ind w:left="30" w:right="50"/>
        <w:jc w:val="center"/>
        <w:rPr>
          <w:rFonts w:ascii="Tahoma" w:hAnsi="Tahoma" w:cs="Tahoma"/>
          <w:sz w:val="20"/>
        </w:rPr>
      </w:pPr>
      <w:r w:rsidRPr="00C64C55">
        <w:rPr>
          <w:rFonts w:ascii="Tahoma" w:hAnsi="Tahoma" w:cs="Tahoma"/>
          <w:sz w:val="20"/>
        </w:rPr>
        <w:t>της πράξης «ΨΗΦΙΑΚΕΣ ΥΠΗΡΕΣΙΕΣ ΥΠΟΥΡΓΕΙΟΥ ΠΑΙΔΕΙΑΣ ΚΑΙ ΘΡΗΣΚΕΥΜΑΤΩΝ, ΦΑΣΗ Β»</w:t>
      </w:r>
    </w:p>
    <w:p w:rsidR="00C64C55" w:rsidRPr="00C64C55" w:rsidRDefault="00C64C55" w:rsidP="00C64C55">
      <w:pPr>
        <w:pStyle w:val="a7"/>
        <w:ind w:left="30" w:right="50"/>
        <w:jc w:val="center"/>
        <w:rPr>
          <w:rFonts w:ascii="Tahoma" w:hAnsi="Tahoma" w:cs="Tahoma"/>
          <w:b w:val="0"/>
          <w:sz w:val="20"/>
        </w:rPr>
      </w:pPr>
    </w:p>
    <w:p w:rsidR="002F7CE1" w:rsidRPr="008041C6" w:rsidRDefault="002F7CE1" w:rsidP="002F7CE1">
      <w:pPr>
        <w:pStyle w:val="a7"/>
        <w:ind w:left="-330" w:right="50"/>
        <w:rPr>
          <w:rFonts w:ascii="Tahoma" w:hAnsi="Tahoma" w:cs="Tahoma"/>
          <w:b w:val="0"/>
          <w:sz w:val="22"/>
          <w:szCs w:val="22"/>
        </w:rPr>
      </w:pPr>
    </w:p>
    <w:p w:rsidR="002F7CE1" w:rsidRDefault="002F7CE1" w:rsidP="00170112">
      <w:pPr>
        <w:pStyle w:val="a7"/>
        <w:ind w:left="-330" w:right="50"/>
        <w:jc w:val="center"/>
        <w:rPr>
          <w:rFonts w:ascii="Tahoma" w:hAnsi="Tahoma" w:cs="Tahoma"/>
          <w:sz w:val="22"/>
          <w:szCs w:val="22"/>
        </w:rPr>
      </w:pPr>
      <w:r w:rsidRPr="008041C6">
        <w:rPr>
          <w:rFonts w:ascii="Tahoma" w:hAnsi="Tahoma" w:cs="Tahoma"/>
          <w:sz w:val="22"/>
          <w:szCs w:val="22"/>
        </w:rPr>
        <w:t xml:space="preserve">ΣΤΟ ΠΛΑΙΣΙΟ ΤΗΣ ΔΗΜΟΣΙΑΣ ΔΙΑΒΟΥΛΕΥΣΗΣ </w:t>
      </w:r>
      <w:r w:rsidR="001A6BB2" w:rsidRPr="001A6BB2">
        <w:rPr>
          <w:rFonts w:ascii="Tahoma" w:hAnsi="Tahoma" w:cs="Tahoma"/>
          <w:sz w:val="22"/>
          <w:szCs w:val="22"/>
        </w:rPr>
        <w:t>ΑΠΟ 0</w:t>
      </w:r>
      <w:r w:rsidR="009A57F6">
        <w:rPr>
          <w:rFonts w:ascii="Tahoma" w:hAnsi="Tahoma" w:cs="Tahoma"/>
          <w:sz w:val="22"/>
          <w:szCs w:val="22"/>
        </w:rPr>
        <w:t>3</w:t>
      </w:r>
      <w:r w:rsidRPr="001A6BB2">
        <w:rPr>
          <w:rFonts w:ascii="Tahoma" w:hAnsi="Tahoma" w:cs="Tahoma"/>
          <w:sz w:val="22"/>
          <w:szCs w:val="22"/>
        </w:rPr>
        <w:t>.</w:t>
      </w:r>
      <w:r w:rsidR="001A6BB2" w:rsidRPr="001A6BB2">
        <w:rPr>
          <w:rFonts w:ascii="Tahoma" w:hAnsi="Tahoma" w:cs="Tahoma"/>
          <w:sz w:val="22"/>
          <w:szCs w:val="22"/>
        </w:rPr>
        <w:t>04</w:t>
      </w:r>
      <w:r w:rsidRPr="001A6BB2">
        <w:rPr>
          <w:rFonts w:ascii="Tahoma" w:hAnsi="Tahoma" w:cs="Tahoma"/>
          <w:sz w:val="22"/>
          <w:szCs w:val="22"/>
        </w:rPr>
        <w:t xml:space="preserve">.2015 ΜΕΧΡΙ </w:t>
      </w:r>
      <w:r w:rsidR="00170112">
        <w:rPr>
          <w:rFonts w:ascii="Tahoma" w:hAnsi="Tahoma" w:cs="Tahoma"/>
          <w:sz w:val="22"/>
          <w:szCs w:val="22"/>
        </w:rPr>
        <w:t>20</w:t>
      </w:r>
      <w:r w:rsidRPr="001A6BB2">
        <w:rPr>
          <w:rFonts w:ascii="Tahoma" w:hAnsi="Tahoma" w:cs="Tahoma"/>
          <w:sz w:val="22"/>
          <w:szCs w:val="22"/>
        </w:rPr>
        <w:t>.</w:t>
      </w:r>
      <w:r w:rsidR="001A6BB2" w:rsidRPr="001A6BB2">
        <w:rPr>
          <w:rFonts w:ascii="Tahoma" w:hAnsi="Tahoma" w:cs="Tahoma"/>
          <w:sz w:val="22"/>
          <w:szCs w:val="22"/>
        </w:rPr>
        <w:t>04</w:t>
      </w:r>
      <w:r w:rsidRPr="001A6BB2">
        <w:rPr>
          <w:rFonts w:ascii="Tahoma" w:hAnsi="Tahoma" w:cs="Tahoma"/>
          <w:sz w:val="22"/>
          <w:szCs w:val="22"/>
        </w:rPr>
        <w:t>.2015</w:t>
      </w:r>
    </w:p>
    <w:p w:rsidR="00170112" w:rsidRDefault="00170112" w:rsidP="00170112">
      <w:pPr>
        <w:pStyle w:val="a7"/>
        <w:ind w:left="-330" w:right="50"/>
        <w:jc w:val="center"/>
        <w:rPr>
          <w:rFonts w:ascii="Tahoma" w:hAnsi="Tahoma" w:cs="Tahoma"/>
          <w:sz w:val="22"/>
          <w:szCs w:val="22"/>
        </w:rPr>
      </w:pPr>
    </w:p>
    <w:p w:rsidR="00170112" w:rsidRDefault="00170112" w:rsidP="00170112">
      <w:pPr>
        <w:pStyle w:val="a7"/>
        <w:ind w:left="-330" w:right="50"/>
        <w:jc w:val="center"/>
        <w:rPr>
          <w:rFonts w:ascii="Tahoma" w:hAnsi="Tahoma" w:cs="Tahoma"/>
          <w:sz w:val="22"/>
          <w:szCs w:val="22"/>
        </w:rPr>
      </w:pPr>
    </w:p>
    <w:p w:rsidR="00170112" w:rsidRDefault="00170112" w:rsidP="00170112">
      <w:pPr>
        <w:pStyle w:val="a7"/>
        <w:ind w:left="30" w:right="50"/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1.</w:t>
      </w:r>
      <w:r w:rsidRPr="008041C6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ΣΤΟΙΧΕΙΑ ΕΝΔΙΑΦΕΡΟΜΕΝΟΥ</w:t>
      </w:r>
    </w:p>
    <w:p w:rsidR="00170112" w:rsidRPr="008041C6" w:rsidRDefault="00170112" w:rsidP="002F7CE1">
      <w:pPr>
        <w:pStyle w:val="a7"/>
        <w:ind w:left="-330" w:right="50"/>
        <w:rPr>
          <w:rFonts w:ascii="Tahoma" w:hAnsi="Tahoma" w:cs="Tahoma"/>
          <w:sz w:val="22"/>
          <w:szCs w:val="22"/>
        </w:rPr>
      </w:pPr>
    </w:p>
    <w:p w:rsidR="002F7CE1" w:rsidRPr="008041C6" w:rsidRDefault="002F7CE1" w:rsidP="002F7CE1">
      <w:pPr>
        <w:pStyle w:val="a7"/>
        <w:ind w:left="0" w:right="50"/>
        <w:rPr>
          <w:rFonts w:ascii="Tahoma" w:hAnsi="Tahoma" w:cs="Tahoma"/>
          <w:b w:val="0"/>
          <w:sz w:val="22"/>
          <w:szCs w:val="22"/>
        </w:rPr>
      </w:pPr>
    </w:p>
    <w:tbl>
      <w:tblPr>
        <w:tblW w:w="11920" w:type="dxa"/>
        <w:tblInd w:w="-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3"/>
        <w:gridCol w:w="8647"/>
      </w:tblGrid>
      <w:tr w:rsidR="002F7CE1" w:rsidRPr="007D10B8" w:rsidTr="00170112">
        <w:tc>
          <w:tcPr>
            <w:tcW w:w="3273" w:type="dxa"/>
            <w:shd w:val="clear" w:color="auto" w:fill="auto"/>
          </w:tcPr>
          <w:p w:rsidR="002F7CE1" w:rsidRPr="004A70DC" w:rsidRDefault="002F7CE1" w:rsidP="004A70DC">
            <w:pPr>
              <w:pStyle w:val="a7"/>
              <w:ind w:left="0" w:right="50"/>
              <w:rPr>
                <w:rFonts w:ascii="Tahoma" w:hAnsi="Tahoma" w:cs="Tahoma"/>
                <w:sz w:val="22"/>
                <w:szCs w:val="22"/>
              </w:rPr>
            </w:pPr>
            <w:r w:rsidRPr="004A70DC">
              <w:rPr>
                <w:rFonts w:ascii="Tahoma" w:hAnsi="Tahoma" w:cs="Tahoma"/>
                <w:sz w:val="22"/>
                <w:szCs w:val="22"/>
              </w:rPr>
              <w:t xml:space="preserve">Επωνυμία επιχείρησης </w:t>
            </w:r>
          </w:p>
          <w:p w:rsidR="002F7CE1" w:rsidRPr="004A70DC" w:rsidRDefault="002F7CE1" w:rsidP="004A70DC">
            <w:pPr>
              <w:pStyle w:val="a7"/>
              <w:ind w:left="0" w:right="50"/>
              <w:rPr>
                <w:rFonts w:ascii="Tahoma" w:hAnsi="Tahoma" w:cs="Tahoma"/>
                <w:sz w:val="22"/>
                <w:szCs w:val="22"/>
              </w:rPr>
            </w:pPr>
            <w:r w:rsidRPr="004A70DC">
              <w:rPr>
                <w:rFonts w:ascii="Tahoma" w:hAnsi="Tahoma" w:cs="Tahoma"/>
                <w:sz w:val="22"/>
                <w:szCs w:val="22"/>
              </w:rPr>
              <w:t>ή Φυσικού προσώπου:</w:t>
            </w:r>
          </w:p>
        </w:tc>
        <w:tc>
          <w:tcPr>
            <w:tcW w:w="8647" w:type="dxa"/>
            <w:shd w:val="clear" w:color="auto" w:fill="auto"/>
          </w:tcPr>
          <w:p w:rsidR="002F7CE1" w:rsidRPr="007D10B8" w:rsidRDefault="007D10B8" w:rsidP="004A70DC">
            <w:pPr>
              <w:pStyle w:val="a7"/>
              <w:ind w:left="0" w:right="50"/>
              <w:rPr>
                <w:rFonts w:ascii="Tahoma" w:hAnsi="Tahoma" w:cs="Tahoma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sz w:val="22"/>
                <w:szCs w:val="22"/>
                <w:lang w:val="en-US"/>
              </w:rPr>
              <w:t>Sony Europe Ltd. Professional Solutions Europe</w:t>
            </w:r>
          </w:p>
        </w:tc>
      </w:tr>
      <w:tr w:rsidR="002F7CE1" w:rsidRPr="004A70DC" w:rsidTr="00170112">
        <w:tc>
          <w:tcPr>
            <w:tcW w:w="3273" w:type="dxa"/>
            <w:shd w:val="clear" w:color="auto" w:fill="auto"/>
          </w:tcPr>
          <w:p w:rsidR="002F7CE1" w:rsidRPr="004A70DC" w:rsidRDefault="002F7CE1" w:rsidP="004A70DC">
            <w:pPr>
              <w:pStyle w:val="a7"/>
              <w:ind w:left="0" w:right="50"/>
              <w:rPr>
                <w:rFonts w:ascii="Tahoma" w:hAnsi="Tahoma" w:cs="Tahoma"/>
                <w:sz w:val="22"/>
                <w:szCs w:val="22"/>
              </w:rPr>
            </w:pPr>
            <w:r w:rsidRPr="004A70DC">
              <w:rPr>
                <w:rFonts w:ascii="Tahoma" w:hAnsi="Tahoma" w:cs="Tahoma"/>
                <w:sz w:val="22"/>
                <w:szCs w:val="22"/>
              </w:rPr>
              <w:t>Ταχυδρομική Διεύθυνση:</w:t>
            </w:r>
          </w:p>
        </w:tc>
        <w:tc>
          <w:tcPr>
            <w:tcW w:w="8647" w:type="dxa"/>
            <w:shd w:val="clear" w:color="auto" w:fill="auto"/>
          </w:tcPr>
          <w:p w:rsidR="002F7CE1" w:rsidRPr="007D10B8" w:rsidRDefault="007D10B8" w:rsidP="004A70DC">
            <w:pPr>
              <w:pStyle w:val="a7"/>
              <w:ind w:left="0" w:right="5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  <w:lang w:val="en-US"/>
              </w:rPr>
              <w:t xml:space="preserve">18-20 </w:t>
            </w:r>
            <w:r>
              <w:rPr>
                <w:rFonts w:ascii="Tahoma" w:hAnsi="Tahoma" w:cs="Tahoma"/>
                <w:sz w:val="22"/>
                <w:szCs w:val="22"/>
              </w:rPr>
              <w:t>Αμαρουσίου Χαλανδρίου – Μαρούσι 15125</w:t>
            </w:r>
          </w:p>
        </w:tc>
      </w:tr>
    </w:tbl>
    <w:p w:rsidR="002F7CE1" w:rsidRPr="008041C6" w:rsidRDefault="002F7CE1" w:rsidP="002F7CE1">
      <w:pPr>
        <w:pStyle w:val="a7"/>
        <w:ind w:left="-330" w:right="50"/>
        <w:rPr>
          <w:rFonts w:ascii="Tahoma" w:hAnsi="Tahoma" w:cs="Tahoma"/>
          <w:sz w:val="22"/>
          <w:szCs w:val="22"/>
        </w:rPr>
      </w:pPr>
    </w:p>
    <w:tbl>
      <w:tblPr>
        <w:tblW w:w="0" w:type="auto"/>
        <w:tblInd w:w="-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3"/>
        <w:gridCol w:w="8647"/>
      </w:tblGrid>
      <w:tr w:rsidR="002F7CE1" w:rsidRPr="004A70DC" w:rsidTr="00170112">
        <w:tc>
          <w:tcPr>
            <w:tcW w:w="3273" w:type="dxa"/>
            <w:shd w:val="clear" w:color="auto" w:fill="auto"/>
          </w:tcPr>
          <w:p w:rsidR="002F7CE1" w:rsidRPr="004A70DC" w:rsidRDefault="002F7CE1" w:rsidP="004A70DC">
            <w:pPr>
              <w:pStyle w:val="a7"/>
              <w:ind w:left="0" w:right="50"/>
              <w:rPr>
                <w:rFonts w:ascii="Tahoma" w:hAnsi="Tahoma" w:cs="Tahoma"/>
                <w:sz w:val="22"/>
                <w:szCs w:val="22"/>
              </w:rPr>
            </w:pPr>
            <w:r w:rsidRPr="004A70DC">
              <w:rPr>
                <w:rFonts w:ascii="Tahoma" w:hAnsi="Tahoma" w:cs="Tahoma"/>
                <w:sz w:val="22"/>
                <w:szCs w:val="22"/>
              </w:rPr>
              <w:t>Υπεύθυνος σύνταξης:</w:t>
            </w:r>
          </w:p>
        </w:tc>
        <w:tc>
          <w:tcPr>
            <w:tcW w:w="8647" w:type="dxa"/>
            <w:shd w:val="clear" w:color="auto" w:fill="auto"/>
          </w:tcPr>
          <w:p w:rsidR="002F7CE1" w:rsidRPr="004A70DC" w:rsidRDefault="007D10B8" w:rsidP="004A70DC">
            <w:pPr>
              <w:pStyle w:val="a7"/>
              <w:ind w:left="0" w:right="5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Νικόλαος Αλεξιάδης</w:t>
            </w:r>
          </w:p>
        </w:tc>
      </w:tr>
      <w:tr w:rsidR="002F7CE1" w:rsidRPr="004A70DC" w:rsidTr="00170112">
        <w:tc>
          <w:tcPr>
            <w:tcW w:w="3273" w:type="dxa"/>
            <w:shd w:val="clear" w:color="auto" w:fill="auto"/>
          </w:tcPr>
          <w:p w:rsidR="002F7CE1" w:rsidRPr="004A70DC" w:rsidRDefault="002F7CE1" w:rsidP="004A70DC">
            <w:pPr>
              <w:pStyle w:val="a7"/>
              <w:ind w:left="0" w:right="50"/>
              <w:rPr>
                <w:rFonts w:ascii="Tahoma" w:hAnsi="Tahoma" w:cs="Tahoma"/>
                <w:sz w:val="22"/>
                <w:szCs w:val="22"/>
              </w:rPr>
            </w:pPr>
            <w:r w:rsidRPr="004A70DC">
              <w:rPr>
                <w:rFonts w:ascii="Tahoma" w:hAnsi="Tahoma" w:cs="Tahoma"/>
                <w:sz w:val="22"/>
                <w:szCs w:val="22"/>
              </w:rPr>
              <w:t>Υπεύθυνος επικοινωνίας:</w:t>
            </w:r>
          </w:p>
        </w:tc>
        <w:tc>
          <w:tcPr>
            <w:tcW w:w="8647" w:type="dxa"/>
            <w:shd w:val="clear" w:color="auto" w:fill="auto"/>
          </w:tcPr>
          <w:p w:rsidR="002F7CE1" w:rsidRPr="004A70DC" w:rsidRDefault="007D10B8" w:rsidP="004A70DC">
            <w:pPr>
              <w:pStyle w:val="a7"/>
              <w:ind w:left="0" w:right="5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Νικόλαος Αλεξιάδης</w:t>
            </w:r>
          </w:p>
        </w:tc>
      </w:tr>
    </w:tbl>
    <w:p w:rsidR="002F7CE1" w:rsidRPr="008041C6" w:rsidRDefault="002F7CE1" w:rsidP="002F7CE1">
      <w:pPr>
        <w:pStyle w:val="a7"/>
        <w:ind w:left="-330" w:right="50"/>
        <w:rPr>
          <w:rFonts w:ascii="Tahoma" w:hAnsi="Tahoma" w:cs="Tahoma"/>
          <w:sz w:val="22"/>
          <w:szCs w:val="22"/>
        </w:rPr>
      </w:pPr>
    </w:p>
    <w:tbl>
      <w:tblPr>
        <w:tblW w:w="0" w:type="auto"/>
        <w:tblInd w:w="-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3"/>
        <w:gridCol w:w="8647"/>
      </w:tblGrid>
      <w:tr w:rsidR="002F7CE1" w:rsidRPr="004A70DC" w:rsidTr="00170112">
        <w:tc>
          <w:tcPr>
            <w:tcW w:w="3273" w:type="dxa"/>
            <w:shd w:val="clear" w:color="auto" w:fill="auto"/>
          </w:tcPr>
          <w:p w:rsidR="002F7CE1" w:rsidRPr="004A70DC" w:rsidRDefault="002F7CE1" w:rsidP="004A70DC">
            <w:pPr>
              <w:pStyle w:val="a7"/>
              <w:ind w:left="0" w:right="50"/>
              <w:rPr>
                <w:rFonts w:ascii="Tahoma" w:hAnsi="Tahoma" w:cs="Tahoma"/>
                <w:sz w:val="22"/>
                <w:szCs w:val="22"/>
              </w:rPr>
            </w:pPr>
            <w:r w:rsidRPr="004A70DC">
              <w:rPr>
                <w:rFonts w:ascii="Tahoma" w:hAnsi="Tahoma" w:cs="Tahoma"/>
                <w:sz w:val="22"/>
                <w:szCs w:val="22"/>
              </w:rPr>
              <w:t>Τηλέφωνο επικοινωνίας:</w:t>
            </w:r>
          </w:p>
        </w:tc>
        <w:tc>
          <w:tcPr>
            <w:tcW w:w="8647" w:type="dxa"/>
            <w:shd w:val="clear" w:color="auto" w:fill="auto"/>
          </w:tcPr>
          <w:p w:rsidR="002F7CE1" w:rsidRPr="004A70DC" w:rsidRDefault="007D10B8" w:rsidP="004A70DC">
            <w:pPr>
              <w:pStyle w:val="a7"/>
              <w:ind w:left="0" w:right="5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697 0000 091</w:t>
            </w:r>
          </w:p>
        </w:tc>
      </w:tr>
      <w:tr w:rsidR="002F7CE1" w:rsidRPr="004A70DC" w:rsidTr="00170112">
        <w:tc>
          <w:tcPr>
            <w:tcW w:w="3273" w:type="dxa"/>
            <w:shd w:val="clear" w:color="auto" w:fill="auto"/>
          </w:tcPr>
          <w:p w:rsidR="002F7CE1" w:rsidRPr="004A70DC" w:rsidRDefault="002F7CE1" w:rsidP="004A70DC">
            <w:pPr>
              <w:pStyle w:val="a7"/>
              <w:ind w:left="0" w:right="50"/>
              <w:rPr>
                <w:rFonts w:ascii="Tahoma" w:hAnsi="Tahoma" w:cs="Tahoma"/>
                <w:sz w:val="22"/>
                <w:szCs w:val="22"/>
              </w:rPr>
            </w:pPr>
            <w:r w:rsidRPr="004A70DC">
              <w:rPr>
                <w:rFonts w:ascii="Tahoma" w:hAnsi="Tahoma" w:cs="Tahoma"/>
                <w:sz w:val="22"/>
                <w:szCs w:val="22"/>
                <w:lang w:val="en-US"/>
              </w:rPr>
              <w:t xml:space="preserve">Fax </w:t>
            </w:r>
            <w:r w:rsidRPr="004A70DC">
              <w:rPr>
                <w:rFonts w:ascii="Tahoma" w:hAnsi="Tahoma" w:cs="Tahoma"/>
                <w:sz w:val="22"/>
                <w:szCs w:val="22"/>
              </w:rPr>
              <w:t>επικοινωνίας:</w:t>
            </w:r>
          </w:p>
        </w:tc>
        <w:tc>
          <w:tcPr>
            <w:tcW w:w="8647" w:type="dxa"/>
            <w:shd w:val="clear" w:color="auto" w:fill="auto"/>
          </w:tcPr>
          <w:p w:rsidR="002F7CE1" w:rsidRPr="004A70DC" w:rsidRDefault="007D10B8" w:rsidP="004A70DC">
            <w:pPr>
              <w:pStyle w:val="a7"/>
              <w:ind w:left="0" w:right="50"/>
              <w:rPr>
                <w:rFonts w:ascii="Tahoma" w:hAnsi="Tahoma" w:cs="Tahoma"/>
                <w:sz w:val="22"/>
                <w:szCs w:val="22"/>
              </w:rPr>
            </w:pPr>
            <w:r w:rsidRPr="007D10B8">
              <w:rPr>
                <w:rFonts w:ascii="Tahoma" w:hAnsi="Tahoma" w:cs="Tahoma"/>
                <w:sz w:val="22"/>
                <w:szCs w:val="22"/>
              </w:rPr>
              <w:t xml:space="preserve">210 6782004      </w:t>
            </w:r>
          </w:p>
        </w:tc>
      </w:tr>
      <w:tr w:rsidR="002F7CE1" w:rsidRPr="004A70DC" w:rsidTr="00170112">
        <w:tc>
          <w:tcPr>
            <w:tcW w:w="3273" w:type="dxa"/>
            <w:shd w:val="clear" w:color="auto" w:fill="auto"/>
          </w:tcPr>
          <w:p w:rsidR="002F7CE1" w:rsidRPr="004A70DC" w:rsidRDefault="002F7CE1" w:rsidP="004A70DC">
            <w:pPr>
              <w:pStyle w:val="a7"/>
              <w:ind w:left="0" w:right="50"/>
              <w:rPr>
                <w:rFonts w:ascii="Tahoma" w:hAnsi="Tahoma" w:cs="Tahoma"/>
                <w:sz w:val="22"/>
                <w:szCs w:val="22"/>
                <w:lang w:val="en-US"/>
              </w:rPr>
            </w:pPr>
            <w:r w:rsidRPr="004A70DC">
              <w:rPr>
                <w:rFonts w:ascii="Tahoma" w:hAnsi="Tahoma" w:cs="Tahoma"/>
                <w:sz w:val="22"/>
                <w:szCs w:val="22"/>
              </w:rPr>
              <w:t>Ε-</w:t>
            </w:r>
            <w:r w:rsidRPr="004A70DC">
              <w:rPr>
                <w:rFonts w:ascii="Tahoma" w:hAnsi="Tahoma" w:cs="Tahoma"/>
                <w:sz w:val="22"/>
                <w:szCs w:val="22"/>
                <w:lang w:val="en-US"/>
              </w:rPr>
              <w:t>mail:</w:t>
            </w:r>
          </w:p>
        </w:tc>
        <w:tc>
          <w:tcPr>
            <w:tcW w:w="8647" w:type="dxa"/>
            <w:shd w:val="clear" w:color="auto" w:fill="auto"/>
          </w:tcPr>
          <w:p w:rsidR="002F7CE1" w:rsidRPr="007D10B8" w:rsidRDefault="007D10B8" w:rsidP="004A70DC">
            <w:pPr>
              <w:pStyle w:val="a7"/>
              <w:ind w:left="0" w:right="50"/>
              <w:rPr>
                <w:rFonts w:ascii="Tahoma" w:hAnsi="Tahoma" w:cs="Tahoma"/>
                <w:sz w:val="22"/>
                <w:szCs w:val="22"/>
                <w:lang w:val="en-US"/>
              </w:rPr>
            </w:pPr>
            <w:hyperlink r:id="rId8" w:history="1">
              <w:r w:rsidRPr="005D1474">
                <w:rPr>
                  <w:rStyle w:val="-"/>
                  <w:rFonts w:ascii="Tahoma" w:hAnsi="Tahoma" w:cs="Tahoma"/>
                  <w:sz w:val="22"/>
                  <w:szCs w:val="22"/>
                  <w:lang w:val="en-US"/>
                </w:rPr>
                <w:t>Nikolaos.alexiadis@eu.sony.com</w:t>
              </w:r>
            </w:hyperlink>
            <w:r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</w:p>
        </w:tc>
      </w:tr>
    </w:tbl>
    <w:p w:rsidR="002F7CE1" w:rsidRPr="007D10B8" w:rsidRDefault="002F7CE1" w:rsidP="002F7CE1">
      <w:pPr>
        <w:pStyle w:val="a7"/>
        <w:ind w:left="0" w:right="50"/>
        <w:rPr>
          <w:rFonts w:ascii="Tahoma" w:hAnsi="Tahoma" w:cs="Tahoma"/>
          <w:b w:val="0"/>
          <w:sz w:val="22"/>
          <w:szCs w:val="22"/>
          <w:lang w:val="en-US"/>
        </w:rPr>
      </w:pPr>
    </w:p>
    <w:p w:rsidR="002F7CE1" w:rsidRPr="007D10B8" w:rsidRDefault="002F7CE1" w:rsidP="002F7CE1">
      <w:pPr>
        <w:pStyle w:val="a7"/>
        <w:ind w:left="0" w:right="50"/>
        <w:rPr>
          <w:rFonts w:ascii="Tahoma" w:hAnsi="Tahoma" w:cs="Tahoma"/>
          <w:b w:val="0"/>
          <w:sz w:val="22"/>
          <w:szCs w:val="22"/>
          <w:lang w:val="en-US"/>
        </w:rPr>
      </w:pPr>
    </w:p>
    <w:p w:rsidR="002F7CE1" w:rsidRDefault="00E37CC3" w:rsidP="00170112">
      <w:pPr>
        <w:pStyle w:val="a7"/>
        <w:ind w:left="30" w:right="50"/>
        <w:jc w:val="center"/>
        <w:rPr>
          <w:rFonts w:ascii="Tahoma" w:hAnsi="Tahoma" w:cs="Tahoma"/>
          <w:sz w:val="22"/>
          <w:szCs w:val="22"/>
        </w:rPr>
      </w:pPr>
      <w:r w:rsidRPr="007D10B8">
        <w:rPr>
          <w:rFonts w:ascii="Tahoma" w:hAnsi="Tahoma" w:cs="Tahoma"/>
          <w:sz w:val="22"/>
          <w:szCs w:val="22"/>
          <w:lang w:val="en-US"/>
        </w:rPr>
        <w:br w:type="page"/>
      </w:r>
      <w:r w:rsidR="008041C6" w:rsidRPr="008041C6">
        <w:rPr>
          <w:rFonts w:ascii="Tahoma" w:hAnsi="Tahoma" w:cs="Tahoma"/>
          <w:sz w:val="22"/>
          <w:szCs w:val="22"/>
        </w:rPr>
        <w:lastRenderedPageBreak/>
        <w:t>2</w:t>
      </w:r>
      <w:r w:rsidR="00170112">
        <w:rPr>
          <w:rFonts w:ascii="Tahoma" w:hAnsi="Tahoma" w:cs="Tahoma"/>
          <w:sz w:val="22"/>
          <w:szCs w:val="22"/>
        </w:rPr>
        <w:t>.</w:t>
      </w:r>
      <w:r w:rsidR="008041C6" w:rsidRPr="008041C6">
        <w:rPr>
          <w:rFonts w:ascii="Tahoma" w:hAnsi="Tahoma" w:cs="Tahoma"/>
          <w:sz w:val="22"/>
          <w:szCs w:val="22"/>
        </w:rPr>
        <w:t xml:space="preserve"> </w:t>
      </w:r>
      <w:r w:rsidR="002F7CE1" w:rsidRPr="008041C6">
        <w:rPr>
          <w:rFonts w:ascii="Tahoma" w:hAnsi="Tahoma" w:cs="Tahoma"/>
          <w:sz w:val="22"/>
          <w:szCs w:val="22"/>
        </w:rPr>
        <w:t>ΠΑΡΑΤΗΡΗΣΕΙΣ</w:t>
      </w:r>
      <w:r w:rsidR="00170112">
        <w:rPr>
          <w:rFonts w:ascii="Tahoma" w:hAnsi="Tahoma" w:cs="Tahoma"/>
          <w:sz w:val="22"/>
          <w:szCs w:val="22"/>
        </w:rPr>
        <w:t>/ΣΧΟΛΙΑ</w:t>
      </w:r>
      <w:r w:rsidR="002F7CE1" w:rsidRPr="008041C6">
        <w:rPr>
          <w:rFonts w:ascii="Tahoma" w:hAnsi="Tahoma" w:cs="Tahoma"/>
          <w:sz w:val="22"/>
          <w:szCs w:val="22"/>
        </w:rPr>
        <w:t xml:space="preserve"> </w:t>
      </w:r>
      <w:r w:rsidR="00170112">
        <w:rPr>
          <w:rFonts w:ascii="Tahoma" w:hAnsi="Tahoma" w:cs="Tahoma"/>
          <w:sz w:val="22"/>
          <w:szCs w:val="22"/>
        </w:rPr>
        <w:t>ΕΠΙ ΤΩΝ ΤΕΧΝΙΚΩΝ ΠΡΟΔΙΑΓΡΑΦΩΝ</w:t>
      </w:r>
    </w:p>
    <w:p w:rsidR="00B55446" w:rsidRPr="00B55446" w:rsidRDefault="00B55446" w:rsidP="00B55446">
      <w:pPr>
        <w:pStyle w:val="a7"/>
        <w:ind w:left="-330" w:right="50"/>
        <w:jc w:val="center"/>
        <w:rPr>
          <w:rFonts w:ascii="Tahoma" w:hAnsi="Tahoma" w:cs="Tahoma"/>
          <w:b w:val="0"/>
          <w:bCs/>
          <w:sz w:val="20"/>
        </w:rPr>
      </w:pPr>
      <w:r w:rsidRPr="00B55446">
        <w:rPr>
          <w:rFonts w:ascii="Tahoma" w:hAnsi="Tahoma" w:cs="Tahoma"/>
          <w:b w:val="0"/>
          <w:sz w:val="20"/>
        </w:rPr>
        <w:t xml:space="preserve">υποέργου 1 </w:t>
      </w:r>
      <w:r w:rsidRPr="00B55446">
        <w:rPr>
          <w:rFonts w:ascii="Tahoma" w:hAnsi="Tahoma" w:cs="Tahoma"/>
          <w:b w:val="0"/>
          <w:bCs/>
          <w:sz w:val="20"/>
        </w:rPr>
        <w:t>«</w:t>
      </w:r>
      <w:r w:rsidRPr="00B55446">
        <w:rPr>
          <w:rFonts w:ascii="Tahoma" w:hAnsi="Tahoma" w:cs="Tahoma"/>
          <w:b w:val="0"/>
          <w:sz w:val="20"/>
        </w:rPr>
        <w:t>ΠΡΟΜΗΘΕΙΑ και ΕΓΚΑΤΑΣΤΑΣΗ ΔΙΑΔΡΑΣΤΙΚΩΝ ΣΥΣΤΗΜΑΤΩΝ</w:t>
      </w:r>
      <w:r w:rsidRPr="00B55446">
        <w:rPr>
          <w:rFonts w:ascii="Tahoma" w:hAnsi="Tahoma" w:cs="Tahoma"/>
          <w:b w:val="0"/>
          <w:bCs/>
          <w:sz w:val="20"/>
        </w:rPr>
        <w:t>»</w:t>
      </w:r>
    </w:p>
    <w:p w:rsidR="00B55446" w:rsidRDefault="00B55446" w:rsidP="00170112">
      <w:pPr>
        <w:pStyle w:val="a7"/>
        <w:ind w:left="30" w:right="50"/>
        <w:jc w:val="center"/>
        <w:rPr>
          <w:rFonts w:ascii="Tahoma" w:hAnsi="Tahoma" w:cs="Tahoma"/>
          <w:sz w:val="22"/>
          <w:szCs w:val="22"/>
        </w:rPr>
      </w:pPr>
    </w:p>
    <w:p w:rsidR="00C64C55" w:rsidRPr="008041C6" w:rsidRDefault="00C64C55" w:rsidP="008041C6">
      <w:pPr>
        <w:pStyle w:val="a7"/>
        <w:ind w:left="30" w:right="50"/>
        <w:rPr>
          <w:rFonts w:ascii="Tahoma" w:hAnsi="Tahoma" w:cs="Tahoma"/>
          <w:sz w:val="22"/>
          <w:szCs w:val="22"/>
        </w:rPr>
      </w:pPr>
    </w:p>
    <w:tbl>
      <w:tblPr>
        <w:tblW w:w="1205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357"/>
        <w:gridCol w:w="1379"/>
        <w:gridCol w:w="2795"/>
        <w:gridCol w:w="5387"/>
      </w:tblGrid>
      <w:tr w:rsidR="00345658" w:rsidRPr="00450E68" w:rsidTr="0055301B">
        <w:tc>
          <w:tcPr>
            <w:tcW w:w="1132" w:type="dxa"/>
            <w:shd w:val="clear" w:color="auto" w:fill="C9C9C9"/>
            <w:vAlign w:val="center"/>
          </w:tcPr>
          <w:p w:rsidR="00345658" w:rsidRPr="00450E68" w:rsidRDefault="00345658" w:rsidP="00791FF3">
            <w:pPr>
              <w:pStyle w:val="a7"/>
              <w:ind w:left="0" w:right="50"/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Α/Α ΠΙΝΑΚΑ</w:t>
            </w:r>
            <w:r w:rsidRPr="00450E68">
              <w:rPr>
                <w:rFonts w:ascii="Arial Narrow" w:hAnsi="Arial Narrow" w:cs="Tahoma"/>
                <w:sz w:val="22"/>
                <w:szCs w:val="22"/>
              </w:rPr>
              <w:t xml:space="preserve"> </w:t>
            </w:r>
          </w:p>
        </w:tc>
        <w:tc>
          <w:tcPr>
            <w:tcW w:w="1357" w:type="dxa"/>
            <w:shd w:val="clear" w:color="auto" w:fill="C9C9C9"/>
            <w:vAlign w:val="center"/>
          </w:tcPr>
          <w:p w:rsidR="00345658" w:rsidRPr="00450E68" w:rsidRDefault="00345658" w:rsidP="00791FF3">
            <w:pPr>
              <w:pStyle w:val="a7"/>
              <w:ind w:left="0" w:right="50"/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Α/</w:t>
            </w:r>
            <w:r w:rsidRPr="00450E68">
              <w:rPr>
                <w:rFonts w:ascii="Arial Narrow" w:hAnsi="Arial Narrow" w:cs="Tahoma"/>
                <w:sz w:val="22"/>
                <w:szCs w:val="22"/>
              </w:rPr>
              <w:t>Α ΑΠΑΙΤΗΣΗΣ</w:t>
            </w:r>
          </w:p>
        </w:tc>
        <w:tc>
          <w:tcPr>
            <w:tcW w:w="1379" w:type="dxa"/>
            <w:shd w:val="clear" w:color="auto" w:fill="C9C9C9"/>
            <w:vAlign w:val="center"/>
          </w:tcPr>
          <w:p w:rsidR="00345658" w:rsidRPr="00450E68" w:rsidRDefault="00345658" w:rsidP="00791FF3">
            <w:pPr>
              <w:pStyle w:val="a7"/>
              <w:ind w:left="0" w:right="50"/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ΣΕΛΙΔΑ</w:t>
            </w:r>
            <w:r w:rsidRPr="00450E68">
              <w:rPr>
                <w:rFonts w:ascii="Arial Narrow" w:hAnsi="Arial Narrow" w:cs="Tahoma"/>
                <w:sz w:val="22"/>
                <w:szCs w:val="22"/>
              </w:rPr>
              <w:t xml:space="preserve"> ΑΝΑΦΟΡΑΣ</w:t>
            </w:r>
          </w:p>
        </w:tc>
        <w:tc>
          <w:tcPr>
            <w:tcW w:w="2795" w:type="dxa"/>
            <w:shd w:val="clear" w:color="auto" w:fill="C9C9C9"/>
            <w:vAlign w:val="center"/>
          </w:tcPr>
          <w:p w:rsidR="00345658" w:rsidRPr="00450E68" w:rsidRDefault="00345658" w:rsidP="00791FF3">
            <w:pPr>
              <w:pStyle w:val="a7"/>
              <w:ind w:left="0" w:right="50"/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ΣΧΕΤΙΚΗ ΠΡΟΔΙΑΓΡΑΦΗ</w:t>
            </w:r>
          </w:p>
        </w:tc>
        <w:tc>
          <w:tcPr>
            <w:tcW w:w="5387" w:type="dxa"/>
            <w:shd w:val="clear" w:color="auto" w:fill="C9C9C9"/>
            <w:vAlign w:val="center"/>
          </w:tcPr>
          <w:p w:rsidR="00345658" w:rsidRPr="00450E68" w:rsidRDefault="00345658" w:rsidP="00791FF3">
            <w:pPr>
              <w:pStyle w:val="a7"/>
              <w:ind w:left="0" w:right="50"/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 w:rsidRPr="00450E68">
              <w:rPr>
                <w:rFonts w:ascii="Arial Narrow" w:hAnsi="Arial Narrow" w:cs="Tahoma"/>
                <w:sz w:val="22"/>
                <w:szCs w:val="22"/>
              </w:rPr>
              <w:t>ΣΧΟΛΙΑ/ ΠΑΡΑΤΗΡΗΣΕΙΣ/ ΠΡΟΤΑΣΕΙΣ</w:t>
            </w:r>
          </w:p>
        </w:tc>
      </w:tr>
      <w:tr w:rsidR="00345658" w:rsidRPr="007D10B8" w:rsidTr="0055301B">
        <w:tc>
          <w:tcPr>
            <w:tcW w:w="1132" w:type="dxa"/>
            <w:shd w:val="clear" w:color="auto" w:fill="auto"/>
            <w:vAlign w:val="center"/>
          </w:tcPr>
          <w:p w:rsidR="00345658" w:rsidRPr="007D10B8" w:rsidRDefault="007D10B8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  <w:r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2</w:t>
            </w:r>
            <w:r>
              <w:rPr>
                <w:rFonts w:ascii="Tahoma" w:hAnsi="Tahoma" w:cs="Tahoma"/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345658" w:rsidRPr="007D10B8" w:rsidRDefault="007D10B8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VPR 2.3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345658" w:rsidRPr="007D10B8" w:rsidRDefault="007D10B8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8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345658" w:rsidRPr="007D10B8" w:rsidRDefault="007D10B8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  <w:r>
              <w:rPr>
                <w:rFonts w:ascii="Tahoma" w:hAnsi="Tahoma" w:cs="Tahoma"/>
                <w:b w:val="0"/>
                <w:sz w:val="22"/>
                <w:szCs w:val="22"/>
              </w:rPr>
              <w:t>Φωτεινότητα</w:t>
            </w:r>
            <w:r w:rsidRPr="007D10B8">
              <w:rPr>
                <w:rFonts w:ascii="Tahoma" w:hAnsi="Tahoma" w:cs="Tahoma"/>
                <w:b w:val="0"/>
                <w:sz w:val="22"/>
                <w:szCs w:val="22"/>
              </w:rPr>
              <w:t xml:space="preserve"> (</w:t>
            </w:r>
            <w:r>
              <w:rPr>
                <w:rFonts w:ascii="Tahoma" w:hAnsi="Tahoma" w:cs="Tahoma"/>
                <w:b w:val="0"/>
                <w:sz w:val="22"/>
                <w:szCs w:val="22"/>
              </w:rPr>
              <w:t>σε</w:t>
            </w:r>
            <w:r w:rsidRPr="007D10B8">
              <w:rPr>
                <w:rFonts w:ascii="Tahoma" w:hAnsi="Tahoma" w:cs="Tahoma"/>
                <w:b w:val="0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ANSI</w:t>
            </w:r>
            <w:r w:rsidRPr="007D10B8">
              <w:rPr>
                <w:rFonts w:ascii="Tahoma" w:hAnsi="Tahoma" w:cs="Tahoma"/>
                <w:b w:val="0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Lumen</w:t>
            </w:r>
            <w:r w:rsidRPr="007D10B8">
              <w:rPr>
                <w:rFonts w:ascii="Tahoma" w:hAnsi="Tahoma" w:cs="Tahoma"/>
                <w:b w:val="0"/>
                <w:sz w:val="22"/>
                <w:szCs w:val="22"/>
              </w:rPr>
              <w:t xml:space="preserve"> &amp; </w:t>
            </w:r>
            <w:r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normal</w:t>
            </w:r>
            <w:r w:rsidRPr="007D10B8">
              <w:rPr>
                <w:rFonts w:ascii="Tahoma" w:hAnsi="Tahoma" w:cs="Tahoma"/>
                <w:b w:val="0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mode</w:t>
            </w:r>
            <w:r w:rsidRPr="007D10B8">
              <w:rPr>
                <w:rFonts w:ascii="Tahoma" w:hAnsi="Tahoma" w:cs="Tahoma"/>
                <w:b w:val="0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 w:val="0"/>
                <w:sz w:val="22"/>
                <w:szCs w:val="22"/>
              </w:rPr>
              <w:t>λειτουργίας) - ≥ 2.700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508F" w:rsidRDefault="007D10B8" w:rsidP="00675366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  <w:r>
              <w:rPr>
                <w:rFonts w:ascii="Tahoma" w:hAnsi="Tahoma" w:cs="Tahoma"/>
                <w:b w:val="0"/>
                <w:sz w:val="22"/>
                <w:szCs w:val="22"/>
              </w:rPr>
              <w:t xml:space="preserve">Προτείνουμε η προδιαγραφή της φωτεινότητας σε </w:t>
            </w:r>
            <w:r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ANSI</w:t>
            </w:r>
            <w:r w:rsidRPr="007D10B8">
              <w:rPr>
                <w:rFonts w:ascii="Tahoma" w:hAnsi="Tahoma" w:cs="Tahoma"/>
                <w:b w:val="0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Lumen</w:t>
            </w:r>
            <w:r w:rsidRPr="007D10B8">
              <w:rPr>
                <w:rFonts w:ascii="Tahoma" w:hAnsi="Tahoma" w:cs="Tahoma"/>
                <w:b w:val="0"/>
                <w:sz w:val="22"/>
                <w:szCs w:val="22"/>
              </w:rPr>
              <w:t xml:space="preserve"> &amp; </w:t>
            </w:r>
            <w:r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normal</w:t>
            </w:r>
            <w:r w:rsidRPr="007D10B8">
              <w:rPr>
                <w:rFonts w:ascii="Tahoma" w:hAnsi="Tahoma" w:cs="Tahoma"/>
                <w:b w:val="0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mode</w:t>
            </w:r>
            <w:r w:rsidRPr="007D10B8">
              <w:rPr>
                <w:rFonts w:ascii="Tahoma" w:hAnsi="Tahoma" w:cs="Tahoma"/>
                <w:b w:val="0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 w:val="0"/>
                <w:sz w:val="22"/>
                <w:szCs w:val="22"/>
              </w:rPr>
              <w:t xml:space="preserve">να διαμορφωθεί στα ≥ 2.600 από ≥ 2.700 ώστε να δοθεί η δυνατότητα στη </w:t>
            </w:r>
            <w:r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Sony</w:t>
            </w:r>
            <w:r w:rsidRPr="007D10B8">
              <w:rPr>
                <w:rFonts w:ascii="Tahoma" w:hAnsi="Tahoma" w:cs="Tahoma"/>
                <w:b w:val="0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 w:val="0"/>
                <w:sz w:val="22"/>
                <w:szCs w:val="22"/>
              </w:rPr>
              <w:t>να συμμετάσχει</w:t>
            </w:r>
            <w:r w:rsidR="004E1CA4" w:rsidRPr="004E1CA4">
              <w:rPr>
                <w:rFonts w:ascii="Tahoma" w:hAnsi="Tahoma" w:cs="Tahoma"/>
                <w:b w:val="0"/>
                <w:sz w:val="22"/>
                <w:szCs w:val="22"/>
              </w:rPr>
              <w:t xml:space="preserve">. </w:t>
            </w:r>
          </w:p>
          <w:p w:rsidR="0035508F" w:rsidRDefault="0035508F" w:rsidP="00675366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  <w:p w:rsidR="0035508F" w:rsidRDefault="000A649B" w:rsidP="00675366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  <w:r>
              <w:rPr>
                <w:rFonts w:ascii="Tahoma" w:hAnsi="Tahoma" w:cs="Tahoma"/>
                <w:b w:val="0"/>
                <w:sz w:val="22"/>
                <w:szCs w:val="22"/>
              </w:rPr>
              <w:t>Εναλλακτικά προτείνουμε</w:t>
            </w:r>
            <w:r w:rsidR="004E1CA4">
              <w:rPr>
                <w:rFonts w:ascii="Tahoma" w:hAnsi="Tahoma" w:cs="Tahoma"/>
                <w:b w:val="0"/>
                <w:sz w:val="22"/>
                <w:szCs w:val="22"/>
              </w:rPr>
              <w:t xml:space="preserve"> να διαμορφωθεί στα ≥3.200</w:t>
            </w:r>
            <w:r w:rsidR="004E1CA4"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lm</w:t>
            </w:r>
            <w:r w:rsidR="004E1CA4" w:rsidRPr="004E1CA4">
              <w:rPr>
                <w:rFonts w:ascii="Tahoma" w:hAnsi="Tahoma" w:cs="Tahoma"/>
                <w:b w:val="0"/>
                <w:sz w:val="22"/>
                <w:szCs w:val="22"/>
              </w:rPr>
              <w:t xml:space="preserve"> </w:t>
            </w:r>
            <w:r w:rsidR="004E1CA4">
              <w:rPr>
                <w:rFonts w:ascii="Tahoma" w:hAnsi="Tahoma" w:cs="Tahoma"/>
                <w:b w:val="0"/>
                <w:sz w:val="22"/>
                <w:szCs w:val="22"/>
              </w:rPr>
              <w:t xml:space="preserve">στο </w:t>
            </w:r>
            <w:r w:rsidR="004E1CA4"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high</w:t>
            </w:r>
            <w:r w:rsidR="004E1CA4" w:rsidRPr="004E1CA4">
              <w:rPr>
                <w:rFonts w:ascii="Tahoma" w:hAnsi="Tahoma" w:cs="Tahoma"/>
                <w:b w:val="0"/>
                <w:sz w:val="22"/>
                <w:szCs w:val="22"/>
              </w:rPr>
              <w:t xml:space="preserve"> </w:t>
            </w:r>
            <w:r w:rsidR="004E1CA4"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mode</w:t>
            </w:r>
            <w:r w:rsidR="004E1CA4">
              <w:rPr>
                <w:rFonts w:ascii="Tahoma" w:hAnsi="Tahoma" w:cs="Tahoma"/>
                <w:b w:val="0"/>
                <w:sz w:val="22"/>
                <w:szCs w:val="22"/>
              </w:rPr>
              <w:t xml:space="preserve"> ώστε οι βιντεοπροβολείς να είναι πιο φωτεινοί για να μπορούν να ανταπεξέλθουν στις απαιτη</w:t>
            </w:r>
            <w:r w:rsidR="00BD0E92">
              <w:rPr>
                <w:rFonts w:ascii="Tahoma" w:hAnsi="Tahoma" w:cs="Tahoma"/>
                <w:b w:val="0"/>
                <w:sz w:val="22"/>
                <w:szCs w:val="22"/>
              </w:rPr>
              <w:t>τικές ανάγκες κάποιων αιθουσών</w:t>
            </w:r>
            <w:r w:rsidR="00BD0E92" w:rsidRPr="00BD0E92">
              <w:rPr>
                <w:rFonts w:ascii="Tahoma" w:hAnsi="Tahoma" w:cs="Tahoma"/>
                <w:b w:val="0"/>
                <w:sz w:val="22"/>
                <w:szCs w:val="22"/>
              </w:rPr>
              <w:t xml:space="preserve">, </w:t>
            </w:r>
            <w:r w:rsidR="00BD0E92">
              <w:rPr>
                <w:rFonts w:ascii="Tahoma" w:hAnsi="Tahoma" w:cs="Tahoma"/>
                <w:b w:val="0"/>
                <w:sz w:val="22"/>
                <w:szCs w:val="22"/>
              </w:rPr>
              <w:t>καλύπτοντας ευρύτερο φ</w:t>
            </w:r>
            <w:r>
              <w:rPr>
                <w:rFonts w:ascii="Tahoma" w:hAnsi="Tahoma" w:cs="Tahoma"/>
                <w:b w:val="0"/>
                <w:sz w:val="22"/>
                <w:szCs w:val="22"/>
              </w:rPr>
              <w:t xml:space="preserve">άσμα απαιτήσεων. </w:t>
            </w:r>
          </w:p>
          <w:p w:rsidR="0035508F" w:rsidRDefault="0035508F" w:rsidP="00675366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  <w:p w:rsidR="00345658" w:rsidRPr="000A649B" w:rsidRDefault="000A649B" w:rsidP="00030215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  <w:r>
              <w:rPr>
                <w:rFonts w:ascii="Tahoma" w:hAnsi="Tahoma" w:cs="Tahoma"/>
                <w:b w:val="0"/>
                <w:sz w:val="22"/>
                <w:szCs w:val="22"/>
              </w:rPr>
              <w:t xml:space="preserve">Επιπλέον, προτείνουμε η φωτεινότητα σε </w:t>
            </w:r>
            <w:r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lumen</w:t>
            </w:r>
            <w:r w:rsidR="0035508F">
              <w:rPr>
                <w:rFonts w:ascii="Tahoma" w:hAnsi="Tahoma" w:cs="Tahoma"/>
                <w:b w:val="0"/>
                <w:sz w:val="22"/>
                <w:szCs w:val="22"/>
              </w:rPr>
              <w:t xml:space="preserve"> (</w:t>
            </w:r>
            <w:r w:rsidR="0035508F"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normal</w:t>
            </w:r>
            <w:r w:rsidR="0035508F" w:rsidRPr="0035508F">
              <w:rPr>
                <w:rFonts w:ascii="Tahoma" w:hAnsi="Tahoma" w:cs="Tahoma"/>
                <w:b w:val="0"/>
                <w:sz w:val="22"/>
                <w:szCs w:val="22"/>
              </w:rPr>
              <w:t xml:space="preserve"> </w:t>
            </w:r>
            <w:r w:rsidR="0035508F">
              <w:rPr>
                <w:rFonts w:ascii="Tahoma" w:hAnsi="Tahoma" w:cs="Tahoma"/>
                <w:b w:val="0"/>
                <w:sz w:val="22"/>
                <w:szCs w:val="22"/>
              </w:rPr>
              <w:t xml:space="preserve">ή </w:t>
            </w:r>
            <w:r w:rsidR="0035508F"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high</w:t>
            </w:r>
            <w:r w:rsidR="0035508F" w:rsidRPr="0035508F">
              <w:rPr>
                <w:rFonts w:ascii="Tahoma" w:hAnsi="Tahoma" w:cs="Tahoma"/>
                <w:b w:val="0"/>
                <w:sz w:val="22"/>
                <w:szCs w:val="22"/>
              </w:rPr>
              <w:t xml:space="preserve"> </w:t>
            </w:r>
            <w:r w:rsidR="0035508F"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mode</w:t>
            </w:r>
            <w:r w:rsidR="0035508F" w:rsidRPr="0035508F">
              <w:rPr>
                <w:rFonts w:ascii="Tahoma" w:hAnsi="Tahoma" w:cs="Tahoma"/>
                <w:b w:val="0"/>
                <w:sz w:val="22"/>
                <w:szCs w:val="22"/>
              </w:rPr>
              <w:t>)</w:t>
            </w:r>
            <w:r w:rsidRPr="0035508F">
              <w:rPr>
                <w:rFonts w:ascii="Tahoma" w:hAnsi="Tahoma" w:cs="Tahoma"/>
                <w:b w:val="0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 w:val="0"/>
                <w:sz w:val="22"/>
                <w:szCs w:val="22"/>
              </w:rPr>
              <w:t>να</w:t>
            </w:r>
            <w:r w:rsidR="0035508F">
              <w:rPr>
                <w:rFonts w:ascii="Tahoma" w:hAnsi="Tahoma" w:cs="Tahoma"/>
                <w:b w:val="0"/>
                <w:sz w:val="22"/>
                <w:szCs w:val="22"/>
              </w:rPr>
              <w:t xml:space="preserve"> προδιαγραφεί</w:t>
            </w:r>
            <w:r w:rsidR="00537C81">
              <w:rPr>
                <w:rFonts w:ascii="Tahoma" w:hAnsi="Tahoma" w:cs="Tahoma"/>
                <w:b w:val="0"/>
                <w:sz w:val="22"/>
                <w:szCs w:val="22"/>
              </w:rPr>
              <w:t xml:space="preserve"> το ίδιο</w:t>
            </w:r>
            <w:r w:rsidR="0035508F">
              <w:rPr>
                <w:rFonts w:ascii="Tahoma" w:hAnsi="Tahoma" w:cs="Tahoma"/>
                <w:b w:val="0"/>
                <w:sz w:val="22"/>
                <w:szCs w:val="22"/>
              </w:rPr>
              <w:t xml:space="preserve"> </w:t>
            </w:r>
            <w:r w:rsidR="00537C81">
              <w:rPr>
                <w:rFonts w:ascii="Tahoma" w:hAnsi="Tahoma" w:cs="Tahoma"/>
                <w:b w:val="0"/>
                <w:sz w:val="22"/>
                <w:szCs w:val="22"/>
              </w:rPr>
              <w:t xml:space="preserve">τόσο </w:t>
            </w:r>
            <w:r w:rsidR="0035508F">
              <w:rPr>
                <w:rFonts w:ascii="Tahoma" w:hAnsi="Tahoma" w:cs="Tahoma"/>
                <w:b w:val="0"/>
                <w:sz w:val="22"/>
                <w:szCs w:val="22"/>
              </w:rPr>
              <w:t xml:space="preserve">σε </w:t>
            </w:r>
            <w:r w:rsidR="0035508F"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Light</w:t>
            </w:r>
            <w:r w:rsidR="0035508F" w:rsidRPr="0035508F">
              <w:rPr>
                <w:rFonts w:ascii="Tahoma" w:hAnsi="Tahoma" w:cs="Tahoma"/>
                <w:b w:val="0"/>
                <w:sz w:val="22"/>
                <w:szCs w:val="22"/>
              </w:rPr>
              <w:t xml:space="preserve"> </w:t>
            </w:r>
            <w:r w:rsidR="0035508F"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Output</w:t>
            </w:r>
            <w:r w:rsidR="00537C81">
              <w:rPr>
                <w:rFonts w:ascii="Tahoma" w:hAnsi="Tahoma" w:cs="Tahoma"/>
                <w:b w:val="0"/>
                <w:sz w:val="22"/>
                <w:szCs w:val="22"/>
              </w:rPr>
              <w:t xml:space="preserve"> όσο και σε</w:t>
            </w:r>
            <w:r w:rsidR="0035508F">
              <w:rPr>
                <w:rFonts w:ascii="Tahoma" w:hAnsi="Tahoma" w:cs="Tahoma"/>
                <w:b w:val="0"/>
                <w:sz w:val="22"/>
                <w:szCs w:val="22"/>
              </w:rPr>
              <w:t xml:space="preserve"> </w:t>
            </w:r>
            <w:r w:rsidR="0035508F"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Color</w:t>
            </w:r>
            <w:r w:rsidR="0035508F" w:rsidRPr="0035508F">
              <w:rPr>
                <w:rFonts w:ascii="Tahoma" w:hAnsi="Tahoma" w:cs="Tahoma"/>
                <w:b w:val="0"/>
                <w:sz w:val="22"/>
                <w:szCs w:val="22"/>
              </w:rPr>
              <w:t xml:space="preserve"> </w:t>
            </w:r>
            <w:r w:rsidR="0035508F"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Light</w:t>
            </w:r>
            <w:r w:rsidR="0035508F" w:rsidRPr="0035508F">
              <w:rPr>
                <w:rFonts w:ascii="Tahoma" w:hAnsi="Tahoma" w:cs="Tahoma"/>
                <w:b w:val="0"/>
                <w:sz w:val="22"/>
                <w:szCs w:val="22"/>
              </w:rPr>
              <w:t xml:space="preserve"> </w:t>
            </w:r>
            <w:r w:rsidR="0035508F"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Output</w:t>
            </w:r>
            <w:r w:rsidR="0035508F" w:rsidRPr="0035508F">
              <w:rPr>
                <w:rFonts w:ascii="Tahoma" w:hAnsi="Tahoma" w:cs="Tahoma"/>
                <w:b w:val="0"/>
                <w:sz w:val="22"/>
                <w:szCs w:val="22"/>
              </w:rPr>
              <w:t xml:space="preserve"> (</w:t>
            </w:r>
            <w:r w:rsidR="0035508F"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CLO</w:t>
            </w:r>
            <w:r w:rsidR="0035508F" w:rsidRPr="0035508F">
              <w:rPr>
                <w:rFonts w:ascii="Tahoma" w:hAnsi="Tahoma" w:cs="Tahoma"/>
                <w:b w:val="0"/>
                <w:sz w:val="22"/>
                <w:szCs w:val="22"/>
              </w:rPr>
              <w:t>)</w:t>
            </w:r>
            <w:r w:rsidR="00030215" w:rsidRPr="00030215">
              <w:rPr>
                <w:rFonts w:ascii="Tahoma" w:hAnsi="Tahoma" w:cs="Tahoma"/>
                <w:b w:val="0"/>
                <w:sz w:val="22"/>
                <w:szCs w:val="22"/>
              </w:rPr>
              <w:t xml:space="preserve">, </w:t>
            </w:r>
            <w:r w:rsidR="00030215" w:rsidRPr="0049449B">
              <w:rPr>
                <w:rFonts w:ascii="Tahoma" w:hAnsi="Tahoma" w:cs="Tahoma"/>
                <w:b w:val="0"/>
                <w:sz w:val="22"/>
                <w:szCs w:val="22"/>
              </w:rPr>
              <w:t>το οποίο θεωρούμε απαραίτητο, εφόσον οι βιντεοπροβολείς θα προβάλλουν πάντοτε έγχρωμη εικόνα</w:t>
            </w:r>
          </w:p>
        </w:tc>
      </w:tr>
      <w:tr w:rsidR="00345658" w:rsidRPr="007D10B8" w:rsidTr="0055301B">
        <w:tc>
          <w:tcPr>
            <w:tcW w:w="1132" w:type="dxa"/>
            <w:shd w:val="clear" w:color="auto" w:fill="auto"/>
            <w:vAlign w:val="center"/>
          </w:tcPr>
          <w:p w:rsidR="00345658" w:rsidRPr="007D10B8" w:rsidRDefault="007D10B8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  <w:r>
              <w:rPr>
                <w:rFonts w:ascii="Tahoma" w:hAnsi="Tahoma" w:cs="Tahoma"/>
                <w:b w:val="0"/>
                <w:sz w:val="22"/>
                <w:szCs w:val="22"/>
              </w:rPr>
              <w:t>2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345658" w:rsidRPr="007D10B8" w:rsidRDefault="007D10B8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VPR 2.15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345658" w:rsidRPr="007D10B8" w:rsidRDefault="007D10B8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8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345658" w:rsidRPr="007D10B8" w:rsidRDefault="007D10B8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  <w:r>
              <w:rPr>
                <w:rFonts w:ascii="Tahoma" w:hAnsi="Tahoma" w:cs="Tahoma"/>
                <w:b w:val="0"/>
                <w:sz w:val="22"/>
                <w:szCs w:val="22"/>
              </w:rPr>
              <w:t xml:space="preserve">Εγγύηση καλής λειτουργίας (περιλαμβάνει και τη λυχνία, ανεξάρτητα από τη διάρκεια </w:t>
            </w:r>
            <w:r w:rsidR="0055301B">
              <w:rPr>
                <w:rFonts w:ascii="Tahoma" w:hAnsi="Tahoma" w:cs="Tahoma"/>
                <w:b w:val="0"/>
                <w:sz w:val="22"/>
                <w:szCs w:val="22"/>
              </w:rPr>
              <w:t>ζωής της)</w:t>
            </w:r>
            <w:r w:rsidR="00561D25">
              <w:rPr>
                <w:rFonts w:ascii="Tahoma" w:hAnsi="Tahoma" w:cs="Tahoma"/>
                <w:b w:val="0"/>
                <w:sz w:val="22"/>
                <w:szCs w:val="22"/>
              </w:rPr>
              <w:t xml:space="preserve"> - ≥ 5 έτη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45658" w:rsidRPr="007D10B8" w:rsidRDefault="00D04ABE" w:rsidP="00D04ABE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  <w:r>
              <w:rPr>
                <w:rFonts w:ascii="Tahoma" w:hAnsi="Tahoma" w:cs="Tahoma"/>
                <w:b w:val="0"/>
                <w:sz w:val="22"/>
                <w:szCs w:val="22"/>
                <w:lang w:val="en-US"/>
              </w:rPr>
              <w:t>H</w:t>
            </w:r>
            <w:r w:rsidRPr="00D04ABE">
              <w:rPr>
                <w:rFonts w:ascii="Tahoma" w:hAnsi="Tahoma" w:cs="Tahoma"/>
                <w:b w:val="0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 w:val="0"/>
                <w:sz w:val="22"/>
                <w:szCs w:val="22"/>
              </w:rPr>
              <w:t>λυχνία είναι αναλώσιμο και η διάρκεια ζωή</w:t>
            </w:r>
            <w:r w:rsidR="002774DB">
              <w:rPr>
                <w:rFonts w:ascii="Tahoma" w:hAnsi="Tahoma" w:cs="Tahoma"/>
                <w:b w:val="0"/>
                <w:sz w:val="22"/>
                <w:szCs w:val="22"/>
              </w:rPr>
              <w:t>ς της εξαρτάται από την χρήση. Ά</w:t>
            </w:r>
            <w:r>
              <w:rPr>
                <w:rFonts w:ascii="Tahoma" w:hAnsi="Tahoma" w:cs="Tahoma"/>
                <w:b w:val="0"/>
                <w:sz w:val="22"/>
                <w:szCs w:val="22"/>
              </w:rPr>
              <w:t xml:space="preserve">ρα δεν είναι ακριβής η προδιαγραφή «εγγύηση ανεξάρτητα από την διάρκεια ζωής». </w:t>
            </w:r>
            <w:r w:rsidR="0055301B">
              <w:rPr>
                <w:rFonts w:ascii="Tahoma" w:hAnsi="Tahoma" w:cs="Tahoma"/>
                <w:b w:val="0"/>
                <w:sz w:val="22"/>
                <w:szCs w:val="22"/>
              </w:rPr>
              <w:t xml:space="preserve">Προτείνουμε η προδιαγραφή </w:t>
            </w:r>
            <w:r w:rsidR="00561D25">
              <w:rPr>
                <w:rFonts w:ascii="Tahoma" w:hAnsi="Tahoma" w:cs="Tahoma"/>
                <w:b w:val="0"/>
                <w:sz w:val="22"/>
                <w:szCs w:val="22"/>
              </w:rPr>
              <w:t>να συνοδεύεται από περιορισμό στις ώρες λειτου</w:t>
            </w:r>
            <w:r>
              <w:rPr>
                <w:rFonts w:ascii="Tahoma" w:hAnsi="Tahoma" w:cs="Tahoma"/>
                <w:b w:val="0"/>
                <w:sz w:val="22"/>
                <w:szCs w:val="22"/>
              </w:rPr>
              <w:t>ργίας</w:t>
            </w:r>
            <w:r w:rsidR="00561D25">
              <w:rPr>
                <w:rFonts w:ascii="Tahoma" w:hAnsi="Tahoma" w:cs="Tahoma"/>
                <w:b w:val="0"/>
                <w:sz w:val="22"/>
                <w:szCs w:val="22"/>
              </w:rPr>
              <w:t xml:space="preserve">, ώστε να μπορεί να αξιολογηθεί αντίστοιχα. </w:t>
            </w:r>
          </w:p>
        </w:tc>
      </w:tr>
      <w:tr w:rsidR="00345658" w:rsidRPr="007D10B8" w:rsidTr="0055301B">
        <w:tc>
          <w:tcPr>
            <w:tcW w:w="1132" w:type="dxa"/>
            <w:shd w:val="clear" w:color="auto" w:fill="auto"/>
            <w:vAlign w:val="center"/>
          </w:tcPr>
          <w:p w:rsidR="00345658" w:rsidRPr="007D10B8" w:rsidRDefault="00345658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:rsidR="00345658" w:rsidRPr="007D10B8" w:rsidRDefault="00345658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345658" w:rsidRPr="007D10B8" w:rsidRDefault="00345658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345658" w:rsidRPr="007D10B8" w:rsidRDefault="00345658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:rsidR="00345658" w:rsidRPr="007D10B8" w:rsidRDefault="00345658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</w:tr>
      <w:tr w:rsidR="00170112" w:rsidRPr="007D10B8" w:rsidTr="0055301B">
        <w:tc>
          <w:tcPr>
            <w:tcW w:w="1132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</w:tr>
      <w:tr w:rsidR="00170112" w:rsidRPr="007D10B8" w:rsidTr="0055301B">
        <w:tc>
          <w:tcPr>
            <w:tcW w:w="1132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</w:tr>
      <w:tr w:rsidR="00170112" w:rsidRPr="007D10B8" w:rsidTr="0055301B">
        <w:tc>
          <w:tcPr>
            <w:tcW w:w="1132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</w:tr>
      <w:tr w:rsidR="00170112" w:rsidRPr="007D10B8" w:rsidTr="0055301B">
        <w:tc>
          <w:tcPr>
            <w:tcW w:w="1132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</w:tr>
      <w:tr w:rsidR="00170112" w:rsidRPr="007D10B8" w:rsidTr="0055301B">
        <w:tc>
          <w:tcPr>
            <w:tcW w:w="1132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</w:tr>
      <w:tr w:rsidR="00170112" w:rsidRPr="007D10B8" w:rsidTr="0055301B">
        <w:tc>
          <w:tcPr>
            <w:tcW w:w="1132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</w:tr>
      <w:tr w:rsidR="00170112" w:rsidRPr="007D10B8" w:rsidTr="0055301B">
        <w:tc>
          <w:tcPr>
            <w:tcW w:w="1132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</w:tr>
      <w:tr w:rsidR="00170112" w:rsidRPr="007D10B8" w:rsidTr="0055301B">
        <w:tc>
          <w:tcPr>
            <w:tcW w:w="1132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</w:tr>
      <w:tr w:rsidR="00170112" w:rsidRPr="007D10B8" w:rsidTr="0055301B">
        <w:tc>
          <w:tcPr>
            <w:tcW w:w="1132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</w:tr>
      <w:tr w:rsidR="00170112" w:rsidRPr="007D10B8" w:rsidTr="0055301B">
        <w:tc>
          <w:tcPr>
            <w:tcW w:w="1132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</w:tr>
      <w:tr w:rsidR="00170112" w:rsidRPr="007D10B8" w:rsidTr="0055301B">
        <w:tc>
          <w:tcPr>
            <w:tcW w:w="1132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:rsidR="00170112" w:rsidRPr="007D10B8" w:rsidRDefault="00170112" w:rsidP="00791FF3">
            <w:pPr>
              <w:pStyle w:val="a7"/>
              <w:ind w:left="0" w:right="50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</w:tr>
    </w:tbl>
    <w:p w:rsidR="00EE7EC6" w:rsidRPr="007D10B8" w:rsidRDefault="00EE7EC6" w:rsidP="009705DE">
      <w:pPr>
        <w:pStyle w:val="a7"/>
        <w:ind w:left="0" w:right="50"/>
        <w:rPr>
          <w:rFonts w:ascii="Tahoma" w:hAnsi="Tahoma" w:cs="Tahoma"/>
          <w:b w:val="0"/>
          <w:szCs w:val="22"/>
          <w:u w:val="single"/>
        </w:rPr>
      </w:pPr>
    </w:p>
    <w:sectPr w:rsidR="00EE7EC6" w:rsidRPr="007D10B8" w:rsidSect="00170112">
      <w:footerReference w:type="default" r:id="rId9"/>
      <w:footerReference w:type="first" r:id="rId10"/>
      <w:pgSz w:w="16838" w:h="11906" w:orient="landscape" w:code="9"/>
      <w:pgMar w:top="1247" w:right="1304" w:bottom="1304" w:left="2977" w:header="709" w:footer="2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D72" w:rsidRDefault="00C30D72">
      <w:r>
        <w:separator/>
      </w:r>
    </w:p>
  </w:endnote>
  <w:endnote w:type="continuationSeparator" w:id="0">
    <w:p w:rsidR="00C30D72" w:rsidRDefault="00C30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4A0" w:firstRow="1" w:lastRow="0" w:firstColumn="1" w:lastColumn="0" w:noHBand="0" w:noVBand="1"/>
    </w:tblPr>
    <w:tblGrid>
      <w:gridCol w:w="2551"/>
      <w:gridCol w:w="1875"/>
      <w:gridCol w:w="2660"/>
      <w:gridCol w:w="2485"/>
    </w:tblGrid>
    <w:tr w:rsidR="00C64C55" w:rsidTr="00635AE0">
      <w:trPr>
        <w:jc w:val="center"/>
      </w:trPr>
      <w:tc>
        <w:tcPr>
          <w:tcW w:w="2551" w:type="dxa"/>
          <w:shd w:val="clear" w:color="auto" w:fill="auto"/>
        </w:tcPr>
        <w:p w:rsidR="00C64C55" w:rsidRPr="002E3BE5" w:rsidRDefault="00C64C55" w:rsidP="00C64C55">
          <w:pPr>
            <w:pStyle w:val="a5"/>
            <w:spacing w:line="480" w:lineRule="auto"/>
            <w:jc w:val="center"/>
          </w:pPr>
          <w:r w:rsidRPr="00723369">
            <w:rPr>
              <w:rFonts w:ascii="Verdana" w:hAnsi="Verdana" w:cs="Tahoma"/>
              <w:b/>
              <w:sz w:val="20"/>
              <w:szCs w:val="20"/>
              <w:lang w:val="el-G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75pt;height:66pt">
                <v:imagedata r:id="rId1" o:title="" cropbottom="16549f" cropleft="17883f" cropright="38396f"/>
              </v:shape>
            </w:pict>
          </w:r>
        </w:p>
      </w:tc>
      <w:tc>
        <w:tcPr>
          <w:tcW w:w="1875" w:type="dxa"/>
          <w:shd w:val="clear" w:color="auto" w:fill="auto"/>
        </w:tcPr>
        <w:p w:rsidR="00C64C55" w:rsidRDefault="00C64C55" w:rsidP="00C64C55">
          <w:pPr>
            <w:pStyle w:val="a5"/>
            <w:spacing w:line="480" w:lineRule="auto"/>
            <w:jc w:val="center"/>
          </w:pPr>
          <w:r w:rsidRPr="00723369">
            <w:rPr>
              <w:noProof/>
              <w:lang w:val="el-GR" w:eastAsia="el-GR"/>
            </w:rPr>
            <w:pict>
              <v:shape id="Εικόνα 1" o:spid="_x0000_i1026" type="#_x0000_t75" style="width:51.75pt;height:63pt;visibility:visible">
                <v:imagedata r:id="rId2" o:title="" croptop="52517f" cropbottom="8026f" cropleft="18913f" cropright="44365f"/>
              </v:shape>
            </w:pict>
          </w:r>
        </w:p>
      </w:tc>
      <w:tc>
        <w:tcPr>
          <w:tcW w:w="2660" w:type="dxa"/>
          <w:shd w:val="clear" w:color="auto" w:fill="auto"/>
        </w:tcPr>
        <w:p w:rsidR="00C64C55" w:rsidRPr="002E3BE5" w:rsidRDefault="00DB3735" w:rsidP="00C64C55">
          <w:pPr>
            <w:pStyle w:val="a5"/>
            <w:spacing w:line="480" w:lineRule="auto"/>
            <w:jc w:val="center"/>
          </w:pPr>
          <w:r w:rsidRPr="00723369">
            <w:rPr>
              <w:rFonts w:ascii="Verdana" w:hAnsi="Verdana" w:cs="Tahoma"/>
              <w:b/>
              <w:sz w:val="20"/>
              <w:szCs w:val="20"/>
              <w:lang w:val="el-GR"/>
            </w:rPr>
            <w:pict>
              <v:shape id="_x0000_i1027" type="#_x0000_t75" style="width:75.75pt;height:48pt">
                <v:imagedata r:id="rId1" o:title="" cropbottom="28924f" cropleft="56384f"/>
              </v:shape>
            </w:pict>
          </w:r>
        </w:p>
      </w:tc>
      <w:tc>
        <w:tcPr>
          <w:tcW w:w="2485" w:type="dxa"/>
        </w:tcPr>
        <w:p w:rsidR="00C64C55" w:rsidRPr="00723369" w:rsidRDefault="00C64C55" w:rsidP="00C64C55">
          <w:pPr>
            <w:pStyle w:val="a5"/>
            <w:spacing w:line="480" w:lineRule="auto"/>
            <w:jc w:val="center"/>
            <w:rPr>
              <w:rFonts w:ascii="Verdana" w:hAnsi="Verdana" w:cs="Tahoma"/>
              <w:b/>
              <w:sz w:val="20"/>
              <w:szCs w:val="20"/>
              <w:lang w:val="el-GR"/>
            </w:rPr>
          </w:pPr>
          <w:r>
            <w:fldChar w:fldCharType="begin"/>
          </w:r>
          <w:r>
            <w:instrText xml:space="preserve"> INCLUDEPICTURE "http://old.efepae.gr/images/etpa1.JPG" \* MERGEFORMATINET </w:instrText>
          </w:r>
          <w:r>
            <w:fldChar w:fldCharType="separate"/>
          </w:r>
          <w:r>
            <w:pict>
              <v:shape id="irc_mi" o:spid="_x0000_i1028" type="#_x0000_t75" style="width:60.75pt;height:62.25pt">
                <v:imagedata r:id="rId3" r:href="rId4"/>
              </v:shape>
            </w:pict>
          </w:r>
          <w:r>
            <w:fldChar w:fldCharType="end"/>
          </w:r>
        </w:p>
      </w:tc>
    </w:tr>
  </w:tbl>
  <w:p w:rsidR="0066418C" w:rsidRPr="0066418C" w:rsidRDefault="00C64C55">
    <w:pPr>
      <w:pStyle w:val="a5"/>
      <w:jc w:val="center"/>
      <w:rPr>
        <w:rFonts w:ascii="Tahoma" w:hAnsi="Tahoma" w:cs="Tahoma"/>
        <w:sz w:val="16"/>
        <w:szCs w:val="16"/>
      </w:rPr>
    </w:pPr>
    <w:r w:rsidRPr="0066418C">
      <w:rPr>
        <w:rFonts w:ascii="Tahoma" w:hAnsi="Tahoma" w:cs="Tahoma"/>
        <w:sz w:val="16"/>
        <w:szCs w:val="16"/>
        <w:lang w:val="el-GR"/>
      </w:rPr>
      <w:t xml:space="preserve"> </w:t>
    </w:r>
    <w:r w:rsidR="0066418C" w:rsidRPr="0066418C">
      <w:rPr>
        <w:rFonts w:ascii="Tahoma" w:hAnsi="Tahoma" w:cs="Tahoma"/>
        <w:sz w:val="16"/>
        <w:szCs w:val="16"/>
        <w:lang w:val="el-GR"/>
      </w:rPr>
      <w:t>[</w:t>
    </w:r>
    <w:r w:rsidR="0066418C" w:rsidRPr="0066418C">
      <w:rPr>
        <w:rFonts w:ascii="Tahoma" w:hAnsi="Tahoma" w:cs="Tahoma"/>
        <w:sz w:val="16"/>
        <w:szCs w:val="16"/>
      </w:rPr>
      <w:fldChar w:fldCharType="begin"/>
    </w:r>
    <w:r w:rsidR="0066418C" w:rsidRPr="0066418C">
      <w:rPr>
        <w:rFonts w:ascii="Tahoma" w:hAnsi="Tahoma" w:cs="Tahoma"/>
        <w:sz w:val="16"/>
        <w:szCs w:val="16"/>
      </w:rPr>
      <w:instrText>PAGE   \* MERGEFORMAT</w:instrText>
    </w:r>
    <w:r w:rsidR="0066418C" w:rsidRPr="0066418C">
      <w:rPr>
        <w:rFonts w:ascii="Tahoma" w:hAnsi="Tahoma" w:cs="Tahoma"/>
        <w:sz w:val="16"/>
        <w:szCs w:val="16"/>
      </w:rPr>
      <w:fldChar w:fldCharType="separate"/>
    </w:r>
    <w:r w:rsidR="005C3C7E" w:rsidRPr="005C3C7E">
      <w:rPr>
        <w:rFonts w:ascii="Tahoma" w:hAnsi="Tahoma" w:cs="Tahoma"/>
        <w:noProof/>
        <w:sz w:val="16"/>
        <w:szCs w:val="16"/>
        <w:lang w:val="el-GR"/>
      </w:rPr>
      <w:t>2</w:t>
    </w:r>
    <w:r w:rsidR="0066418C" w:rsidRPr="0066418C">
      <w:rPr>
        <w:rFonts w:ascii="Tahoma" w:hAnsi="Tahoma" w:cs="Tahoma"/>
        <w:sz w:val="16"/>
        <w:szCs w:val="16"/>
      </w:rPr>
      <w:fldChar w:fldCharType="end"/>
    </w:r>
    <w:r w:rsidR="0066418C" w:rsidRPr="0066418C">
      <w:rPr>
        <w:rFonts w:ascii="Tahoma" w:hAnsi="Tahoma" w:cs="Tahoma"/>
        <w:sz w:val="16"/>
        <w:szCs w:val="16"/>
        <w:lang w:val="el-GR"/>
      </w:rPr>
      <w:t>]</w:t>
    </w:r>
  </w:p>
  <w:p w:rsidR="00313E51" w:rsidRDefault="00313E51" w:rsidP="00AC5A47">
    <w:pPr>
      <w:pStyle w:val="a5"/>
      <w:spacing w:line="480" w:lineRule="auto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4A0" w:firstRow="1" w:lastRow="0" w:firstColumn="1" w:lastColumn="0" w:noHBand="0" w:noVBand="1"/>
    </w:tblPr>
    <w:tblGrid>
      <w:gridCol w:w="2551"/>
      <w:gridCol w:w="1875"/>
      <w:gridCol w:w="2660"/>
      <w:gridCol w:w="2485"/>
    </w:tblGrid>
    <w:tr w:rsidR="00C64C55" w:rsidTr="00C64C55">
      <w:trPr>
        <w:jc w:val="center"/>
      </w:trPr>
      <w:tc>
        <w:tcPr>
          <w:tcW w:w="2551" w:type="dxa"/>
          <w:shd w:val="clear" w:color="auto" w:fill="auto"/>
        </w:tcPr>
        <w:p w:rsidR="00C64C55" w:rsidRPr="002E3BE5" w:rsidRDefault="00C64C55" w:rsidP="00723369">
          <w:pPr>
            <w:pStyle w:val="a5"/>
            <w:spacing w:line="480" w:lineRule="auto"/>
            <w:jc w:val="center"/>
          </w:pPr>
          <w:r w:rsidRPr="00723369">
            <w:rPr>
              <w:rFonts w:ascii="Verdana" w:hAnsi="Verdana" w:cs="Tahoma"/>
              <w:b/>
              <w:sz w:val="20"/>
              <w:szCs w:val="20"/>
              <w:lang w:val="el-G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78.75pt;height:66pt">
                <v:imagedata r:id="rId1" o:title="" cropbottom="16549f" cropleft="17883f" cropright="38396f"/>
              </v:shape>
            </w:pict>
          </w:r>
        </w:p>
      </w:tc>
      <w:tc>
        <w:tcPr>
          <w:tcW w:w="1875" w:type="dxa"/>
          <w:shd w:val="clear" w:color="auto" w:fill="auto"/>
        </w:tcPr>
        <w:p w:rsidR="00C64C55" w:rsidRDefault="00C64C55" w:rsidP="00723369">
          <w:pPr>
            <w:pStyle w:val="a5"/>
            <w:spacing w:line="480" w:lineRule="auto"/>
            <w:jc w:val="center"/>
          </w:pPr>
          <w:r w:rsidRPr="00723369">
            <w:rPr>
              <w:noProof/>
              <w:lang w:val="el-GR" w:eastAsia="el-GR"/>
            </w:rPr>
            <w:pict>
              <v:shape id="_x0000_i1030" type="#_x0000_t75" style="width:51.75pt;height:63pt;visibility:visible">
                <v:imagedata r:id="rId2" o:title="" croptop="52517f" cropbottom="8026f" cropleft="18913f" cropright="44365f"/>
              </v:shape>
            </w:pict>
          </w:r>
        </w:p>
      </w:tc>
      <w:tc>
        <w:tcPr>
          <w:tcW w:w="2660" w:type="dxa"/>
          <w:shd w:val="clear" w:color="auto" w:fill="auto"/>
        </w:tcPr>
        <w:p w:rsidR="00C64C55" w:rsidRPr="002E3BE5" w:rsidRDefault="00DB3735" w:rsidP="00723369">
          <w:pPr>
            <w:pStyle w:val="a5"/>
            <w:spacing w:line="480" w:lineRule="auto"/>
            <w:jc w:val="center"/>
          </w:pPr>
          <w:r w:rsidRPr="00723369">
            <w:rPr>
              <w:rFonts w:ascii="Verdana" w:hAnsi="Verdana" w:cs="Tahoma"/>
              <w:b/>
              <w:sz w:val="20"/>
              <w:szCs w:val="20"/>
              <w:lang w:val="el-GR"/>
            </w:rPr>
            <w:pict>
              <v:shape id="_x0000_i1031" type="#_x0000_t75" style="width:75.75pt;height:47.25pt">
                <v:imagedata r:id="rId1" o:title="" cropbottom="29608f" cropleft="56384f"/>
              </v:shape>
            </w:pict>
          </w:r>
        </w:p>
      </w:tc>
      <w:tc>
        <w:tcPr>
          <w:tcW w:w="2485" w:type="dxa"/>
        </w:tcPr>
        <w:p w:rsidR="00C64C55" w:rsidRPr="00723369" w:rsidRDefault="00C64C55" w:rsidP="00723369">
          <w:pPr>
            <w:pStyle w:val="a5"/>
            <w:spacing w:line="480" w:lineRule="auto"/>
            <w:jc w:val="center"/>
            <w:rPr>
              <w:rFonts w:ascii="Verdana" w:hAnsi="Verdana" w:cs="Tahoma"/>
              <w:b/>
              <w:sz w:val="20"/>
              <w:szCs w:val="20"/>
              <w:lang w:val="el-GR"/>
            </w:rPr>
          </w:pPr>
          <w:r>
            <w:fldChar w:fldCharType="begin"/>
          </w:r>
          <w:r>
            <w:instrText xml:space="preserve"> INCLUDEPICTURE "http://old.efepae.gr/images/etpa1.JPG" \* MERGEFORMATINET </w:instrText>
          </w:r>
          <w:r>
            <w:fldChar w:fldCharType="separate"/>
          </w:r>
          <w:r>
            <w:pict>
              <v:shape id="_x0000_i1032" type="#_x0000_t75" style="width:60.75pt;height:62.25pt">
                <v:imagedata r:id="rId4" r:href="rId3"/>
              </v:shape>
            </w:pict>
          </w:r>
          <w:r>
            <w:fldChar w:fldCharType="end"/>
          </w:r>
        </w:p>
      </w:tc>
    </w:tr>
  </w:tbl>
  <w:p w:rsidR="00313E51" w:rsidRDefault="00313E5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D72" w:rsidRDefault="00C30D72">
      <w:r>
        <w:separator/>
      </w:r>
    </w:p>
  </w:footnote>
  <w:footnote w:type="continuationSeparator" w:id="0">
    <w:p w:rsidR="00C30D72" w:rsidRDefault="00C30D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Arial"/>
      </w:rPr>
    </w:lvl>
  </w:abstractNum>
  <w:abstractNum w:abstractNumId="1">
    <w:nsid w:val="00000011"/>
    <w:multiLevelType w:val="multilevel"/>
    <w:tmpl w:val="AC3C0F7C"/>
    <w:lvl w:ilvl="0">
      <w:start w:val="4"/>
      <w:numFmt w:val="none"/>
      <w:lvlText w:val="15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15..%2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15.2.%3"/>
      <w:lvlJc w:val="left"/>
      <w:pPr>
        <w:tabs>
          <w:tab w:val="num" w:pos="357"/>
        </w:tabs>
        <w:ind w:left="0" w:firstLine="0"/>
      </w:pPr>
      <w:rPr>
        <w:rFonts w:hint="default"/>
        <w:b/>
      </w:rPr>
    </w:lvl>
    <w:lvl w:ilvl="3">
      <w:start w:val="1"/>
      <w:numFmt w:val="decimal"/>
      <w:lvlText w:val="14..%2.%3.%4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4">
      <w:start w:val="1"/>
      <w:numFmt w:val="decimal"/>
      <w:lvlText w:val="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0000015"/>
    <w:multiLevelType w:val="singleLevel"/>
    <w:tmpl w:val="59C8E21C"/>
    <w:name w:val="WW8Num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</w:rPr>
    </w:lvl>
  </w:abstractNum>
  <w:abstractNum w:abstractNumId="3">
    <w:nsid w:val="00000018"/>
    <w:multiLevelType w:val="multilevel"/>
    <w:tmpl w:val="42CCD974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792"/>
        </w:tabs>
        <w:ind w:left="792" w:hanging="432"/>
      </w:pPr>
      <w:rPr>
        <w:rFonts w:ascii="Verdana" w:hAnsi="Verdana" w:hint="default"/>
        <w:b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000001A"/>
    <w:multiLevelType w:val="multilevel"/>
    <w:tmpl w:val="39F4A8AC"/>
    <w:name w:val="WW8Num3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lvlText w:val=""/>
      <w:lvlJc w:val="left"/>
      <w:pPr>
        <w:tabs>
          <w:tab w:val="num" w:pos="936"/>
        </w:tabs>
        <w:ind w:left="936" w:hanging="576"/>
      </w:pPr>
    </w:lvl>
    <w:lvl w:ilvl="2">
      <w:start w:val="1"/>
      <w:numFmt w:val="none"/>
      <w:lvlText w:val=""/>
      <w:lvlJc w:val="left"/>
      <w:pPr>
        <w:tabs>
          <w:tab w:val="num" w:pos="1080"/>
        </w:tabs>
        <w:ind w:left="1080" w:hanging="720"/>
      </w:pPr>
    </w:lvl>
    <w:lvl w:ilvl="3">
      <w:start w:val="1"/>
      <w:numFmt w:val="none"/>
      <w:lvlText w:val=""/>
      <w:lvlJc w:val="left"/>
      <w:pPr>
        <w:tabs>
          <w:tab w:val="num" w:pos="1224"/>
        </w:tabs>
        <w:ind w:left="1224" w:hanging="864"/>
      </w:pPr>
    </w:lvl>
    <w:lvl w:ilvl="4">
      <w:start w:val="1"/>
      <w:numFmt w:val="none"/>
      <w:lvlText w:val=""/>
      <w:lvlJc w:val="left"/>
      <w:pPr>
        <w:tabs>
          <w:tab w:val="num" w:pos="1368"/>
        </w:tabs>
        <w:ind w:left="1368" w:hanging="1008"/>
      </w:pPr>
    </w:lvl>
    <w:lvl w:ilvl="5">
      <w:start w:val="1"/>
      <w:numFmt w:val="none"/>
      <w:lvlText w:val=""/>
      <w:lvlJc w:val="left"/>
      <w:pPr>
        <w:tabs>
          <w:tab w:val="num" w:pos="1512"/>
        </w:tabs>
        <w:ind w:left="1512" w:hanging="1152"/>
      </w:pPr>
    </w:lvl>
    <w:lvl w:ilvl="6">
      <w:start w:val="1"/>
      <w:numFmt w:val="none"/>
      <w:lvlText w:val=""/>
      <w:lvlJc w:val="left"/>
      <w:pPr>
        <w:tabs>
          <w:tab w:val="num" w:pos="1656"/>
        </w:tabs>
        <w:ind w:left="1656" w:hanging="1296"/>
      </w:pPr>
    </w:lvl>
    <w:lvl w:ilvl="7">
      <w:start w:val="1"/>
      <w:numFmt w:val="none"/>
      <w:lvlText w:val=""/>
      <w:lvlJc w:val="left"/>
      <w:pPr>
        <w:tabs>
          <w:tab w:val="num" w:pos="1800"/>
        </w:tabs>
        <w:ind w:left="1800" w:hanging="1440"/>
      </w:pPr>
    </w:lvl>
    <w:lvl w:ilvl="8">
      <w:start w:val="1"/>
      <w:numFmt w:val="none"/>
      <w:lvlText w:val=""/>
      <w:lvlJc w:val="left"/>
      <w:pPr>
        <w:tabs>
          <w:tab w:val="num" w:pos="1944"/>
        </w:tabs>
        <w:ind w:left="1944" w:hanging="1584"/>
      </w:pPr>
    </w:lvl>
  </w:abstractNum>
  <w:abstractNum w:abstractNumId="5">
    <w:nsid w:val="0000001B"/>
    <w:multiLevelType w:val="multilevel"/>
    <w:tmpl w:val="DB029A50"/>
    <w:name w:val="WW8Num20"/>
    <w:lvl w:ilvl="0">
      <w:start w:val="2"/>
      <w:numFmt w:val="none"/>
      <w:lvlText w:val="1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14..%2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3"/>
      <w:numFmt w:val="decimal"/>
      <w:lvlText w:val="14.1..%3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3">
      <w:start w:val="1"/>
      <w:numFmt w:val="decimal"/>
      <w:lvlText w:val="14.%2.%3.%4."/>
      <w:lvlJc w:val="left"/>
      <w:pPr>
        <w:tabs>
          <w:tab w:val="num" w:pos="357"/>
        </w:tabs>
        <w:ind w:left="0" w:firstLine="0"/>
      </w:pPr>
      <w:rPr>
        <w:rFonts w:hint="default"/>
        <w:b/>
      </w:rPr>
    </w:lvl>
    <w:lvl w:ilvl="4">
      <w:start w:val="1"/>
      <w:numFmt w:val="decimal"/>
      <w:lvlText w:val="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00000021"/>
    <w:multiLevelType w:val="multilevel"/>
    <w:tmpl w:val="54D6F172"/>
    <w:name w:val="WW8Num35"/>
    <w:lvl w:ilvl="0">
      <w:start w:val="1"/>
      <w:numFmt w:val="decimal"/>
      <w:lvlText w:val="%1."/>
      <w:lvlJc w:val="left"/>
      <w:pPr>
        <w:tabs>
          <w:tab w:val="num" w:pos="170"/>
        </w:tabs>
        <w:ind w:left="56" w:hanging="56"/>
      </w:pPr>
      <w:rPr>
        <w:rFonts w:hint="default"/>
      </w:rPr>
    </w:lvl>
    <w:lvl w:ilvl="1">
      <w:start w:val="1"/>
      <w:numFmt w:val="decimal"/>
      <w:lvlText w:val="17.%2"/>
      <w:lvlJc w:val="left"/>
      <w:pPr>
        <w:tabs>
          <w:tab w:val="num" w:pos="360"/>
        </w:tabs>
        <w:ind w:left="0" w:firstLine="0"/>
      </w:pPr>
      <w:rPr>
        <w:rFonts w:hint="default"/>
        <w:b/>
      </w:rPr>
    </w:lvl>
    <w:lvl w:ilvl="2">
      <w:start w:val="1"/>
      <w:numFmt w:val="decimal"/>
      <w:lvlText w:val="15.2..%3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3">
      <w:start w:val="1"/>
      <w:numFmt w:val="decimal"/>
      <w:lvlText w:val="14..%2.%3.%4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4">
      <w:start w:val="1"/>
      <w:numFmt w:val="decimal"/>
      <w:lvlText w:val="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00000023"/>
    <w:multiLevelType w:val="multilevel"/>
    <w:tmpl w:val="F8D4624E"/>
    <w:name w:val="WW8Num38"/>
    <w:lvl w:ilvl="0">
      <w:start w:val="2"/>
      <w:numFmt w:val="none"/>
      <w:lvlText w:val="1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14.%2"/>
      <w:lvlJc w:val="left"/>
      <w:pPr>
        <w:tabs>
          <w:tab w:val="num" w:pos="360"/>
        </w:tabs>
        <w:ind w:left="0" w:firstLine="0"/>
      </w:pPr>
      <w:rPr>
        <w:rFonts w:hint="default"/>
        <w:b/>
      </w:rPr>
    </w:lvl>
    <w:lvl w:ilvl="2">
      <w:start w:val="1"/>
      <w:numFmt w:val="decimal"/>
      <w:lvlText w:val="14.1.%3"/>
      <w:lvlJc w:val="left"/>
      <w:pPr>
        <w:tabs>
          <w:tab w:val="num" w:pos="357"/>
        </w:tabs>
        <w:ind w:left="0" w:firstLine="0"/>
      </w:pPr>
      <w:rPr>
        <w:rFonts w:ascii="Verdana" w:hAnsi="Verdana" w:hint="default"/>
        <w:b/>
      </w:rPr>
    </w:lvl>
    <w:lvl w:ilvl="3">
      <w:start w:val="1"/>
      <w:numFmt w:val="decimal"/>
      <w:lvlText w:val="14.%2.%3"/>
      <w:lvlJc w:val="left"/>
      <w:pPr>
        <w:tabs>
          <w:tab w:val="num" w:pos="357"/>
        </w:tabs>
        <w:ind w:left="0" w:firstLine="0"/>
      </w:pPr>
      <w:rPr>
        <w:rFonts w:hint="default"/>
        <w:b/>
      </w:rPr>
    </w:lvl>
    <w:lvl w:ilvl="4">
      <w:start w:val="1"/>
      <w:numFmt w:val="decimal"/>
      <w:lvlText w:val="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00000024"/>
    <w:multiLevelType w:val="multilevel"/>
    <w:tmpl w:val="96C212C2"/>
    <w:name w:val="WW8Num44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9">
    <w:nsid w:val="00000026"/>
    <w:multiLevelType w:val="multilevel"/>
    <w:tmpl w:val="4A9E25BC"/>
    <w:name w:val="WW8Num46"/>
    <w:lvl w:ilvl="0">
      <w:start w:val="2"/>
      <w:numFmt w:val="none"/>
      <w:lvlText w:val="1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14..%2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2"/>
      <w:numFmt w:val="decimal"/>
      <w:lvlText w:val="14.1..%3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3">
      <w:start w:val="1"/>
      <w:numFmt w:val="decimal"/>
      <w:lvlText w:val="14.%2.%3.%4."/>
      <w:lvlJc w:val="left"/>
      <w:pPr>
        <w:tabs>
          <w:tab w:val="num" w:pos="357"/>
        </w:tabs>
        <w:ind w:left="0" w:firstLine="0"/>
      </w:pPr>
      <w:rPr>
        <w:rFonts w:hint="default"/>
        <w:b/>
      </w:rPr>
    </w:lvl>
    <w:lvl w:ilvl="4">
      <w:start w:val="1"/>
      <w:numFmt w:val="decimal"/>
      <w:lvlText w:val="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00000029"/>
    <w:multiLevelType w:val="multilevel"/>
    <w:tmpl w:val="57B07828"/>
    <w:name w:val="WW8Num47"/>
    <w:lvl w:ilvl="0">
      <w:start w:val="2"/>
      <w:numFmt w:val="none"/>
      <w:lvlText w:val="1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14..%2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4"/>
      <w:numFmt w:val="decimal"/>
      <w:lvlText w:val="14.1..%3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3">
      <w:start w:val="1"/>
      <w:numFmt w:val="decimal"/>
      <w:lvlText w:val="14.%2.%3.%4."/>
      <w:lvlJc w:val="left"/>
      <w:pPr>
        <w:tabs>
          <w:tab w:val="num" w:pos="357"/>
        </w:tabs>
        <w:ind w:left="0" w:firstLine="0"/>
      </w:pPr>
      <w:rPr>
        <w:rFonts w:hint="default"/>
        <w:b/>
      </w:rPr>
    </w:lvl>
    <w:lvl w:ilvl="4">
      <w:start w:val="1"/>
      <w:numFmt w:val="decimal"/>
      <w:lvlText w:val="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024A02FD"/>
    <w:multiLevelType w:val="multilevel"/>
    <w:tmpl w:val="0E52A66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hint="default"/>
        <w:b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5332B16"/>
    <w:multiLevelType w:val="multilevel"/>
    <w:tmpl w:val="CE682732"/>
    <w:lvl w:ilvl="0">
      <w:start w:val="1"/>
      <w:numFmt w:val="decimal"/>
      <w:lvlText w:val="%1."/>
      <w:lvlJc w:val="left"/>
      <w:pPr>
        <w:tabs>
          <w:tab w:val="num" w:pos="397"/>
        </w:tabs>
        <w:ind w:left="624" w:hanging="2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61D2D67"/>
    <w:multiLevelType w:val="hybridMultilevel"/>
    <w:tmpl w:val="1A4E99C4"/>
    <w:name w:val="WW8Num50"/>
    <w:lvl w:ilvl="0">
      <w:start w:val="1"/>
      <w:numFmt w:val="decimal"/>
      <w:lvlText w:val="%1."/>
      <w:lvlJc w:val="left"/>
      <w:pPr>
        <w:tabs>
          <w:tab w:val="num" w:pos="57"/>
        </w:tabs>
        <w:ind w:left="57" w:hanging="57"/>
      </w:pPr>
      <w:rPr>
        <w:rFonts w:ascii="Tahoma" w:hAnsi="Tahoma" w:hint="default"/>
        <w:b w:val="0"/>
        <w:i w:val="0"/>
        <w:sz w:val="16"/>
      </w:rPr>
    </w:lvl>
    <w:lvl w:ilvl="1" w:tentative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4">
    <w:nsid w:val="11DB3078"/>
    <w:multiLevelType w:val="multilevel"/>
    <w:tmpl w:val="54D6F172"/>
    <w:name w:val="WW8Num54"/>
    <w:lvl w:ilvl="0">
      <w:start w:val="1"/>
      <w:numFmt w:val="decimal"/>
      <w:lvlText w:val="%1."/>
      <w:lvlJc w:val="left"/>
      <w:pPr>
        <w:tabs>
          <w:tab w:val="num" w:pos="170"/>
        </w:tabs>
        <w:ind w:left="56" w:hanging="56"/>
      </w:pPr>
      <w:rPr>
        <w:rFonts w:hint="default"/>
      </w:rPr>
    </w:lvl>
    <w:lvl w:ilvl="1">
      <w:start w:val="1"/>
      <w:numFmt w:val="decimal"/>
      <w:lvlText w:val="17.%2"/>
      <w:lvlJc w:val="left"/>
      <w:pPr>
        <w:tabs>
          <w:tab w:val="num" w:pos="360"/>
        </w:tabs>
        <w:ind w:left="0" w:firstLine="0"/>
      </w:pPr>
      <w:rPr>
        <w:rFonts w:hint="default"/>
        <w:b/>
      </w:rPr>
    </w:lvl>
    <w:lvl w:ilvl="2">
      <w:start w:val="1"/>
      <w:numFmt w:val="decimal"/>
      <w:lvlText w:val="15.2..%3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3">
      <w:start w:val="1"/>
      <w:numFmt w:val="decimal"/>
      <w:lvlText w:val="14..%2.%3.%4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4">
      <w:start w:val="1"/>
      <w:numFmt w:val="decimal"/>
      <w:lvlText w:val="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153F5479"/>
    <w:multiLevelType w:val="hybridMultilevel"/>
    <w:tmpl w:val="C00C08F2"/>
    <w:name w:val="WW8Num4422"/>
    <w:lvl w:ilvl="0" w:tplc="3B7EC5BE">
      <w:start w:val="1"/>
      <w:numFmt w:val="decimal"/>
      <w:lvlText w:val="%1."/>
      <w:lvlJc w:val="left"/>
      <w:pPr>
        <w:tabs>
          <w:tab w:val="num" w:pos="57"/>
        </w:tabs>
        <w:ind w:left="0" w:firstLine="57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8F806BF"/>
    <w:multiLevelType w:val="hybridMultilevel"/>
    <w:tmpl w:val="FFF4F4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53750D"/>
    <w:multiLevelType w:val="hybridMultilevel"/>
    <w:tmpl w:val="6A9EA72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3D13DE3"/>
    <w:multiLevelType w:val="multilevel"/>
    <w:tmpl w:val="D98096F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hint="default"/>
        <w:b/>
        <w:i w:val="0"/>
        <w:sz w:val="16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43E177C"/>
    <w:multiLevelType w:val="multilevel"/>
    <w:tmpl w:val="D9447F40"/>
    <w:name w:val="WW8Num442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  <w:b/>
        <w:sz w:val="22"/>
        <w:szCs w:val="22"/>
      </w:rPr>
    </w:lvl>
    <w:lvl w:ilvl="1">
      <w:start w:val="1"/>
      <w:numFmt w:val="decimal"/>
      <w:lvlText w:val="2.%2."/>
      <w:lvlJc w:val="left"/>
      <w:pPr>
        <w:tabs>
          <w:tab w:val="num" w:pos="680"/>
        </w:tabs>
        <w:ind w:left="680" w:hanging="6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6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>
    <w:nsid w:val="28A44D23"/>
    <w:multiLevelType w:val="hybridMultilevel"/>
    <w:tmpl w:val="18282432"/>
    <w:name w:val="WW8Num22"/>
    <w:lvl w:ilvl="0" w:tplc="93780588">
      <w:start w:val="1"/>
      <w:numFmt w:val="decimal"/>
      <w:lvlText w:val="%1."/>
      <w:lvlJc w:val="left"/>
      <w:pPr>
        <w:tabs>
          <w:tab w:val="num" w:pos="57"/>
        </w:tabs>
        <w:ind w:left="57" w:hanging="57"/>
      </w:pPr>
      <w:rPr>
        <w:rFonts w:ascii="Tahoma" w:hAnsi="Tahoma" w:hint="default"/>
        <w:b w:val="0"/>
        <w:i w:val="0"/>
        <w:sz w:val="16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21">
    <w:nsid w:val="2E193600"/>
    <w:multiLevelType w:val="hybridMultilevel"/>
    <w:tmpl w:val="578C308A"/>
    <w:lvl w:ilvl="0" w:tplc="AFEA3BC2">
      <w:start w:val="1"/>
      <w:numFmt w:val="decimal"/>
      <w:lvlText w:val="%1."/>
      <w:lvlJc w:val="left"/>
      <w:pPr>
        <w:tabs>
          <w:tab w:val="num" w:pos="113"/>
        </w:tabs>
        <w:ind w:left="113" w:firstLine="0"/>
      </w:pPr>
      <w:rPr>
        <w:rFonts w:ascii="Tahoma" w:hAnsi="Tahoma" w:hint="default"/>
        <w:b w:val="0"/>
        <w:i w:val="0"/>
        <w:sz w:val="16"/>
      </w:r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3F33E30"/>
    <w:multiLevelType w:val="multilevel"/>
    <w:tmpl w:val="22EAEA9A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  <w:b/>
        <w:sz w:val="22"/>
        <w:szCs w:val="22"/>
      </w:rPr>
    </w:lvl>
    <w:lvl w:ilvl="1">
      <w:start w:val="1"/>
      <w:numFmt w:val="decimal"/>
      <w:lvlText w:val="1.%2."/>
      <w:lvlJc w:val="left"/>
      <w:pPr>
        <w:tabs>
          <w:tab w:val="num" w:pos="680"/>
        </w:tabs>
        <w:ind w:left="680" w:hanging="6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6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3CDE48B3"/>
    <w:multiLevelType w:val="multilevel"/>
    <w:tmpl w:val="79A88D8A"/>
    <w:name w:val="WW8Num4423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  <w:b/>
        <w:sz w:val="22"/>
        <w:szCs w:val="22"/>
      </w:rPr>
    </w:lvl>
    <w:lvl w:ilvl="1">
      <w:start w:val="1"/>
      <w:numFmt w:val="decimal"/>
      <w:lvlText w:val="6.%2."/>
      <w:lvlJc w:val="left"/>
      <w:pPr>
        <w:tabs>
          <w:tab w:val="num" w:pos="680"/>
        </w:tabs>
        <w:ind w:left="680" w:hanging="680"/>
      </w:pPr>
      <w:rPr>
        <w:rFonts w:hint="default"/>
        <w:b/>
      </w:rPr>
    </w:lvl>
    <w:lvl w:ilvl="2">
      <w:start w:val="1"/>
      <w:numFmt w:val="decimal"/>
      <w:lvlText w:val="6.%2.%3."/>
      <w:lvlJc w:val="left"/>
      <w:pPr>
        <w:tabs>
          <w:tab w:val="num" w:pos="1304"/>
        </w:tabs>
        <w:ind w:left="1134" w:hanging="567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">
    <w:nsid w:val="407B68B9"/>
    <w:multiLevelType w:val="multilevel"/>
    <w:tmpl w:val="6A9EA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3EA29B7"/>
    <w:multiLevelType w:val="hybridMultilevel"/>
    <w:tmpl w:val="0E52A664"/>
    <w:name w:val="WW8Num302"/>
    <w:lvl w:ilvl="0" w:tplc="93742E1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hint="default"/>
        <w:b/>
        <w:i w:val="0"/>
        <w:sz w:val="22"/>
        <w:szCs w:val="2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8D97FAD"/>
    <w:multiLevelType w:val="hybridMultilevel"/>
    <w:tmpl w:val="CBAAB75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160631"/>
    <w:multiLevelType w:val="multilevel"/>
    <w:tmpl w:val="76BC7F56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  <w:b/>
        <w:sz w:val="22"/>
        <w:szCs w:val="22"/>
      </w:rPr>
    </w:lvl>
    <w:lvl w:ilvl="1">
      <w:start w:val="1"/>
      <w:numFmt w:val="decimal"/>
      <w:lvlText w:val="5.%2."/>
      <w:lvlJc w:val="left"/>
      <w:pPr>
        <w:tabs>
          <w:tab w:val="num" w:pos="680"/>
        </w:tabs>
        <w:ind w:left="680" w:hanging="6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6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8">
    <w:nsid w:val="55CF1B0B"/>
    <w:multiLevelType w:val="hybridMultilevel"/>
    <w:tmpl w:val="BC84C5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F0079D"/>
    <w:multiLevelType w:val="multilevel"/>
    <w:tmpl w:val="AB2A09F6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  <w:b/>
        <w:sz w:val="22"/>
        <w:szCs w:val="22"/>
      </w:rPr>
    </w:lvl>
    <w:lvl w:ilvl="1">
      <w:start w:val="1"/>
      <w:numFmt w:val="decimal"/>
      <w:lvlText w:val="4.%2."/>
      <w:lvlJc w:val="left"/>
      <w:pPr>
        <w:tabs>
          <w:tab w:val="num" w:pos="680"/>
        </w:tabs>
        <w:ind w:left="680" w:hanging="6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6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0">
    <w:nsid w:val="58341847"/>
    <w:multiLevelType w:val="hybridMultilevel"/>
    <w:tmpl w:val="754C7282"/>
    <w:lvl w:ilvl="0" w:tplc="976460D6">
      <w:start w:val="1"/>
      <w:numFmt w:val="decimal"/>
      <w:lvlText w:val="%1."/>
      <w:lvlJc w:val="left"/>
      <w:pPr>
        <w:ind w:left="30" w:hanging="360"/>
      </w:pPr>
      <w:rPr>
        <w:rFonts w:ascii="Calibri" w:hAnsi="Calibri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750" w:hanging="360"/>
      </w:pPr>
    </w:lvl>
    <w:lvl w:ilvl="2" w:tplc="0408001B" w:tentative="1">
      <w:start w:val="1"/>
      <w:numFmt w:val="lowerRoman"/>
      <w:lvlText w:val="%3."/>
      <w:lvlJc w:val="right"/>
      <w:pPr>
        <w:ind w:left="1470" w:hanging="180"/>
      </w:pPr>
    </w:lvl>
    <w:lvl w:ilvl="3" w:tplc="0408000F" w:tentative="1">
      <w:start w:val="1"/>
      <w:numFmt w:val="decimal"/>
      <w:lvlText w:val="%4."/>
      <w:lvlJc w:val="left"/>
      <w:pPr>
        <w:ind w:left="2190" w:hanging="360"/>
      </w:pPr>
    </w:lvl>
    <w:lvl w:ilvl="4" w:tplc="04080019" w:tentative="1">
      <w:start w:val="1"/>
      <w:numFmt w:val="lowerLetter"/>
      <w:lvlText w:val="%5."/>
      <w:lvlJc w:val="left"/>
      <w:pPr>
        <w:ind w:left="2910" w:hanging="360"/>
      </w:pPr>
    </w:lvl>
    <w:lvl w:ilvl="5" w:tplc="0408001B" w:tentative="1">
      <w:start w:val="1"/>
      <w:numFmt w:val="lowerRoman"/>
      <w:lvlText w:val="%6."/>
      <w:lvlJc w:val="right"/>
      <w:pPr>
        <w:ind w:left="3630" w:hanging="180"/>
      </w:pPr>
    </w:lvl>
    <w:lvl w:ilvl="6" w:tplc="0408000F" w:tentative="1">
      <w:start w:val="1"/>
      <w:numFmt w:val="decimal"/>
      <w:lvlText w:val="%7."/>
      <w:lvlJc w:val="left"/>
      <w:pPr>
        <w:ind w:left="4350" w:hanging="360"/>
      </w:pPr>
    </w:lvl>
    <w:lvl w:ilvl="7" w:tplc="04080019" w:tentative="1">
      <w:start w:val="1"/>
      <w:numFmt w:val="lowerLetter"/>
      <w:lvlText w:val="%8."/>
      <w:lvlJc w:val="left"/>
      <w:pPr>
        <w:ind w:left="5070" w:hanging="360"/>
      </w:pPr>
    </w:lvl>
    <w:lvl w:ilvl="8" w:tplc="0408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31">
    <w:nsid w:val="5A4D12CD"/>
    <w:multiLevelType w:val="hybridMultilevel"/>
    <w:tmpl w:val="D98096F0"/>
    <w:lvl w:ilvl="0" w:tplc="5ECC3ED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hint="default"/>
        <w:b/>
        <w:i w:val="0"/>
        <w:sz w:val="16"/>
        <w:szCs w:val="2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F670258"/>
    <w:multiLevelType w:val="hybridMultilevel"/>
    <w:tmpl w:val="2A4AD174"/>
    <w:lvl w:ilvl="0" w:tplc="6D38576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hint="default"/>
        <w:b w:val="0"/>
        <w:i w:val="0"/>
        <w:sz w:val="16"/>
        <w:szCs w:val="2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15928C4"/>
    <w:multiLevelType w:val="multilevel"/>
    <w:tmpl w:val="54D6F172"/>
    <w:lvl w:ilvl="0">
      <w:start w:val="1"/>
      <w:numFmt w:val="decimal"/>
      <w:lvlText w:val="%1."/>
      <w:lvlJc w:val="left"/>
      <w:pPr>
        <w:tabs>
          <w:tab w:val="num" w:pos="170"/>
        </w:tabs>
        <w:ind w:left="56" w:hanging="56"/>
      </w:pPr>
      <w:rPr>
        <w:rFonts w:hint="default"/>
      </w:rPr>
    </w:lvl>
    <w:lvl w:ilvl="1">
      <w:start w:val="1"/>
      <w:numFmt w:val="decimal"/>
      <w:lvlText w:val="17.%2"/>
      <w:lvlJc w:val="left"/>
      <w:pPr>
        <w:tabs>
          <w:tab w:val="num" w:pos="360"/>
        </w:tabs>
        <w:ind w:left="0" w:firstLine="0"/>
      </w:pPr>
      <w:rPr>
        <w:rFonts w:hint="default"/>
        <w:b/>
      </w:rPr>
    </w:lvl>
    <w:lvl w:ilvl="2">
      <w:start w:val="1"/>
      <w:numFmt w:val="decimal"/>
      <w:lvlText w:val="15.2..%3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3">
      <w:start w:val="1"/>
      <w:numFmt w:val="decimal"/>
      <w:lvlText w:val="14..%2.%3.%4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4">
      <w:start w:val="1"/>
      <w:numFmt w:val="decimal"/>
      <w:lvlText w:val="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76A97FEC"/>
    <w:multiLevelType w:val="multilevel"/>
    <w:tmpl w:val="A4B2D638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  <w:b/>
        <w:sz w:val="22"/>
        <w:szCs w:val="22"/>
      </w:rPr>
    </w:lvl>
    <w:lvl w:ilvl="1">
      <w:start w:val="1"/>
      <w:numFmt w:val="decimal"/>
      <w:lvlText w:val="3.%2."/>
      <w:lvlJc w:val="left"/>
      <w:pPr>
        <w:tabs>
          <w:tab w:val="num" w:pos="680"/>
        </w:tabs>
        <w:ind w:left="680" w:hanging="6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6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23"/>
  </w:num>
  <w:num w:numId="4">
    <w:abstractNumId w:val="22"/>
  </w:num>
  <w:num w:numId="5">
    <w:abstractNumId w:val="19"/>
  </w:num>
  <w:num w:numId="6">
    <w:abstractNumId w:val="34"/>
  </w:num>
  <w:num w:numId="7">
    <w:abstractNumId w:val="29"/>
  </w:num>
  <w:num w:numId="8">
    <w:abstractNumId w:val="27"/>
  </w:num>
  <w:num w:numId="9">
    <w:abstractNumId w:val="14"/>
  </w:num>
  <w:num w:numId="10">
    <w:abstractNumId w:val="15"/>
  </w:num>
  <w:num w:numId="11">
    <w:abstractNumId w:val="33"/>
  </w:num>
  <w:num w:numId="12">
    <w:abstractNumId w:val="13"/>
  </w:num>
  <w:num w:numId="13">
    <w:abstractNumId w:val="20"/>
  </w:num>
  <w:num w:numId="14">
    <w:abstractNumId w:val="1"/>
  </w:num>
  <w:num w:numId="15">
    <w:abstractNumId w:val="2"/>
  </w:num>
  <w:num w:numId="16">
    <w:abstractNumId w:val="21"/>
  </w:num>
  <w:num w:numId="17">
    <w:abstractNumId w:val="12"/>
  </w:num>
  <w:num w:numId="18">
    <w:abstractNumId w:val="3"/>
  </w:num>
  <w:num w:numId="19">
    <w:abstractNumId w:val="17"/>
  </w:num>
  <w:num w:numId="20">
    <w:abstractNumId w:val="24"/>
  </w:num>
  <w:num w:numId="21">
    <w:abstractNumId w:val="25"/>
  </w:num>
  <w:num w:numId="22">
    <w:abstractNumId w:val="11"/>
  </w:num>
  <w:num w:numId="23">
    <w:abstractNumId w:val="31"/>
  </w:num>
  <w:num w:numId="24">
    <w:abstractNumId w:val="18"/>
  </w:num>
  <w:num w:numId="25">
    <w:abstractNumId w:val="32"/>
  </w:num>
  <w:num w:numId="26">
    <w:abstractNumId w:val="26"/>
  </w:num>
  <w:num w:numId="27">
    <w:abstractNumId w:val="16"/>
  </w:num>
  <w:num w:numId="28">
    <w:abstractNumId w:val="28"/>
  </w:num>
  <w:num w:numId="29">
    <w:abstractNumId w:val="3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265E8"/>
    <w:rsid w:val="00001986"/>
    <w:rsid w:val="0001412F"/>
    <w:rsid w:val="00021FD4"/>
    <w:rsid w:val="00025E36"/>
    <w:rsid w:val="00030215"/>
    <w:rsid w:val="0003510A"/>
    <w:rsid w:val="0003689D"/>
    <w:rsid w:val="00057B0E"/>
    <w:rsid w:val="00065EA2"/>
    <w:rsid w:val="00072347"/>
    <w:rsid w:val="0008193B"/>
    <w:rsid w:val="000A4155"/>
    <w:rsid w:val="000A60D5"/>
    <w:rsid w:val="000A649B"/>
    <w:rsid w:val="000B5CC4"/>
    <w:rsid w:val="000E26B1"/>
    <w:rsid w:val="000E3E09"/>
    <w:rsid w:val="000E7662"/>
    <w:rsid w:val="000F47B2"/>
    <w:rsid w:val="000F78D9"/>
    <w:rsid w:val="00122B27"/>
    <w:rsid w:val="00132D42"/>
    <w:rsid w:val="001352E5"/>
    <w:rsid w:val="001504AC"/>
    <w:rsid w:val="001516A0"/>
    <w:rsid w:val="00170112"/>
    <w:rsid w:val="00176867"/>
    <w:rsid w:val="0017725D"/>
    <w:rsid w:val="0018089E"/>
    <w:rsid w:val="001A6BB2"/>
    <w:rsid w:val="001B4336"/>
    <w:rsid w:val="001D52B8"/>
    <w:rsid w:val="001D73EE"/>
    <w:rsid w:val="001E63E3"/>
    <w:rsid w:val="001E7EBE"/>
    <w:rsid w:val="001F1774"/>
    <w:rsid w:val="001F4AC4"/>
    <w:rsid w:val="001F584F"/>
    <w:rsid w:val="001F68CD"/>
    <w:rsid w:val="0020617E"/>
    <w:rsid w:val="00217C62"/>
    <w:rsid w:val="00231FF6"/>
    <w:rsid w:val="002472A8"/>
    <w:rsid w:val="00264E56"/>
    <w:rsid w:val="002774DB"/>
    <w:rsid w:val="00284A7F"/>
    <w:rsid w:val="002914E8"/>
    <w:rsid w:val="00292C6D"/>
    <w:rsid w:val="002D04BD"/>
    <w:rsid w:val="002D271B"/>
    <w:rsid w:val="002D7EBB"/>
    <w:rsid w:val="002E3BE5"/>
    <w:rsid w:val="002F7CE1"/>
    <w:rsid w:val="002F7E55"/>
    <w:rsid w:val="0030703E"/>
    <w:rsid w:val="00310031"/>
    <w:rsid w:val="00311ABF"/>
    <w:rsid w:val="00313E51"/>
    <w:rsid w:val="00317AF3"/>
    <w:rsid w:val="00317B98"/>
    <w:rsid w:val="00320DB6"/>
    <w:rsid w:val="003379E9"/>
    <w:rsid w:val="00345658"/>
    <w:rsid w:val="00346B06"/>
    <w:rsid w:val="0035508F"/>
    <w:rsid w:val="00360C14"/>
    <w:rsid w:val="003627C2"/>
    <w:rsid w:val="003665D4"/>
    <w:rsid w:val="00374822"/>
    <w:rsid w:val="003A4FCA"/>
    <w:rsid w:val="003B22D4"/>
    <w:rsid w:val="003C7D9E"/>
    <w:rsid w:val="003D02B1"/>
    <w:rsid w:val="003D2930"/>
    <w:rsid w:val="003E02BA"/>
    <w:rsid w:val="003E596C"/>
    <w:rsid w:val="003F5254"/>
    <w:rsid w:val="003F58F1"/>
    <w:rsid w:val="003F774A"/>
    <w:rsid w:val="004105FC"/>
    <w:rsid w:val="00420C31"/>
    <w:rsid w:val="004265E8"/>
    <w:rsid w:val="004304C2"/>
    <w:rsid w:val="00437F4A"/>
    <w:rsid w:val="00444977"/>
    <w:rsid w:val="00444B76"/>
    <w:rsid w:val="00450E68"/>
    <w:rsid w:val="00456CF8"/>
    <w:rsid w:val="00466E10"/>
    <w:rsid w:val="00486E55"/>
    <w:rsid w:val="0049449B"/>
    <w:rsid w:val="004960C0"/>
    <w:rsid w:val="00497F54"/>
    <w:rsid w:val="004A70DC"/>
    <w:rsid w:val="004B0E30"/>
    <w:rsid w:val="004B4010"/>
    <w:rsid w:val="004B5AEF"/>
    <w:rsid w:val="004D13A3"/>
    <w:rsid w:val="004D5377"/>
    <w:rsid w:val="004E1CA4"/>
    <w:rsid w:val="004E3493"/>
    <w:rsid w:val="004E747E"/>
    <w:rsid w:val="004F1B62"/>
    <w:rsid w:val="004F61DC"/>
    <w:rsid w:val="00517C59"/>
    <w:rsid w:val="00521F06"/>
    <w:rsid w:val="005238CB"/>
    <w:rsid w:val="00537C81"/>
    <w:rsid w:val="005466C3"/>
    <w:rsid w:val="00550FF3"/>
    <w:rsid w:val="0055301B"/>
    <w:rsid w:val="005550C0"/>
    <w:rsid w:val="005564D3"/>
    <w:rsid w:val="0055772A"/>
    <w:rsid w:val="00561804"/>
    <w:rsid w:val="00561D25"/>
    <w:rsid w:val="00564116"/>
    <w:rsid w:val="00584EFF"/>
    <w:rsid w:val="00587429"/>
    <w:rsid w:val="00591F14"/>
    <w:rsid w:val="005A46FB"/>
    <w:rsid w:val="005B1148"/>
    <w:rsid w:val="005C3C7E"/>
    <w:rsid w:val="005C6D22"/>
    <w:rsid w:val="006011A0"/>
    <w:rsid w:val="00635AE0"/>
    <w:rsid w:val="00637B81"/>
    <w:rsid w:val="006422A9"/>
    <w:rsid w:val="00647398"/>
    <w:rsid w:val="006500DD"/>
    <w:rsid w:val="0065113F"/>
    <w:rsid w:val="006525D3"/>
    <w:rsid w:val="00653EB8"/>
    <w:rsid w:val="00661120"/>
    <w:rsid w:val="00662EA9"/>
    <w:rsid w:val="0066418C"/>
    <w:rsid w:val="006733CB"/>
    <w:rsid w:val="00675366"/>
    <w:rsid w:val="00684104"/>
    <w:rsid w:val="006977AF"/>
    <w:rsid w:val="006E11D6"/>
    <w:rsid w:val="006E2684"/>
    <w:rsid w:val="006E3CB6"/>
    <w:rsid w:val="006E43D5"/>
    <w:rsid w:val="006F034D"/>
    <w:rsid w:val="006F62B9"/>
    <w:rsid w:val="006F65B0"/>
    <w:rsid w:val="00701AC1"/>
    <w:rsid w:val="00703403"/>
    <w:rsid w:val="0070519B"/>
    <w:rsid w:val="00716E16"/>
    <w:rsid w:val="00720B98"/>
    <w:rsid w:val="00721BEF"/>
    <w:rsid w:val="00723369"/>
    <w:rsid w:val="00724D50"/>
    <w:rsid w:val="00730230"/>
    <w:rsid w:val="00734470"/>
    <w:rsid w:val="00735578"/>
    <w:rsid w:val="00755993"/>
    <w:rsid w:val="0075678E"/>
    <w:rsid w:val="007576EC"/>
    <w:rsid w:val="007661B5"/>
    <w:rsid w:val="00766876"/>
    <w:rsid w:val="00775BAF"/>
    <w:rsid w:val="00790ABF"/>
    <w:rsid w:val="00790F4F"/>
    <w:rsid w:val="00791FF3"/>
    <w:rsid w:val="0079288A"/>
    <w:rsid w:val="007C0837"/>
    <w:rsid w:val="007C0FAF"/>
    <w:rsid w:val="007D10B8"/>
    <w:rsid w:val="007E5546"/>
    <w:rsid w:val="007E559E"/>
    <w:rsid w:val="008041C6"/>
    <w:rsid w:val="00804B7C"/>
    <w:rsid w:val="00814D4A"/>
    <w:rsid w:val="00817013"/>
    <w:rsid w:val="008279C9"/>
    <w:rsid w:val="00827A68"/>
    <w:rsid w:val="00842529"/>
    <w:rsid w:val="00843FB4"/>
    <w:rsid w:val="00845E43"/>
    <w:rsid w:val="00846E58"/>
    <w:rsid w:val="00847820"/>
    <w:rsid w:val="0085184E"/>
    <w:rsid w:val="00854716"/>
    <w:rsid w:val="00886820"/>
    <w:rsid w:val="0089254A"/>
    <w:rsid w:val="008A0A36"/>
    <w:rsid w:val="008C0492"/>
    <w:rsid w:val="008C252A"/>
    <w:rsid w:val="008D4918"/>
    <w:rsid w:val="008D5FDF"/>
    <w:rsid w:val="008E082C"/>
    <w:rsid w:val="008F3948"/>
    <w:rsid w:val="008F4820"/>
    <w:rsid w:val="008F5166"/>
    <w:rsid w:val="0091040D"/>
    <w:rsid w:val="009132B7"/>
    <w:rsid w:val="009316FB"/>
    <w:rsid w:val="00933870"/>
    <w:rsid w:val="00952DA4"/>
    <w:rsid w:val="00956377"/>
    <w:rsid w:val="009705DE"/>
    <w:rsid w:val="00974DE4"/>
    <w:rsid w:val="00982D4D"/>
    <w:rsid w:val="009A1DFA"/>
    <w:rsid w:val="009A26B6"/>
    <w:rsid w:val="009A57F6"/>
    <w:rsid w:val="009A7A52"/>
    <w:rsid w:val="009B2255"/>
    <w:rsid w:val="009B75AC"/>
    <w:rsid w:val="009C300E"/>
    <w:rsid w:val="009D041C"/>
    <w:rsid w:val="009D22DC"/>
    <w:rsid w:val="009D4B2B"/>
    <w:rsid w:val="009E3B47"/>
    <w:rsid w:val="009E77BE"/>
    <w:rsid w:val="009E7E9D"/>
    <w:rsid w:val="00A16225"/>
    <w:rsid w:val="00A25098"/>
    <w:rsid w:val="00A30E9E"/>
    <w:rsid w:val="00A415EA"/>
    <w:rsid w:val="00A436DC"/>
    <w:rsid w:val="00A46588"/>
    <w:rsid w:val="00A63F68"/>
    <w:rsid w:val="00A67EAB"/>
    <w:rsid w:val="00A85B64"/>
    <w:rsid w:val="00A877C2"/>
    <w:rsid w:val="00A93B92"/>
    <w:rsid w:val="00AA57D4"/>
    <w:rsid w:val="00AA694C"/>
    <w:rsid w:val="00AC5A47"/>
    <w:rsid w:val="00AF462A"/>
    <w:rsid w:val="00B04F7D"/>
    <w:rsid w:val="00B25B62"/>
    <w:rsid w:val="00B52DFD"/>
    <w:rsid w:val="00B55446"/>
    <w:rsid w:val="00B66B74"/>
    <w:rsid w:val="00B80617"/>
    <w:rsid w:val="00B863BE"/>
    <w:rsid w:val="00B97E92"/>
    <w:rsid w:val="00BA2486"/>
    <w:rsid w:val="00BB1FF8"/>
    <w:rsid w:val="00BD0E92"/>
    <w:rsid w:val="00BD17CB"/>
    <w:rsid w:val="00BD5663"/>
    <w:rsid w:val="00BD65B2"/>
    <w:rsid w:val="00C0158B"/>
    <w:rsid w:val="00C03E4C"/>
    <w:rsid w:val="00C055E7"/>
    <w:rsid w:val="00C135FB"/>
    <w:rsid w:val="00C16665"/>
    <w:rsid w:val="00C1738D"/>
    <w:rsid w:val="00C217F2"/>
    <w:rsid w:val="00C30D72"/>
    <w:rsid w:val="00C47D4B"/>
    <w:rsid w:val="00C53658"/>
    <w:rsid w:val="00C64C55"/>
    <w:rsid w:val="00C6663C"/>
    <w:rsid w:val="00C72892"/>
    <w:rsid w:val="00C748BA"/>
    <w:rsid w:val="00CA7B6E"/>
    <w:rsid w:val="00CB2733"/>
    <w:rsid w:val="00CB3CC4"/>
    <w:rsid w:val="00CB5C75"/>
    <w:rsid w:val="00CB707B"/>
    <w:rsid w:val="00CC644E"/>
    <w:rsid w:val="00CD2E9E"/>
    <w:rsid w:val="00CE2DA1"/>
    <w:rsid w:val="00CF6026"/>
    <w:rsid w:val="00D02D32"/>
    <w:rsid w:val="00D03A76"/>
    <w:rsid w:val="00D03F3B"/>
    <w:rsid w:val="00D04ABE"/>
    <w:rsid w:val="00D0525E"/>
    <w:rsid w:val="00D06DBB"/>
    <w:rsid w:val="00D12546"/>
    <w:rsid w:val="00D23FA1"/>
    <w:rsid w:val="00D25E32"/>
    <w:rsid w:val="00D41F90"/>
    <w:rsid w:val="00D50E48"/>
    <w:rsid w:val="00D50EE5"/>
    <w:rsid w:val="00D52E66"/>
    <w:rsid w:val="00D73D67"/>
    <w:rsid w:val="00D73E4C"/>
    <w:rsid w:val="00D77BE8"/>
    <w:rsid w:val="00D8648E"/>
    <w:rsid w:val="00D96D40"/>
    <w:rsid w:val="00DA781D"/>
    <w:rsid w:val="00DB3735"/>
    <w:rsid w:val="00DB7AF9"/>
    <w:rsid w:val="00DC6DF5"/>
    <w:rsid w:val="00DD23B2"/>
    <w:rsid w:val="00DE0549"/>
    <w:rsid w:val="00DE0D6A"/>
    <w:rsid w:val="00DE3B1C"/>
    <w:rsid w:val="00DF52A4"/>
    <w:rsid w:val="00E03A15"/>
    <w:rsid w:val="00E10086"/>
    <w:rsid w:val="00E13622"/>
    <w:rsid w:val="00E17C55"/>
    <w:rsid w:val="00E27B83"/>
    <w:rsid w:val="00E3097E"/>
    <w:rsid w:val="00E33549"/>
    <w:rsid w:val="00E37CC3"/>
    <w:rsid w:val="00E55074"/>
    <w:rsid w:val="00E61EA1"/>
    <w:rsid w:val="00E72276"/>
    <w:rsid w:val="00E734AC"/>
    <w:rsid w:val="00E74D89"/>
    <w:rsid w:val="00E75645"/>
    <w:rsid w:val="00E91CAB"/>
    <w:rsid w:val="00EA01A3"/>
    <w:rsid w:val="00EB0887"/>
    <w:rsid w:val="00EE4111"/>
    <w:rsid w:val="00EE4DE1"/>
    <w:rsid w:val="00EE7EC6"/>
    <w:rsid w:val="00EF5666"/>
    <w:rsid w:val="00F01117"/>
    <w:rsid w:val="00F14942"/>
    <w:rsid w:val="00F1559D"/>
    <w:rsid w:val="00F3119D"/>
    <w:rsid w:val="00F35145"/>
    <w:rsid w:val="00F3693C"/>
    <w:rsid w:val="00F4254E"/>
    <w:rsid w:val="00F43C30"/>
    <w:rsid w:val="00F4470C"/>
    <w:rsid w:val="00F45010"/>
    <w:rsid w:val="00F45809"/>
    <w:rsid w:val="00F51933"/>
    <w:rsid w:val="00F544FD"/>
    <w:rsid w:val="00F57532"/>
    <w:rsid w:val="00F57955"/>
    <w:rsid w:val="00F75D60"/>
    <w:rsid w:val="00F7627D"/>
    <w:rsid w:val="00F7655A"/>
    <w:rsid w:val="00F91260"/>
    <w:rsid w:val="00F913DD"/>
    <w:rsid w:val="00FA10A8"/>
    <w:rsid w:val="00FA1FF6"/>
    <w:rsid w:val="00FA6B69"/>
    <w:rsid w:val="00FB5473"/>
    <w:rsid w:val="00FC2E8A"/>
    <w:rsid w:val="00FC4521"/>
    <w:rsid w:val="00FE3417"/>
    <w:rsid w:val="00FE757D"/>
    <w:rsid w:val="00FF5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4622534-4FDF-4CE3-8B45-D7523328E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65E8"/>
    <w:pPr>
      <w:suppressAutoHyphens/>
      <w:jc w:val="both"/>
    </w:pPr>
    <w:rPr>
      <w:rFonts w:ascii="Arial" w:hAnsi="Arial"/>
      <w:sz w:val="22"/>
      <w:szCs w:val="24"/>
      <w:lang w:val="en-US" w:eastAsia="ar-SA"/>
    </w:rPr>
  </w:style>
  <w:style w:type="paragraph" w:styleId="2">
    <w:name w:val="heading 2"/>
    <w:basedOn w:val="a"/>
    <w:next w:val="a"/>
    <w:link w:val="2Char"/>
    <w:qFormat/>
    <w:rsid w:val="00DA781D"/>
    <w:pPr>
      <w:keepNext/>
      <w:numPr>
        <w:ilvl w:val="1"/>
        <w:numId w:val="1"/>
      </w:numPr>
      <w:jc w:val="center"/>
      <w:outlineLvl w:val="1"/>
    </w:pPr>
    <w:rPr>
      <w:rFonts w:cs="Arial"/>
      <w:b/>
      <w:bCs/>
      <w:color w:val="000000"/>
      <w:lang w:val="el-G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2Char">
    <w:name w:val="Επικεφαλίδα 2 Char"/>
    <w:link w:val="2"/>
    <w:rsid w:val="00637B81"/>
    <w:rPr>
      <w:rFonts w:ascii="Arial" w:hAnsi="Arial" w:cs="Arial"/>
      <w:b/>
      <w:bCs/>
      <w:color w:val="000000"/>
      <w:sz w:val="22"/>
      <w:szCs w:val="24"/>
      <w:lang w:val="el-GR" w:eastAsia="ar-SA" w:bidi="ar-SA"/>
    </w:rPr>
  </w:style>
  <w:style w:type="table" w:styleId="a3">
    <w:name w:val="Table Grid"/>
    <w:basedOn w:val="a1"/>
    <w:uiPriority w:val="59"/>
    <w:rsid w:val="004265E8"/>
    <w:pPr>
      <w:suppressAutoHyphens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rsid w:val="00122B27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Char0"/>
    <w:uiPriority w:val="99"/>
    <w:rsid w:val="00122B27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link w:val="a5"/>
    <w:uiPriority w:val="99"/>
    <w:rsid w:val="000B5CC4"/>
    <w:rPr>
      <w:rFonts w:ascii="Arial" w:hAnsi="Arial"/>
      <w:sz w:val="22"/>
      <w:szCs w:val="24"/>
      <w:lang w:val="en-US" w:eastAsia="ar-SA" w:bidi="ar-SA"/>
    </w:rPr>
  </w:style>
  <w:style w:type="character" w:styleId="a6">
    <w:name w:val="page number"/>
    <w:basedOn w:val="a0"/>
    <w:rsid w:val="00122B27"/>
  </w:style>
  <w:style w:type="character" w:styleId="-">
    <w:name w:val="Hyperlink"/>
    <w:rsid w:val="00F3693C"/>
    <w:rPr>
      <w:color w:val="0000FF"/>
      <w:u w:val="single"/>
    </w:rPr>
  </w:style>
  <w:style w:type="character" w:styleId="-0">
    <w:name w:val="FollowedHyperlink"/>
    <w:rsid w:val="00F3693C"/>
    <w:rPr>
      <w:color w:val="800080"/>
      <w:u w:val="single"/>
    </w:rPr>
  </w:style>
  <w:style w:type="paragraph" w:customStyle="1" w:styleId="xl65">
    <w:name w:val="xl65"/>
    <w:basedOn w:val="a"/>
    <w:rsid w:val="00F36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ascii="Tahoma" w:hAnsi="Tahoma" w:cs="Tahoma"/>
      <w:sz w:val="16"/>
      <w:szCs w:val="16"/>
      <w:lang w:val="el-GR" w:eastAsia="el-GR"/>
    </w:rPr>
  </w:style>
  <w:style w:type="paragraph" w:customStyle="1" w:styleId="xl66">
    <w:name w:val="xl66"/>
    <w:basedOn w:val="a"/>
    <w:rsid w:val="00F36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ascii="Tahoma" w:hAnsi="Tahoma" w:cs="Tahoma"/>
      <w:color w:val="FF0000"/>
      <w:sz w:val="16"/>
      <w:szCs w:val="16"/>
      <w:lang w:val="el-GR" w:eastAsia="el-GR"/>
    </w:rPr>
  </w:style>
  <w:style w:type="paragraph" w:customStyle="1" w:styleId="xl67">
    <w:name w:val="xl67"/>
    <w:basedOn w:val="a"/>
    <w:rsid w:val="00F36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ascii="Tahoma" w:hAnsi="Tahoma" w:cs="Tahoma"/>
      <w:color w:val="808000"/>
      <w:sz w:val="16"/>
      <w:szCs w:val="16"/>
      <w:lang w:val="el-GR" w:eastAsia="el-GR"/>
    </w:rPr>
  </w:style>
  <w:style w:type="paragraph" w:customStyle="1" w:styleId="xl68">
    <w:name w:val="xl68"/>
    <w:basedOn w:val="a"/>
    <w:rsid w:val="00F36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ascii="Tahoma" w:hAnsi="Tahoma" w:cs="Tahoma"/>
      <w:color w:val="800000"/>
      <w:sz w:val="16"/>
      <w:szCs w:val="16"/>
      <w:lang w:val="el-GR" w:eastAsia="el-GR"/>
    </w:rPr>
  </w:style>
  <w:style w:type="paragraph" w:customStyle="1" w:styleId="Default">
    <w:name w:val="Default"/>
    <w:rsid w:val="00EE7EC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7">
    <w:name w:val="Block Text"/>
    <w:basedOn w:val="a"/>
    <w:rsid w:val="002F7CE1"/>
    <w:pPr>
      <w:suppressAutoHyphens w:val="0"/>
      <w:ind w:left="-568" w:right="-355"/>
    </w:pPr>
    <w:rPr>
      <w:b/>
      <w:sz w:val="24"/>
      <w:szCs w:val="20"/>
      <w:lang w:val="el-GR" w:eastAsia="el-GR"/>
    </w:rPr>
  </w:style>
  <w:style w:type="character" w:customStyle="1" w:styleId="Char">
    <w:name w:val="Κεφαλίδα Char"/>
    <w:link w:val="a4"/>
    <w:uiPriority w:val="99"/>
    <w:rsid w:val="0066418C"/>
    <w:rPr>
      <w:rFonts w:ascii="Arial" w:hAnsi="Arial"/>
      <w:sz w:val="22"/>
      <w:szCs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5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kolaos.alexiadis@eu.sony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http://old.efepae.gr/images/etpa1.JPG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http://old.efepae.gr/images/etpa1.JP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9D1ED-FAA7-488E-A990-6157CAF7A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322</Words>
  <Characters>1742</Characters>
  <Application>Microsoft Office Word</Application>
  <DocSecurity>0</DocSecurity>
  <Lines>14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Sony Europe</Company>
  <LinksUpToDate>false</LinksUpToDate>
  <CharactersWithSpaces>2060</CharactersWithSpaces>
  <SharedDoc>false</SharedDoc>
  <HLinks>
    <vt:vector size="6" baseType="variant">
      <vt:variant>
        <vt:i4>4128794</vt:i4>
      </vt:variant>
      <vt:variant>
        <vt:i4>0</vt:i4>
      </vt:variant>
      <vt:variant>
        <vt:i4>0</vt:i4>
      </vt:variant>
      <vt:variant>
        <vt:i4>5</vt:i4>
      </vt:variant>
      <vt:variant>
        <vt:lpwstr>mailto:Nikolaos.alexiadis@eu.sony.com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akonstantaras</dc:creator>
  <cp:keywords/>
  <cp:lastModifiedBy>Σουλτανα Βαϊτση</cp:lastModifiedBy>
  <cp:revision>2</cp:revision>
  <cp:lastPrinted>2015-04-02T12:23:00Z</cp:lastPrinted>
  <dcterms:created xsi:type="dcterms:W3CDTF">2015-04-30T07:16:00Z</dcterms:created>
  <dcterms:modified xsi:type="dcterms:W3CDTF">2015-04-30T07:16:00Z</dcterms:modified>
</cp:coreProperties>
</file>