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35BB" w14:textId="77777777" w:rsidR="00C114FA" w:rsidRDefault="00C114FA" w:rsidP="00A717AB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14:paraId="6F50B305" w14:textId="70050EF9" w:rsidR="00A717AB" w:rsidRPr="00C114FA" w:rsidRDefault="00B66336" w:rsidP="00C114FA">
      <w:pPr>
        <w:spacing w:after="0"/>
        <w:ind w:firstLine="567"/>
        <w:contextualSpacing/>
        <w:jc w:val="both"/>
        <w:rPr>
          <w:rFonts w:asciiTheme="minorHAnsi" w:eastAsia="Times New Roman" w:hAnsiTheme="minorHAnsi" w:cstheme="minorHAnsi"/>
        </w:rPr>
      </w:pPr>
      <w:r w:rsidRPr="00C114FA">
        <w:rPr>
          <w:rFonts w:asciiTheme="minorHAnsi" w:eastAsia="Times New Roman" w:hAnsiTheme="minorHAnsi" w:cstheme="minorHAnsi"/>
        </w:rPr>
        <w:t>Το Φ</w:t>
      </w:r>
      <w:r w:rsidR="00C114FA" w:rsidRPr="00C114FA">
        <w:rPr>
          <w:rFonts w:asciiTheme="minorHAnsi" w:eastAsia="Times New Roman" w:hAnsiTheme="minorHAnsi" w:cstheme="minorHAnsi"/>
        </w:rPr>
        <w:t>ύλλο</w:t>
      </w:r>
      <w:r w:rsidRPr="00C114FA">
        <w:rPr>
          <w:rFonts w:asciiTheme="minorHAnsi" w:eastAsia="Times New Roman" w:hAnsiTheme="minorHAnsi" w:cstheme="minorHAnsi"/>
        </w:rPr>
        <w:t xml:space="preserve"> </w:t>
      </w:r>
      <w:r w:rsidR="00C114FA" w:rsidRPr="00C114FA">
        <w:rPr>
          <w:rFonts w:asciiTheme="minorHAnsi" w:eastAsia="Times New Roman" w:hAnsiTheme="minorHAnsi" w:cstheme="minorHAnsi"/>
        </w:rPr>
        <w:t>Προόδου</w:t>
      </w:r>
      <w:r w:rsidRPr="00C114FA">
        <w:rPr>
          <w:rFonts w:asciiTheme="minorHAnsi" w:eastAsia="Times New Roman" w:hAnsiTheme="minorHAnsi" w:cstheme="minorHAnsi"/>
        </w:rPr>
        <w:t xml:space="preserve"> αποτελείται από δύο μέρη: </w:t>
      </w:r>
    </w:p>
    <w:p w14:paraId="0827EFD6" w14:textId="77777777" w:rsidR="00C114FA" w:rsidRDefault="00C114FA" w:rsidP="00C114FA">
      <w:pPr>
        <w:spacing w:after="0"/>
        <w:ind w:firstLine="567"/>
        <w:contextualSpacing/>
        <w:jc w:val="both"/>
        <w:rPr>
          <w:rFonts w:asciiTheme="minorHAnsi" w:eastAsia="Times New Roman" w:hAnsiTheme="minorHAnsi" w:cstheme="minorHAnsi"/>
        </w:rPr>
      </w:pPr>
    </w:p>
    <w:p w14:paraId="4EA330CF" w14:textId="288CDF92" w:rsidR="00A717AB" w:rsidRPr="00B70A2B" w:rsidRDefault="00B66336" w:rsidP="00C114FA">
      <w:pPr>
        <w:spacing w:after="0"/>
        <w:ind w:firstLine="567"/>
        <w:contextualSpacing/>
        <w:jc w:val="both"/>
        <w:rPr>
          <w:rFonts w:asciiTheme="minorHAnsi" w:eastAsia="Times New Roman" w:hAnsiTheme="minorHAnsi" w:cstheme="minorHAnsi"/>
        </w:rPr>
      </w:pPr>
      <w:r w:rsidRPr="00C114FA">
        <w:rPr>
          <w:rFonts w:asciiTheme="minorHAnsi" w:eastAsia="Times New Roman" w:hAnsiTheme="minorHAnsi" w:cstheme="minorHAnsi"/>
        </w:rPr>
        <w:t xml:space="preserve">Στο </w:t>
      </w:r>
      <w:r w:rsidRPr="00C114FA">
        <w:rPr>
          <w:rFonts w:asciiTheme="minorHAnsi" w:eastAsia="Times New Roman" w:hAnsiTheme="minorHAnsi" w:cstheme="minorHAnsi"/>
          <w:b/>
        </w:rPr>
        <w:t>Α μέρος</w:t>
      </w:r>
      <w:r w:rsidRPr="00C114FA">
        <w:rPr>
          <w:rFonts w:asciiTheme="minorHAnsi" w:eastAsia="Times New Roman" w:hAnsiTheme="minorHAnsi" w:cstheme="minorHAnsi"/>
        </w:rPr>
        <w:t xml:space="preserve"> υπάρχουν πεδία για τη συμπ</w:t>
      </w:r>
      <w:r w:rsidR="00C114FA">
        <w:rPr>
          <w:rFonts w:asciiTheme="minorHAnsi" w:eastAsia="Times New Roman" w:hAnsiTheme="minorHAnsi" w:cstheme="minorHAnsi"/>
        </w:rPr>
        <w:t xml:space="preserve">λήρωση περιγραφικής αξιολόγησης. </w:t>
      </w:r>
      <w:r w:rsidR="00A717AB" w:rsidRPr="00C114FA">
        <w:rPr>
          <w:rFonts w:asciiTheme="minorHAnsi" w:eastAsia="Times New Roman" w:hAnsiTheme="minorHAnsi" w:cstheme="minorHAnsi"/>
        </w:rPr>
        <w:t xml:space="preserve">Υποστηρικτικό υλικό για τη συμπλήρωση </w:t>
      </w:r>
      <w:r w:rsidR="00A717AB" w:rsidRPr="00B70A2B">
        <w:rPr>
          <w:rFonts w:asciiTheme="minorHAnsi" w:eastAsia="Times New Roman" w:hAnsiTheme="minorHAnsi" w:cstheme="minorHAnsi"/>
        </w:rPr>
        <w:t>του Φύλλο</w:t>
      </w:r>
      <w:r w:rsidR="00DC3949" w:rsidRPr="00B70A2B">
        <w:rPr>
          <w:rFonts w:asciiTheme="minorHAnsi" w:eastAsia="Times New Roman" w:hAnsiTheme="minorHAnsi" w:cstheme="minorHAnsi"/>
        </w:rPr>
        <w:t>υ</w:t>
      </w:r>
      <w:r w:rsidR="00A717AB" w:rsidRPr="00B70A2B">
        <w:rPr>
          <w:rFonts w:asciiTheme="minorHAnsi" w:eastAsia="Times New Roman" w:hAnsiTheme="minorHAnsi" w:cstheme="minorHAnsi"/>
        </w:rPr>
        <w:t xml:space="preserve"> </w:t>
      </w:r>
      <w:r w:rsidR="00DC3949" w:rsidRPr="00B70A2B">
        <w:rPr>
          <w:rFonts w:asciiTheme="minorHAnsi" w:eastAsia="Times New Roman" w:hAnsiTheme="minorHAnsi" w:cstheme="minorHAnsi"/>
        </w:rPr>
        <w:t>Προόδου</w:t>
      </w:r>
      <w:r w:rsidR="00A717AB" w:rsidRPr="00B70A2B">
        <w:rPr>
          <w:rFonts w:asciiTheme="minorHAnsi" w:eastAsia="Times New Roman" w:hAnsiTheme="minorHAnsi" w:cstheme="minorHAnsi"/>
        </w:rPr>
        <w:t xml:space="preserve"> μπορεί να χρησιμοποιηθεί από τους Οδηγούς που έχουν παραχθεί σύμφωνα με το έργο: </w:t>
      </w:r>
      <w:r w:rsidR="00A717AB" w:rsidRPr="00B70A2B">
        <w:rPr>
          <w:rFonts w:asciiTheme="minorHAnsi" w:hAnsiTheme="minorHAnsi" w:cstheme="minorHAnsi"/>
        </w:rPr>
        <w:t>«</w:t>
      </w:r>
      <w:r w:rsidR="00A717AB" w:rsidRPr="00B70A2B">
        <w:rPr>
          <w:rFonts w:asciiTheme="minorHAnsi" w:hAnsiTheme="minorHAnsi" w:cstheme="minorHAnsi"/>
          <w:b/>
        </w:rPr>
        <w:t>Παρεμβάσεις επιμόρφωσης για την ενίσχυση των σχολικών δομών του εκπαιδευτικού συστήματος</w:t>
      </w:r>
      <w:r w:rsidR="00A717AB" w:rsidRPr="00B70A2B">
        <w:rPr>
          <w:rFonts w:asciiTheme="minorHAnsi" w:hAnsiTheme="minorHAnsi" w:cstheme="minorHAnsi"/>
        </w:rPr>
        <w:t>" (MIS) 5004204</w:t>
      </w:r>
      <w:r w:rsidR="00DC3949" w:rsidRPr="00B70A2B">
        <w:rPr>
          <w:rFonts w:asciiTheme="minorHAnsi" w:hAnsiTheme="minorHAnsi" w:cstheme="minorHAnsi"/>
        </w:rPr>
        <w:t>.</w:t>
      </w:r>
    </w:p>
    <w:p w14:paraId="065BBB2A" w14:textId="77777777" w:rsidR="00C114FA" w:rsidRPr="00B70A2B" w:rsidRDefault="00C114FA" w:rsidP="00C114FA">
      <w:pPr>
        <w:spacing w:after="0"/>
        <w:ind w:firstLine="567"/>
        <w:contextualSpacing/>
        <w:jc w:val="both"/>
        <w:rPr>
          <w:rFonts w:asciiTheme="minorHAnsi" w:eastAsia="Times New Roman" w:hAnsiTheme="minorHAnsi" w:cstheme="minorHAnsi"/>
        </w:rPr>
      </w:pPr>
    </w:p>
    <w:p w14:paraId="6FA032F3" w14:textId="52A9966C" w:rsidR="00B879C6" w:rsidRPr="00B70A2B" w:rsidRDefault="00A717AB" w:rsidP="00C114FA">
      <w:pPr>
        <w:spacing w:after="0"/>
        <w:ind w:firstLine="567"/>
        <w:contextualSpacing/>
        <w:jc w:val="both"/>
        <w:rPr>
          <w:rFonts w:asciiTheme="minorHAnsi" w:eastAsia="Times New Roman" w:hAnsiTheme="minorHAnsi" w:cstheme="minorHAnsi"/>
        </w:rPr>
      </w:pPr>
      <w:r w:rsidRPr="00B70A2B">
        <w:rPr>
          <w:rFonts w:asciiTheme="minorHAnsi" w:eastAsia="Times New Roman" w:hAnsiTheme="minorHAnsi" w:cstheme="minorHAnsi"/>
        </w:rPr>
        <w:t>Σ</w:t>
      </w:r>
      <w:r w:rsidR="00B66336" w:rsidRPr="00B70A2B">
        <w:rPr>
          <w:rFonts w:asciiTheme="minorHAnsi" w:eastAsia="Times New Roman" w:hAnsiTheme="minorHAnsi" w:cstheme="minorHAnsi"/>
        </w:rPr>
        <w:t xml:space="preserve">το </w:t>
      </w:r>
      <w:r w:rsidR="00B66336" w:rsidRPr="00B70A2B">
        <w:rPr>
          <w:rFonts w:asciiTheme="minorHAnsi" w:eastAsia="Times New Roman" w:hAnsiTheme="minorHAnsi" w:cstheme="minorHAnsi"/>
          <w:b/>
        </w:rPr>
        <w:t>Β μέρος</w:t>
      </w:r>
      <w:r w:rsidR="00B66336" w:rsidRPr="00B70A2B">
        <w:rPr>
          <w:rFonts w:asciiTheme="minorHAnsi" w:eastAsia="Times New Roman" w:hAnsiTheme="minorHAnsi" w:cstheme="minorHAnsi"/>
        </w:rPr>
        <w:t xml:space="preserve"> η ανάπτυξη/εξέλιξη των δεξιοτήτων απο</w:t>
      </w:r>
      <w:r w:rsidR="00B879C6" w:rsidRPr="00B70A2B">
        <w:rPr>
          <w:rFonts w:asciiTheme="minorHAnsi" w:eastAsia="Times New Roman" w:hAnsiTheme="minorHAnsi" w:cstheme="minorHAnsi"/>
        </w:rPr>
        <w:t>τιμάται περιγραφικά σε τέσσερεις βαθμούς</w:t>
      </w:r>
      <w:r w:rsidR="00B66336" w:rsidRPr="00B70A2B">
        <w:rPr>
          <w:rFonts w:asciiTheme="minorHAnsi" w:eastAsia="Times New Roman" w:hAnsiTheme="minorHAnsi" w:cstheme="minorHAnsi"/>
        </w:rPr>
        <w:t xml:space="preserve"> </w:t>
      </w:r>
      <w:r w:rsidR="00B66336" w:rsidRPr="00B70A2B">
        <w:rPr>
          <w:rFonts w:asciiTheme="minorHAnsi" w:eastAsia="Times New Roman" w:hAnsiTheme="minorHAnsi" w:cstheme="minorHAnsi"/>
          <w:i/>
          <w:iCs/>
        </w:rPr>
        <w:t>(Αρχόμενη, Αναπτυσσόμενη, Ικανοποιητική, Εξαιρετική)</w:t>
      </w:r>
      <w:r w:rsidR="004B7454" w:rsidRPr="00B70A2B">
        <w:rPr>
          <w:rFonts w:asciiTheme="minorHAnsi" w:eastAsia="Times New Roman" w:hAnsiTheme="minorHAnsi" w:cstheme="minorHAnsi"/>
        </w:rPr>
        <w:t xml:space="preserve"> και ανά</w:t>
      </w:r>
      <w:r w:rsidR="00B66336" w:rsidRPr="00B70A2B">
        <w:rPr>
          <w:rFonts w:asciiTheme="minorHAnsi" w:eastAsia="Times New Roman" w:hAnsiTheme="minorHAnsi" w:cstheme="minorHAnsi"/>
        </w:rPr>
        <w:t xml:space="preserve"> κατηγορία δεξι</w:t>
      </w:r>
      <w:r w:rsidR="00B879C6" w:rsidRPr="00B70A2B">
        <w:rPr>
          <w:rFonts w:asciiTheme="minorHAnsi" w:eastAsia="Times New Roman" w:hAnsiTheme="minorHAnsi" w:cstheme="minorHAnsi"/>
        </w:rPr>
        <w:t xml:space="preserve">οτήτων και ανά θεματικό κύκλο. Για την </w:t>
      </w:r>
      <w:r w:rsidRPr="00B70A2B">
        <w:rPr>
          <w:rFonts w:asciiTheme="minorHAnsi" w:eastAsia="Times New Roman" w:hAnsiTheme="minorHAnsi" w:cstheme="minorHAnsi"/>
        </w:rPr>
        <w:t>μεθοδολογία των δεικτών και της αξιολόγησης</w:t>
      </w:r>
      <w:r w:rsidR="00C114FA" w:rsidRPr="00B70A2B">
        <w:rPr>
          <w:rFonts w:asciiTheme="minorHAnsi" w:eastAsia="Times New Roman" w:hAnsiTheme="minorHAnsi" w:cstheme="minorHAnsi"/>
        </w:rPr>
        <w:t xml:space="preserve"> χρησιμοποιούνται:</w:t>
      </w:r>
    </w:p>
    <w:p w14:paraId="1CA94CE8" w14:textId="77777777" w:rsidR="001E0DEB" w:rsidRPr="00B70A2B" w:rsidRDefault="001E0DEB" w:rsidP="00C114FA">
      <w:pPr>
        <w:spacing w:after="0"/>
        <w:ind w:firstLine="567"/>
        <w:contextualSpacing/>
        <w:jc w:val="both"/>
        <w:rPr>
          <w:rFonts w:asciiTheme="minorHAnsi" w:eastAsia="Times New Roman" w:hAnsiTheme="minorHAnsi" w:cstheme="minorHAnsi"/>
        </w:rPr>
      </w:pPr>
    </w:p>
    <w:p w14:paraId="05A62EF9" w14:textId="173ACDE8" w:rsidR="00A717AB" w:rsidRPr="00B70A2B" w:rsidRDefault="00A717AB" w:rsidP="00C114FA">
      <w:pPr>
        <w:pStyle w:val="a5"/>
        <w:numPr>
          <w:ilvl w:val="0"/>
          <w:numId w:val="8"/>
        </w:numPr>
        <w:spacing w:after="0"/>
        <w:ind w:left="0"/>
        <w:jc w:val="both"/>
        <w:rPr>
          <w:rFonts w:asciiTheme="minorHAnsi" w:eastAsiaTheme="minorHAnsi" w:hAnsiTheme="minorHAnsi" w:cs="Calibri"/>
          <w:lang w:val="en-US"/>
        </w:rPr>
      </w:pPr>
      <w:r w:rsidRPr="00B70A2B">
        <w:rPr>
          <w:rFonts w:asciiTheme="minorHAnsi" w:eastAsia="Arial Unicode MS" w:hAnsiTheme="minorHAnsi" w:cs="Calibri"/>
        </w:rPr>
        <w:t xml:space="preserve">Περιγραφικοί δείκτες αξιολόγησης του </w:t>
      </w:r>
      <w:r w:rsidRPr="00B70A2B">
        <w:rPr>
          <w:rFonts w:asciiTheme="minorHAnsi" w:hAnsiTheme="minorHAnsi"/>
          <w:color w:val="000000"/>
          <w:lang w:val="en-US"/>
        </w:rPr>
        <w:t>Council</w:t>
      </w:r>
      <w:r w:rsidRPr="00B70A2B">
        <w:rPr>
          <w:rFonts w:asciiTheme="minorHAnsi" w:hAnsiTheme="minorHAnsi"/>
          <w:color w:val="000000"/>
        </w:rPr>
        <w:t xml:space="preserve"> </w:t>
      </w:r>
      <w:r w:rsidRPr="00B70A2B">
        <w:rPr>
          <w:rFonts w:asciiTheme="minorHAnsi" w:hAnsiTheme="minorHAnsi"/>
          <w:color w:val="000000"/>
          <w:lang w:val="en-US"/>
        </w:rPr>
        <w:t>of</w:t>
      </w:r>
      <w:r w:rsidRPr="00B70A2B">
        <w:rPr>
          <w:rFonts w:asciiTheme="minorHAnsi" w:hAnsiTheme="minorHAnsi"/>
          <w:color w:val="000000"/>
        </w:rPr>
        <w:t xml:space="preserve"> </w:t>
      </w:r>
      <w:r w:rsidRPr="00B70A2B">
        <w:rPr>
          <w:rFonts w:asciiTheme="minorHAnsi" w:hAnsiTheme="minorHAnsi"/>
          <w:color w:val="000000"/>
          <w:lang w:val="en-US"/>
        </w:rPr>
        <w:t>Europe</w:t>
      </w:r>
      <w:r w:rsidRPr="00B70A2B">
        <w:rPr>
          <w:rFonts w:asciiTheme="minorHAnsi" w:hAnsiTheme="minorHAnsi"/>
          <w:color w:val="000000"/>
        </w:rPr>
        <w:t xml:space="preserve">. </w:t>
      </w:r>
      <w:r w:rsidRPr="00B70A2B">
        <w:rPr>
          <w:rFonts w:asciiTheme="minorHAnsi" w:hAnsiTheme="minorHAnsi"/>
          <w:color w:val="000000"/>
          <w:lang w:val="en-US"/>
        </w:rPr>
        <w:t>(2018).</w:t>
      </w:r>
      <w:r w:rsidRPr="00B70A2B">
        <w:rPr>
          <w:rStyle w:val="apple-converted-space"/>
          <w:rFonts w:asciiTheme="minorHAnsi" w:hAnsiTheme="minorHAnsi"/>
          <w:color w:val="000000"/>
          <w:lang w:val="en-US"/>
        </w:rPr>
        <w:t xml:space="preserve"> </w:t>
      </w:r>
      <w:r w:rsidRPr="00B70A2B">
        <w:rPr>
          <w:rFonts w:asciiTheme="minorHAnsi" w:hAnsiTheme="minorHAnsi"/>
          <w:b/>
          <w:i/>
          <w:iCs/>
          <w:color w:val="000000"/>
          <w:lang w:val="en-US"/>
        </w:rPr>
        <w:t xml:space="preserve">Reference Framework of Competences for Democratic Culture. Guidance for Implementation </w:t>
      </w:r>
      <w:proofErr w:type="spellStart"/>
      <w:r w:rsidRPr="00B70A2B">
        <w:rPr>
          <w:rFonts w:asciiTheme="minorHAnsi" w:hAnsiTheme="minorHAnsi"/>
          <w:b/>
          <w:i/>
          <w:iCs/>
          <w:color w:val="000000"/>
          <w:lang w:val="en-US"/>
        </w:rPr>
        <w:t>Vol.I</w:t>
      </w:r>
      <w:proofErr w:type="spellEnd"/>
      <w:r w:rsidRPr="00B70A2B">
        <w:rPr>
          <w:rFonts w:asciiTheme="minorHAnsi" w:hAnsiTheme="minorHAnsi"/>
          <w:b/>
          <w:i/>
          <w:iCs/>
          <w:color w:val="000000"/>
          <w:lang w:val="en-US"/>
        </w:rPr>
        <w:t>, II, III.</w:t>
      </w:r>
      <w:r w:rsidRPr="00B70A2B">
        <w:rPr>
          <w:rStyle w:val="apple-converted-space"/>
          <w:rFonts w:asciiTheme="minorHAnsi" w:hAnsiTheme="minorHAnsi"/>
          <w:lang w:val="en-US"/>
        </w:rPr>
        <w:t xml:space="preserve"> </w:t>
      </w:r>
      <w:r w:rsidRPr="00B70A2B">
        <w:rPr>
          <w:rFonts w:asciiTheme="minorHAnsi" w:hAnsiTheme="minorHAnsi"/>
          <w:color w:val="000000"/>
          <w:lang w:val="en-US"/>
        </w:rPr>
        <w:t xml:space="preserve">Strasbourg: Council of Europe.- </w:t>
      </w:r>
      <w:r w:rsidRPr="00B70A2B">
        <w:rPr>
          <w:rFonts w:asciiTheme="minorHAnsi" w:hAnsiTheme="minorHAnsi" w:cs="Calibri"/>
        </w:rPr>
        <w:t>Πλαίσιο Αναφοράς Δημοκρατικών Δεξιοτήτων του Συμβουλίου της Ευρώπης</w:t>
      </w:r>
    </w:p>
    <w:p w14:paraId="273DB71A" w14:textId="62BD67CB" w:rsidR="00A717AB" w:rsidRPr="00B70A2B" w:rsidRDefault="00A717AB" w:rsidP="00C114FA">
      <w:pPr>
        <w:pStyle w:val="a5"/>
        <w:numPr>
          <w:ilvl w:val="0"/>
          <w:numId w:val="8"/>
        </w:numPr>
        <w:spacing w:after="0"/>
        <w:ind w:left="0"/>
        <w:jc w:val="both"/>
        <w:rPr>
          <w:rFonts w:asciiTheme="minorHAnsi" w:eastAsia="Arial Unicode MS" w:hAnsiTheme="minorHAnsi" w:cs="Calibri"/>
        </w:rPr>
      </w:pPr>
      <w:r w:rsidRPr="00B70A2B">
        <w:rPr>
          <w:rFonts w:asciiTheme="minorHAnsi" w:eastAsia="Arial Unicode MS" w:hAnsiTheme="minorHAnsi" w:cs="Calibri"/>
        </w:rPr>
        <w:t xml:space="preserve">Περιγραφικοί δείκτες αξιολόγησης </w:t>
      </w:r>
      <w:r w:rsidRPr="00B70A2B">
        <w:rPr>
          <w:rFonts w:asciiTheme="minorHAnsi" w:eastAsia="Arial Unicode MS" w:hAnsiTheme="minorHAnsi" w:cs="Calibri"/>
          <w:b/>
        </w:rPr>
        <w:t>Dig</w:t>
      </w:r>
      <w:r w:rsidR="00774BDC" w:rsidRPr="00B70A2B">
        <w:rPr>
          <w:rFonts w:asciiTheme="minorHAnsi" w:eastAsia="Arial Unicode MS" w:hAnsiTheme="minorHAnsi" w:cs="Calibri"/>
          <w:b/>
        </w:rPr>
        <w:t xml:space="preserve"> </w:t>
      </w:r>
      <w:r w:rsidRPr="00B70A2B">
        <w:rPr>
          <w:rFonts w:asciiTheme="minorHAnsi" w:eastAsia="Arial Unicode MS" w:hAnsiTheme="minorHAnsi" w:cs="Calibri"/>
          <w:b/>
        </w:rPr>
        <w:t>Com</w:t>
      </w:r>
      <w:r w:rsidR="00774BDC" w:rsidRPr="00B70A2B">
        <w:rPr>
          <w:rFonts w:asciiTheme="minorHAnsi" w:eastAsia="Arial Unicode MS" w:hAnsiTheme="minorHAnsi" w:cs="Calibri"/>
          <w:b/>
          <w:lang w:val="en-US"/>
        </w:rPr>
        <w:t>p</w:t>
      </w:r>
      <w:r w:rsidRPr="00B70A2B">
        <w:rPr>
          <w:rFonts w:asciiTheme="minorHAnsi" w:eastAsia="Arial Unicode MS" w:hAnsiTheme="minorHAnsi" w:cs="Calibri"/>
        </w:rPr>
        <w:t>-</w:t>
      </w:r>
      <w:r w:rsidRPr="00B70A2B">
        <w:rPr>
          <w:rFonts w:asciiTheme="minorHAnsi" w:hAnsiTheme="minorHAnsi" w:cs="Calibri"/>
        </w:rPr>
        <w:t xml:space="preserve"> Πλαίσιο Αναφοράς Ψηφιακών Δεξιοτήτων της Ευρωπαϊκής Ένωσης </w:t>
      </w:r>
    </w:p>
    <w:p w14:paraId="4EFC8606" w14:textId="77777777" w:rsidR="00C114FA" w:rsidRPr="00B70A2B" w:rsidRDefault="00C114FA" w:rsidP="00C114FA">
      <w:pPr>
        <w:spacing w:after="0"/>
        <w:ind w:firstLine="567"/>
        <w:contextualSpacing/>
        <w:jc w:val="both"/>
        <w:rPr>
          <w:rFonts w:asciiTheme="minorHAnsi" w:eastAsia="Times New Roman" w:hAnsiTheme="minorHAnsi" w:cstheme="minorHAnsi"/>
        </w:rPr>
      </w:pPr>
    </w:p>
    <w:p w14:paraId="75FD08B4" w14:textId="4E0D2915" w:rsidR="00B879C6" w:rsidRPr="00C114FA" w:rsidRDefault="00B66336" w:rsidP="00C114FA">
      <w:pPr>
        <w:spacing w:after="0"/>
        <w:ind w:firstLine="567"/>
        <w:contextualSpacing/>
        <w:jc w:val="both"/>
        <w:rPr>
          <w:rFonts w:asciiTheme="minorHAnsi" w:eastAsia="Times New Roman" w:hAnsiTheme="minorHAnsi" w:cstheme="minorHAnsi"/>
        </w:rPr>
      </w:pPr>
      <w:r w:rsidRPr="00B70A2B">
        <w:rPr>
          <w:rFonts w:asciiTheme="minorHAnsi" w:eastAsia="Times New Roman" w:hAnsiTheme="minorHAnsi" w:cstheme="minorHAnsi"/>
        </w:rPr>
        <w:t xml:space="preserve">Τα δύο μέρη του Φύλλου </w:t>
      </w:r>
      <w:r w:rsidR="00A85620" w:rsidRPr="00B70A2B">
        <w:rPr>
          <w:rFonts w:asciiTheme="minorHAnsi" w:eastAsia="Times New Roman" w:hAnsiTheme="minorHAnsi" w:cstheme="minorHAnsi"/>
        </w:rPr>
        <w:t>Προόδου</w:t>
      </w:r>
      <w:r w:rsidRPr="00B70A2B">
        <w:rPr>
          <w:rFonts w:asciiTheme="minorHAnsi" w:eastAsia="Times New Roman" w:hAnsiTheme="minorHAnsi" w:cstheme="minorHAnsi"/>
        </w:rPr>
        <w:t xml:space="preserve"> αλληλεπιδρούν μεταξύ τους </w:t>
      </w:r>
      <w:r w:rsidR="00774BDC" w:rsidRPr="00B70A2B">
        <w:rPr>
          <w:rFonts w:asciiTheme="minorHAnsi" w:eastAsia="Times New Roman" w:hAnsiTheme="minorHAnsi" w:cstheme="minorHAnsi"/>
        </w:rPr>
        <w:t>και συμπληρώνονται ταυτόχρονα στο τέλος κάθε θεματικής ενότητας.</w:t>
      </w:r>
      <w:r w:rsidR="00774BDC">
        <w:rPr>
          <w:rFonts w:asciiTheme="minorHAnsi" w:eastAsia="Times New Roman" w:hAnsiTheme="minorHAnsi" w:cstheme="minorHAnsi"/>
        </w:rPr>
        <w:t xml:space="preserve"> </w:t>
      </w:r>
    </w:p>
    <w:p w14:paraId="2F05E183" w14:textId="3BFAAA0B" w:rsidR="001E0DEB" w:rsidRDefault="001E0DEB" w:rsidP="00364A20">
      <w:pPr>
        <w:spacing w:after="0" w:line="240" w:lineRule="auto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A5A2E35" w14:textId="77777777" w:rsidR="00AB0CF6" w:rsidRPr="00B879C6" w:rsidRDefault="00AB0CF6" w:rsidP="00364A20">
      <w:pPr>
        <w:spacing w:after="0" w:line="240" w:lineRule="auto"/>
        <w:ind w:firstLine="567"/>
        <w:jc w:val="both"/>
        <w:rPr>
          <w:rFonts w:asciiTheme="minorHAnsi" w:hAnsiTheme="minorHAnsi"/>
        </w:rPr>
      </w:pP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2552"/>
        <w:gridCol w:w="3536"/>
        <w:gridCol w:w="1000"/>
        <w:gridCol w:w="1276"/>
      </w:tblGrid>
      <w:tr w:rsidR="00AB0CF6" w:rsidRPr="00443423" w14:paraId="6FE63A71" w14:textId="77777777" w:rsidTr="000F147F">
        <w:trPr>
          <w:trHeight w:val="6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922" w14:textId="341CF94B" w:rsidR="00C114FA" w:rsidRDefault="008774F9" w:rsidP="00C11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Α. </w:t>
            </w:r>
            <w:r w:rsidR="00AB0CF6" w:rsidRPr="0044342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Εργαστήρια Δεξιοτήτων </w:t>
            </w:r>
            <w:r w:rsidR="00C114F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l-GR"/>
              </w:rPr>
              <w:t>–</w:t>
            </w:r>
          </w:p>
          <w:p w14:paraId="071C9E01" w14:textId="56947BD3" w:rsidR="00AB0CF6" w:rsidRPr="00443423" w:rsidRDefault="00AB0CF6" w:rsidP="00C114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4342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l-GR"/>
              </w:rPr>
              <w:t>Φύλλο Προόδου</w:t>
            </w:r>
            <w:r w:rsidR="00C114F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44342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l-GR"/>
              </w:rPr>
              <w:t>Μαθητή/Μαθήτριας</w:t>
            </w:r>
          </w:p>
        </w:tc>
      </w:tr>
      <w:tr w:rsidR="00AB0CF6" w:rsidRPr="00443423" w14:paraId="1FA80BF4" w14:textId="77777777" w:rsidTr="000F147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F616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Σχολικό Έτος: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9FB3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Σχολείο: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A405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Τάξη: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F63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Τμήμα</w:t>
            </w:r>
            <w:r w:rsidRPr="00443423">
              <w:rPr>
                <w:rFonts w:eastAsia="Times New Roman" w:cs="Calibri"/>
                <w:color w:val="000000"/>
                <w:lang w:eastAsia="el-GR"/>
              </w:rPr>
              <w:t xml:space="preserve">: </w:t>
            </w:r>
          </w:p>
        </w:tc>
      </w:tr>
      <w:tr w:rsidR="00AB0CF6" w:rsidRPr="00443423" w14:paraId="59C49F1F" w14:textId="77777777" w:rsidTr="000F147F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51F5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color w:val="000000"/>
                <w:lang w:eastAsia="el-GR"/>
              </w:rPr>
              <w:t>  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CDF6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4BC8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0369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67194924" w14:textId="77777777" w:rsidR="00AB0CF6" w:rsidRDefault="00AB0CF6" w:rsidP="00AB0C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B0CF6" w14:paraId="3FB78703" w14:textId="77777777" w:rsidTr="000F147F">
        <w:trPr>
          <w:trHeight w:val="279"/>
        </w:trPr>
        <w:tc>
          <w:tcPr>
            <w:tcW w:w="8296" w:type="dxa"/>
          </w:tcPr>
          <w:p w14:paraId="5017E4F6" w14:textId="77777777" w:rsidR="00AB0CF6" w:rsidRDefault="00AB0CF6" w:rsidP="000F147F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Α. </w:t>
            </w: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Περιγραφική Αποτίμηση</w:t>
            </w:r>
          </w:p>
        </w:tc>
      </w:tr>
      <w:tr w:rsidR="00AB0CF6" w14:paraId="24DAD09D" w14:textId="77777777" w:rsidTr="000F147F">
        <w:tc>
          <w:tcPr>
            <w:tcW w:w="8296" w:type="dxa"/>
            <w:shd w:val="clear" w:color="auto" w:fill="9BC2E6"/>
          </w:tcPr>
          <w:p w14:paraId="7EC3492A" w14:textId="77777777" w:rsidR="00AB0CF6" w:rsidRDefault="00AB0CF6" w:rsidP="000F147F">
            <w:pPr>
              <w:spacing w:after="0" w:line="240" w:lineRule="auto"/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Θεματικός κύκλος Α΄</w:t>
            </w:r>
          </w:p>
        </w:tc>
      </w:tr>
      <w:tr w:rsidR="00AB0CF6" w14:paraId="04230B2E" w14:textId="77777777" w:rsidTr="00B66336">
        <w:trPr>
          <w:trHeight w:val="1816"/>
        </w:trPr>
        <w:tc>
          <w:tcPr>
            <w:tcW w:w="8296" w:type="dxa"/>
          </w:tcPr>
          <w:p w14:paraId="7981D05A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B0CF6" w14:paraId="2B25F7FA" w14:textId="77777777" w:rsidTr="000F147F">
        <w:tc>
          <w:tcPr>
            <w:tcW w:w="8296" w:type="dxa"/>
            <w:shd w:val="clear" w:color="auto" w:fill="F4B084"/>
          </w:tcPr>
          <w:p w14:paraId="4F708833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Θεματικός κύκλος Β΄</w:t>
            </w:r>
          </w:p>
        </w:tc>
      </w:tr>
      <w:tr w:rsidR="00AB0CF6" w14:paraId="226F06FD" w14:textId="77777777" w:rsidTr="00B66336">
        <w:trPr>
          <w:trHeight w:val="2006"/>
        </w:trPr>
        <w:tc>
          <w:tcPr>
            <w:tcW w:w="8296" w:type="dxa"/>
          </w:tcPr>
          <w:p w14:paraId="6AA6F76D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B0CF6" w14:paraId="7A5AE727" w14:textId="77777777" w:rsidTr="000F147F">
        <w:tc>
          <w:tcPr>
            <w:tcW w:w="8296" w:type="dxa"/>
            <w:shd w:val="clear" w:color="auto" w:fill="C9C9C9"/>
          </w:tcPr>
          <w:p w14:paraId="186BCB17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Θεματικός κύκλος   Γ΄</w:t>
            </w:r>
          </w:p>
        </w:tc>
      </w:tr>
      <w:tr w:rsidR="00AB0CF6" w14:paraId="40954BCC" w14:textId="77777777" w:rsidTr="00B66336">
        <w:trPr>
          <w:trHeight w:val="1727"/>
        </w:trPr>
        <w:tc>
          <w:tcPr>
            <w:tcW w:w="8296" w:type="dxa"/>
          </w:tcPr>
          <w:p w14:paraId="0C62AD0C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B0CF6" w14:paraId="4F7B51EC" w14:textId="77777777" w:rsidTr="000F147F">
        <w:trPr>
          <w:trHeight w:val="348"/>
        </w:trPr>
        <w:tc>
          <w:tcPr>
            <w:tcW w:w="8296" w:type="dxa"/>
            <w:shd w:val="clear" w:color="auto" w:fill="FFD966"/>
          </w:tcPr>
          <w:p w14:paraId="3A89B1EB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Θεματικός κύκλος Δ΄</w:t>
            </w:r>
          </w:p>
        </w:tc>
      </w:tr>
      <w:tr w:rsidR="00AB0CF6" w14:paraId="056D8D35" w14:textId="77777777" w:rsidTr="00B66336">
        <w:trPr>
          <w:trHeight w:val="2036"/>
        </w:trPr>
        <w:tc>
          <w:tcPr>
            <w:tcW w:w="8296" w:type="dxa"/>
          </w:tcPr>
          <w:p w14:paraId="4902A480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48A79FA8" w14:textId="61A4BDBB" w:rsidR="00AB0CF6" w:rsidRDefault="001E0DEB" w:rsidP="00AB0CF6">
      <w:pPr>
        <w:spacing w:after="160" w:line="259" w:lineRule="auto"/>
      </w:pPr>
      <w:r>
        <w:br w:type="page"/>
      </w:r>
    </w:p>
    <w:tbl>
      <w:tblPr>
        <w:tblW w:w="1023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792"/>
        <w:gridCol w:w="388"/>
        <w:gridCol w:w="400"/>
        <w:gridCol w:w="12"/>
        <w:gridCol w:w="388"/>
        <w:gridCol w:w="12"/>
        <w:gridCol w:w="400"/>
        <w:gridCol w:w="472"/>
        <w:gridCol w:w="484"/>
        <w:gridCol w:w="12"/>
        <w:gridCol w:w="472"/>
        <w:gridCol w:w="12"/>
        <w:gridCol w:w="484"/>
        <w:gridCol w:w="388"/>
        <w:gridCol w:w="12"/>
        <w:gridCol w:w="388"/>
        <w:gridCol w:w="12"/>
        <w:gridCol w:w="388"/>
        <w:gridCol w:w="12"/>
        <w:gridCol w:w="400"/>
        <w:gridCol w:w="388"/>
        <w:gridCol w:w="12"/>
        <w:gridCol w:w="388"/>
        <w:gridCol w:w="12"/>
        <w:gridCol w:w="388"/>
        <w:gridCol w:w="12"/>
        <w:gridCol w:w="391"/>
        <w:gridCol w:w="12"/>
      </w:tblGrid>
      <w:tr w:rsidR="00AB0CF6" w:rsidRPr="00443423" w14:paraId="7DD52BF9" w14:textId="77777777" w:rsidTr="004168BF">
        <w:trPr>
          <w:trHeight w:val="480"/>
        </w:trPr>
        <w:tc>
          <w:tcPr>
            <w:tcW w:w="3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F2F857" w14:textId="12AF2A33" w:rsidR="00AB0CF6" w:rsidRPr="008774F9" w:rsidRDefault="008774F9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Β.  </w:t>
            </w:r>
            <w:r w:rsidRPr="008774F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ΔΕΞΙΟΤΗΤΕΣ</w:t>
            </w:r>
          </w:p>
        </w:tc>
        <w:tc>
          <w:tcPr>
            <w:tcW w:w="160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14:paraId="4C2E0230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Θεματικός κύκλος Α΄</w:t>
            </w:r>
          </w:p>
        </w:tc>
        <w:tc>
          <w:tcPr>
            <w:tcW w:w="1936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000000" w:fill="F4B084"/>
            <w:vAlign w:val="center"/>
            <w:hideMark/>
          </w:tcPr>
          <w:p w14:paraId="1C16CA73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Θεματικός κύκλος Β΄</w:t>
            </w:r>
          </w:p>
        </w:tc>
        <w:tc>
          <w:tcPr>
            <w:tcW w:w="160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C9C9C9"/>
            <w:vAlign w:val="center"/>
            <w:hideMark/>
          </w:tcPr>
          <w:p w14:paraId="31615D8B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Θεματικός κύκλος   Γ΄</w:t>
            </w:r>
          </w:p>
        </w:tc>
        <w:tc>
          <w:tcPr>
            <w:tcW w:w="1603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000000" w:fill="FFD966"/>
            <w:vAlign w:val="center"/>
            <w:hideMark/>
          </w:tcPr>
          <w:p w14:paraId="7F4E6712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Θεματικός κύκλος Δ΄</w:t>
            </w:r>
          </w:p>
        </w:tc>
      </w:tr>
      <w:tr w:rsidR="00AB0CF6" w:rsidRPr="00443423" w14:paraId="253D57A1" w14:textId="77777777" w:rsidTr="004168BF">
        <w:trPr>
          <w:trHeight w:val="278"/>
        </w:trPr>
        <w:tc>
          <w:tcPr>
            <w:tcW w:w="35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4FB32" w14:textId="77777777" w:rsidR="00AB0CF6" w:rsidRPr="00443423" w:rsidRDefault="00AB0CF6" w:rsidP="000F14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l-GR"/>
              </w:rPr>
            </w:pPr>
            <w:r w:rsidRPr="00443423">
              <w:rPr>
                <w:rFonts w:ascii="Cambria" w:eastAsia="Times New Roman" w:hAnsi="Cambria" w:cs="Calibri"/>
                <w:color w:val="000000"/>
                <w:lang w:eastAsia="el-GR"/>
              </w:rPr>
              <w:t xml:space="preserve">Χρονικό διάστημα: </w:t>
            </w:r>
          </w:p>
        </w:tc>
        <w:tc>
          <w:tcPr>
            <w:tcW w:w="160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5A43A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1A10AD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E7AE3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3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BD3F98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3EDB021E" w14:textId="77777777" w:rsidTr="004168BF">
        <w:trPr>
          <w:trHeight w:val="278"/>
        </w:trPr>
        <w:tc>
          <w:tcPr>
            <w:tcW w:w="35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771D0" w14:textId="77777777" w:rsidR="00AB0CF6" w:rsidRPr="00443423" w:rsidRDefault="00AB0CF6" w:rsidP="000F14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l-GR"/>
              </w:rPr>
            </w:pPr>
            <w:r w:rsidRPr="00443423">
              <w:rPr>
                <w:rFonts w:ascii="Cambria" w:eastAsia="Times New Roman" w:hAnsi="Cambria" w:cs="Calibri"/>
                <w:color w:val="000000"/>
                <w:lang w:eastAsia="el-GR"/>
              </w:rPr>
              <w:t>Εκπαιδευτικός:</w:t>
            </w:r>
          </w:p>
        </w:tc>
        <w:tc>
          <w:tcPr>
            <w:tcW w:w="160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B6067D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23BFA8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7C4621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3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9B3F5F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7096412E" w14:textId="77777777" w:rsidTr="004168BF">
        <w:trPr>
          <w:trHeight w:val="30"/>
        </w:trPr>
        <w:tc>
          <w:tcPr>
            <w:tcW w:w="35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ED143C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2E2BC0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51123B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354516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A84D29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4A4F483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  <w:hideMark/>
          </w:tcPr>
          <w:p w14:paraId="07451E89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  <w:hideMark/>
          </w:tcPr>
          <w:p w14:paraId="01B11230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13798F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32B0651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  <w:hideMark/>
          </w:tcPr>
          <w:p w14:paraId="049E3813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  <w:hideMark/>
          </w:tcPr>
          <w:p w14:paraId="44D9F1CA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DB7C2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71F8477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  <w:hideMark/>
          </w:tcPr>
          <w:p w14:paraId="7F298DC9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  <w:hideMark/>
          </w:tcPr>
          <w:p w14:paraId="78315FF0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3A6736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4121AE4B" w14:textId="77777777" w:rsidTr="004168BF">
        <w:trPr>
          <w:trHeight w:val="360"/>
        </w:trPr>
        <w:tc>
          <w:tcPr>
            <w:tcW w:w="35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4F7540" w14:textId="262B235F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Διαβαθμίσεις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51F5B0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4B27D3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4376AF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2CF7C9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62AA1A7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  <w:hideMark/>
          </w:tcPr>
          <w:p w14:paraId="4C885005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center"/>
            <w:hideMark/>
          </w:tcPr>
          <w:p w14:paraId="2472AD2E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A7DA0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40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6623AA4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  <w:hideMark/>
          </w:tcPr>
          <w:p w14:paraId="71708569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center"/>
            <w:hideMark/>
          </w:tcPr>
          <w:p w14:paraId="04BAF333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10AE4B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40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1FB20A8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  <w:hideMark/>
          </w:tcPr>
          <w:p w14:paraId="1A20835B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center"/>
            <w:hideMark/>
          </w:tcPr>
          <w:p w14:paraId="6C5C07FC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AB3BCB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</w:tr>
      <w:tr w:rsidR="00AB0CF6" w:rsidRPr="00443423" w14:paraId="0B87C8EC" w14:textId="77777777" w:rsidTr="004168BF">
        <w:trPr>
          <w:gridAfter w:val="1"/>
          <w:wAfter w:w="12" w:type="dxa"/>
          <w:trHeight w:val="195"/>
        </w:trPr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283B0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6D55D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B82A17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D7A6C2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C9457B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67DE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498A3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48495F9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41E5E3E0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63DA0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B0D7C0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0B51AEF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57B2789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C86B60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CC491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031DFED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30C6F42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9202F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  <w:tr w:rsidR="00AB0CF6" w:rsidRPr="00443423" w14:paraId="16C8B46B" w14:textId="77777777" w:rsidTr="004168BF">
        <w:trPr>
          <w:gridAfter w:val="1"/>
          <w:wAfter w:w="12" w:type="dxa"/>
          <w:trHeight w:val="360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3B264" w14:textId="64936931" w:rsidR="00AB0CF6" w:rsidRPr="00CC2BB8" w:rsidRDefault="0042648C" w:rsidP="000F1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Επικοινωνία</w:t>
            </w: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F8A0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Δεξιότητες ακρόασης και παρατήρησης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370324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246671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1ED191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E89BB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A9ED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219C4C0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041DDC7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9EDFD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FD766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03B3EB3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2854683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2FC74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FC9D7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E320B0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00DD6D0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AD41F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74F686B6" w14:textId="77777777" w:rsidTr="004168BF">
        <w:trPr>
          <w:gridAfter w:val="1"/>
          <w:wAfter w:w="12" w:type="dxa"/>
          <w:trHeight w:val="360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CBE2C5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B7B35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Δεξιότητες Ενσυναίσθησης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066D64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43685C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AB7216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89146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E199A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08D05F6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3CE8D40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1BC43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2AB5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2FB35DF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0F291CF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48CB6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AF230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FE0894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03FE733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7787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010FBEBA" w14:textId="77777777" w:rsidTr="004168BF">
        <w:trPr>
          <w:gridAfter w:val="1"/>
          <w:wAfter w:w="12" w:type="dxa"/>
          <w:trHeight w:val="300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09AE78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B0359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Γλωσσικές, επικοινωνιακές &amp; πολυγλωσσικές δεξιότητες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0042FF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B07E8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F2E78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A9ABE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3529D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4F93044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56181C9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CBB6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7EE26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5BC1081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760902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86352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B1F9F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FCFB960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F074B4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DFAD7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1C3B8E09" w14:textId="77777777" w:rsidTr="004168BF">
        <w:trPr>
          <w:gridAfter w:val="1"/>
          <w:wAfter w:w="12" w:type="dxa"/>
          <w:trHeight w:val="360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49406" w14:textId="787BE532" w:rsidR="00AB0CF6" w:rsidRPr="00CC2BB8" w:rsidRDefault="0042648C" w:rsidP="000F1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Συνεργασία</w:t>
            </w: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7F9BB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Δεξιότητες Ευελιξίας και Προσαρμοστικότητας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84E81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BC8677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236010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D2E17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21076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1B25AB3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0F25809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C3227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0EABA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2EDC709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59D78CB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3F50F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118B1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5912B5A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3DCF5A2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C3450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3F7F5D63" w14:textId="77777777" w:rsidTr="004168BF">
        <w:trPr>
          <w:gridAfter w:val="1"/>
          <w:wAfter w:w="12" w:type="dxa"/>
          <w:trHeight w:val="360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3C4B21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F1908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Δεξιότητες Συνεργασίας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D43236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3B2DAE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F847C4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A077A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AFCA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595AD12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0C17B4F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87419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EC75C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317036E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38F7184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6C40C0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FCEC7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308DF5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366D9A80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CCDE7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3F96EEB6" w14:textId="77777777" w:rsidTr="004168BF">
        <w:trPr>
          <w:gridAfter w:val="1"/>
          <w:wAfter w:w="12" w:type="dxa"/>
          <w:trHeight w:val="360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42E76D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28BDF" w14:textId="7823403C" w:rsidR="00AB0CF6" w:rsidRPr="00CC2BB8" w:rsidRDefault="0042648C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Δεξιότητες Επίλυσης συγ</w:t>
            </w:r>
            <w:r w:rsidR="00AB0C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κ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ρ</w:t>
            </w:r>
            <w:r w:rsidR="00AB0CF6"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ούσεων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0CBB7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D80625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149F16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C007F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FE641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1352027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4C35A01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4A8A4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A7F1C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3F24DC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319ED53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67481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44BC3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25F6915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F32388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B06EC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535B69B2" w14:textId="77777777" w:rsidTr="004168BF">
        <w:trPr>
          <w:gridAfter w:val="1"/>
          <w:wAfter w:w="12" w:type="dxa"/>
          <w:trHeight w:val="360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507FDB" w14:textId="77777777" w:rsidR="00AB0CF6" w:rsidRPr="00CC2BB8" w:rsidRDefault="00AB0CF6" w:rsidP="000F1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Κριτική Σκέψη</w:t>
            </w: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45AFD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Δεξιότητες αναλυτικής και κριτικής σκέψης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777257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0E6259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83C20D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C59B6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E84F9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4342D15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7565BCE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0C38D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D6AF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52E78C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2DC305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37C03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D6D24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14ED4A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83FD33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97D88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2805100D" w14:textId="77777777" w:rsidTr="004168BF">
        <w:trPr>
          <w:gridAfter w:val="1"/>
          <w:wAfter w:w="12" w:type="dxa"/>
          <w:trHeight w:val="360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4F2AEA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23001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Γνώση &amp; κριτική κατανόηση του εαυτού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C7D19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6BF85A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768F8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6C718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4B1E5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0ED76CC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79742C0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B36A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FBB00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209BF76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A6EC02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CE3F3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5BA01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A19189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2FD09C3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6AC1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557CAB81" w14:textId="77777777" w:rsidTr="004168BF">
        <w:trPr>
          <w:gridAfter w:val="1"/>
          <w:wAfter w:w="12" w:type="dxa"/>
          <w:trHeight w:val="360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5459BF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D130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Γνώση &amp; κριτική κατανόηση γλώσσας &amp; επικοινωνίας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B4F7AC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32748C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520554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758F10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FE513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237ECDA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52A4404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1ED7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4068C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6000F6C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2009437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6EAF2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436E5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0EC2E3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4FB6839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E3493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08FEA184" w14:textId="77777777" w:rsidTr="004168BF">
        <w:trPr>
          <w:gridAfter w:val="1"/>
          <w:wAfter w:w="12" w:type="dxa"/>
          <w:trHeight w:val="405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ACC5C9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09CA5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Γνώση και κριτική κατανόηση του κόσμου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BA3C371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8DB87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EA952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68F6E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D4A77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7328D51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0082FBC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015B2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12D5E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3CA542C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2AFFC52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B427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72564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4265BE3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543EE93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85EDC0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0EA7E8FD" w14:textId="77777777" w:rsidTr="004168BF">
        <w:trPr>
          <w:gridAfter w:val="1"/>
          <w:wAfter w:w="12" w:type="dxa"/>
          <w:trHeight w:val="405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6F25C" w14:textId="4D021679" w:rsidR="00AB0CF6" w:rsidRPr="00CC2BB8" w:rsidRDefault="0042648C" w:rsidP="000F1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Δημιουργικότητα</w:t>
            </w: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0C901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Αυτεπάρκεια</w:t>
            </w:r>
            <w:proofErr w:type="spellEnd"/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401501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16AA55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3553D9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298F6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6FEA1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2974559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6F05390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69CF4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42D6A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63318D0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EFCF10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B79A6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BE4E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4B78FFD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BFC462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1C3EF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50D7EB04" w14:textId="77777777" w:rsidTr="00E239F3">
        <w:trPr>
          <w:gridAfter w:val="1"/>
          <w:wAfter w:w="12" w:type="dxa"/>
          <w:trHeight w:val="475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AA1FD4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7ECF6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Ανεκτικότητα στην αμφισημία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2E6B1B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73CFF3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A17C83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697BD0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BFC87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127B028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141BF75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EBB0DA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EC472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06737B1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745F0D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35D0A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939C3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1DCF7A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6516477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C0931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B0CF6" w:rsidRPr="00443423" w14:paraId="4AC5D638" w14:textId="77777777" w:rsidTr="004168BF">
        <w:trPr>
          <w:gridAfter w:val="1"/>
          <w:wAfter w:w="12" w:type="dxa"/>
          <w:trHeight w:val="360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65FD67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B451AD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Δεξιότητες Αυτόνομης Μάθησης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1AE32A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D97A6B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C3A4797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D95B32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8C8A39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059F6655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4F25722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98AFC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9D8524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C09BA5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C3DF2EC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9D0973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803FB8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51193F7F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50A5DA2E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AFF7E6" w14:textId="77777777" w:rsidR="00AB0CF6" w:rsidRPr="00CC2BB8" w:rsidRDefault="00AB0CF6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239F3" w:rsidRPr="00443423" w14:paraId="12061089" w14:textId="77777777" w:rsidTr="004168BF">
        <w:trPr>
          <w:gridAfter w:val="1"/>
          <w:wAfter w:w="12" w:type="dxa"/>
          <w:trHeight w:val="495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B80DDE" w14:textId="77777777" w:rsidR="00E239F3" w:rsidRPr="00CC2BB8" w:rsidRDefault="00E239F3" w:rsidP="000F14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Ψηφιακές δεξιότητες</w:t>
            </w: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F8CA3B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Δεξιότητες διαχείρισης πληροφοριών και επεξεργασίας δεδομένων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72DEF9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9E0D05F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0A6A527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1A9E70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3CFD49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4ACDC81D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5382DE45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95DFD2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B86490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5AF6CA05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48B0F643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E43704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F63A8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643ED748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59D5C849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717E45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239F3" w:rsidRPr="00443423" w14:paraId="05314582" w14:textId="77777777" w:rsidTr="004168BF">
        <w:trPr>
          <w:gridAfter w:val="1"/>
          <w:wAfter w:w="12" w:type="dxa"/>
          <w:trHeight w:val="360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DB507CD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F90781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Δεξιότητες Ψηφιακής Επικοινωνίας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0A1DD5F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CB64294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7250307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F20687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F11A80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18924F7C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3FFFF741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BD3CB9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CF6351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6E21F9A8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28739D11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5D528A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346F44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79D7CB6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6FC63971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969079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239F3" w:rsidRPr="00443423" w14:paraId="35F45C10" w14:textId="77777777" w:rsidTr="004168BF">
        <w:trPr>
          <w:gridAfter w:val="1"/>
          <w:wAfter w:w="12" w:type="dxa"/>
          <w:trHeight w:val="420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E442DA5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97ED3B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Δημιουργία ψηφιακού περιεχομένου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774C58D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5CB9941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EC2FCB8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662231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3A9BAC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59730893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  <w:hideMark/>
          </w:tcPr>
          <w:p w14:paraId="2D1CC93E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612132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43548D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7B0F99CF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208C8C51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EFCB7A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5DEF2B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6AAD3B61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noWrap/>
            <w:vAlign w:val="bottom"/>
            <w:hideMark/>
          </w:tcPr>
          <w:p w14:paraId="12CBF4B2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771F31" w14:textId="77777777" w:rsidR="00E239F3" w:rsidRPr="00CC2BB8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CC2BB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239F3" w:rsidRPr="00443423" w14:paraId="7CB8A1D4" w14:textId="77777777" w:rsidTr="004168BF">
        <w:trPr>
          <w:gridAfter w:val="1"/>
          <w:wAfter w:w="12" w:type="dxa"/>
          <w:trHeight w:val="420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CB3AA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  <w:tc>
          <w:tcPr>
            <w:tcW w:w="27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58981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Δεξιότητες </w:t>
            </w:r>
            <w:r w:rsidRPr="00034D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Ψηφιακή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ς</w:t>
            </w:r>
            <w:r w:rsidRPr="00034D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επίλυση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ς</w:t>
            </w:r>
            <w:r w:rsidRPr="00034D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προβλημάτων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878E05E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044736E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D0D1169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61C9CE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787A39A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99C1487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3CC40C2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DD116B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4F1FF87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2E4A6BA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8DCE863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CC0E5B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84FA495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269B4C8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C492F86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B123D6" w14:textId="77777777" w:rsidR="00E239F3" w:rsidRPr="00443423" w:rsidRDefault="00E239F3" w:rsidP="000F14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52254118" w14:textId="77777777" w:rsidR="00AB0CF6" w:rsidRDefault="00AB0CF6" w:rsidP="00AB0CF6">
      <w:pPr>
        <w:spacing w:after="0" w:line="240" w:lineRule="auto"/>
        <w:ind w:firstLine="567"/>
      </w:pPr>
    </w:p>
    <w:tbl>
      <w:tblPr>
        <w:tblW w:w="977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842"/>
        <w:gridCol w:w="1839"/>
      </w:tblGrid>
      <w:tr w:rsidR="00AB0CF6" w:rsidRPr="00443423" w14:paraId="4EBD5DE1" w14:textId="77777777" w:rsidTr="000F147F">
        <w:trPr>
          <w:trHeight w:val="915"/>
        </w:trPr>
        <w:tc>
          <w:tcPr>
            <w:tcW w:w="1985" w:type="dxa"/>
            <w:shd w:val="clear" w:color="000000" w:fill="E2EFDA"/>
            <w:vAlign w:val="center"/>
            <w:hideMark/>
          </w:tcPr>
          <w:p w14:paraId="7A3F11F4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4" w:type="dxa"/>
            <w:shd w:val="clear" w:color="000000" w:fill="E2EFDA"/>
            <w:vAlign w:val="center"/>
            <w:hideMark/>
          </w:tcPr>
          <w:p w14:paraId="60A0AE7B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1</w:t>
            </w: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 επίπεδο εκδήλωσης της δεξιότητας</w:t>
            </w:r>
          </w:p>
        </w:tc>
        <w:tc>
          <w:tcPr>
            <w:tcW w:w="2127" w:type="dxa"/>
            <w:shd w:val="clear" w:color="000000" w:fill="E2EFDA"/>
            <w:vAlign w:val="center"/>
            <w:hideMark/>
          </w:tcPr>
          <w:p w14:paraId="0F5293CE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2</w:t>
            </w: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 επίπεδο εκδήλωσης της δεξιότητας</w:t>
            </w:r>
          </w:p>
        </w:tc>
        <w:tc>
          <w:tcPr>
            <w:tcW w:w="1842" w:type="dxa"/>
            <w:shd w:val="clear" w:color="000000" w:fill="E2EFDA"/>
            <w:vAlign w:val="center"/>
            <w:hideMark/>
          </w:tcPr>
          <w:p w14:paraId="6DFD079F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3</w:t>
            </w: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 επίπεδο εκδήλωσης της δεξιότητας</w:t>
            </w:r>
          </w:p>
        </w:tc>
        <w:tc>
          <w:tcPr>
            <w:tcW w:w="1839" w:type="dxa"/>
            <w:shd w:val="clear" w:color="000000" w:fill="E2EFDA"/>
            <w:vAlign w:val="center"/>
            <w:hideMark/>
          </w:tcPr>
          <w:p w14:paraId="1F1A4B09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4</w:t>
            </w: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44342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 επίπεδο εκδήλωσης της δεξιότητας</w:t>
            </w:r>
          </w:p>
        </w:tc>
      </w:tr>
      <w:tr w:rsidR="00AB0CF6" w:rsidRPr="00443423" w14:paraId="11B34348" w14:textId="77777777" w:rsidTr="000F147F">
        <w:trPr>
          <w:trHeight w:val="375"/>
        </w:trPr>
        <w:tc>
          <w:tcPr>
            <w:tcW w:w="1985" w:type="dxa"/>
            <w:shd w:val="clear" w:color="000000" w:fill="E2EFDA"/>
            <w:vAlign w:val="center"/>
            <w:hideMark/>
          </w:tcPr>
          <w:p w14:paraId="51C750C3" w14:textId="77777777" w:rsidR="00AB0CF6" w:rsidRPr="00443423" w:rsidRDefault="00AB0CF6" w:rsidP="000F147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1" w:name="_Hlk63768672"/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Διαβαθμίσεις</w:t>
            </w:r>
          </w:p>
        </w:tc>
        <w:tc>
          <w:tcPr>
            <w:tcW w:w="1984" w:type="dxa"/>
            <w:shd w:val="clear" w:color="000000" w:fill="E2EFDA"/>
            <w:vAlign w:val="center"/>
            <w:hideMark/>
          </w:tcPr>
          <w:p w14:paraId="66722261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Αρχόμενη</w:t>
            </w:r>
          </w:p>
        </w:tc>
        <w:tc>
          <w:tcPr>
            <w:tcW w:w="2127" w:type="dxa"/>
            <w:shd w:val="clear" w:color="000000" w:fill="E2EFDA"/>
            <w:vAlign w:val="center"/>
            <w:hideMark/>
          </w:tcPr>
          <w:p w14:paraId="439DBF66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Αναπτυσσόμενη</w:t>
            </w:r>
          </w:p>
        </w:tc>
        <w:tc>
          <w:tcPr>
            <w:tcW w:w="1842" w:type="dxa"/>
            <w:shd w:val="clear" w:color="000000" w:fill="E2EFDA"/>
            <w:vAlign w:val="center"/>
            <w:hideMark/>
          </w:tcPr>
          <w:p w14:paraId="15C495EE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Ικανοποιητική</w:t>
            </w:r>
          </w:p>
        </w:tc>
        <w:tc>
          <w:tcPr>
            <w:tcW w:w="1839" w:type="dxa"/>
            <w:shd w:val="clear" w:color="000000" w:fill="E2EFDA"/>
            <w:vAlign w:val="center"/>
            <w:hideMark/>
          </w:tcPr>
          <w:p w14:paraId="31B89830" w14:textId="77777777" w:rsidR="00AB0CF6" w:rsidRPr="00443423" w:rsidRDefault="00AB0CF6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Εξαιρετική</w:t>
            </w:r>
          </w:p>
        </w:tc>
      </w:tr>
      <w:bookmarkEnd w:id="1"/>
      <w:tr w:rsidR="00AB0CF6" w:rsidRPr="00443423" w14:paraId="14E1612F" w14:textId="77777777" w:rsidTr="000F147F">
        <w:trPr>
          <w:trHeight w:val="1689"/>
        </w:trPr>
        <w:tc>
          <w:tcPr>
            <w:tcW w:w="1985" w:type="dxa"/>
            <w:shd w:val="clear" w:color="000000" w:fill="E2EFDA"/>
            <w:hideMark/>
          </w:tcPr>
          <w:p w14:paraId="2528CC77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4342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Παρατηρούμενες ενδείξεις ως προς τη δεξιότητα (ο μαθητής/η μαθήτρια)</w:t>
            </w:r>
          </w:p>
        </w:tc>
        <w:tc>
          <w:tcPr>
            <w:tcW w:w="1984" w:type="dxa"/>
            <w:shd w:val="clear" w:color="000000" w:fill="E2EFDA"/>
            <w:hideMark/>
          </w:tcPr>
          <w:p w14:paraId="2938CA9F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4342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 xml:space="preserve">ανταποκρίνεται ως προς την δεξιότητα σε επιδείξεις, υποδείξεις, σε δραστηριότητα καθοδήγησης </w:t>
            </w:r>
          </w:p>
        </w:tc>
        <w:tc>
          <w:tcPr>
            <w:tcW w:w="2127" w:type="dxa"/>
            <w:shd w:val="clear" w:color="000000" w:fill="E2EFDA"/>
            <w:hideMark/>
          </w:tcPr>
          <w:p w14:paraId="02C203FE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4342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>καταβάλει προσπάθεια, συμμετέχει ενεργά, δοκιμάζει/πειραματίζεται, δεν εγκαταλείπει, ζητά υποστήριξη κατά την εμπλοκή του/της στη  δραστηριότητα</w:t>
            </w:r>
          </w:p>
        </w:tc>
        <w:tc>
          <w:tcPr>
            <w:tcW w:w="1842" w:type="dxa"/>
            <w:shd w:val="clear" w:color="000000" w:fill="E2EFDA"/>
            <w:hideMark/>
          </w:tcPr>
          <w:p w14:paraId="681FCCA9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4342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 xml:space="preserve">αναλαμβάνει πρωτοβουλίες και προωθεί συνεργατικές στρατηγικές  κατά την εμπλοκή του στη δραστηριότητα </w:t>
            </w:r>
          </w:p>
        </w:tc>
        <w:tc>
          <w:tcPr>
            <w:tcW w:w="1839" w:type="dxa"/>
            <w:shd w:val="clear" w:color="000000" w:fill="E2EFDA"/>
            <w:hideMark/>
          </w:tcPr>
          <w:p w14:paraId="26FB61BD" w14:textId="77777777" w:rsidR="00AB0CF6" w:rsidRPr="00443423" w:rsidRDefault="00AB0CF6" w:rsidP="000F147F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4342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 xml:space="preserve">Εκδηλώνει αυθεντική διάθεση για γενίκευση, μεταφέρει την </w:t>
            </w:r>
            <w:proofErr w:type="spellStart"/>
            <w:r w:rsidRPr="0044342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>εκδηλούμενη</w:t>
            </w:r>
            <w:proofErr w:type="spellEnd"/>
            <w:r w:rsidRPr="0044342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 xml:space="preserve"> δεξιότητα σε άλλες δραστηριότητες, συμμετέχει ολόπλευρα στη δραστηριότητα</w:t>
            </w:r>
          </w:p>
        </w:tc>
      </w:tr>
    </w:tbl>
    <w:p w14:paraId="5415D464" w14:textId="52C748BC" w:rsidR="00AB0CF6" w:rsidRDefault="00AB0CF6" w:rsidP="003A06D9">
      <w:pPr>
        <w:spacing w:after="0"/>
        <w:ind w:firstLine="567"/>
        <w:contextualSpacing/>
        <w:jc w:val="both"/>
        <w:rPr>
          <w:rFonts w:asciiTheme="minorHAnsi" w:eastAsiaTheme="minorHAnsi" w:hAnsiTheme="minorHAnsi" w:cs="Calibri"/>
        </w:rPr>
      </w:pPr>
    </w:p>
    <w:sectPr w:rsidR="00AB0C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Gill Sans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EF6"/>
    <w:multiLevelType w:val="hybridMultilevel"/>
    <w:tmpl w:val="C65C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043"/>
    <w:multiLevelType w:val="hybridMultilevel"/>
    <w:tmpl w:val="A788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6D00"/>
    <w:multiLevelType w:val="hybridMultilevel"/>
    <w:tmpl w:val="C0FC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0580"/>
    <w:multiLevelType w:val="hybridMultilevel"/>
    <w:tmpl w:val="0E94C58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CA51D8"/>
    <w:multiLevelType w:val="hybridMultilevel"/>
    <w:tmpl w:val="2A1A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73BD8"/>
    <w:multiLevelType w:val="hybridMultilevel"/>
    <w:tmpl w:val="00DC35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77D17"/>
    <w:multiLevelType w:val="hybridMultilevel"/>
    <w:tmpl w:val="D1926324"/>
    <w:lvl w:ilvl="0" w:tplc="864A5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A6D71"/>
    <w:multiLevelType w:val="hybridMultilevel"/>
    <w:tmpl w:val="89CCD1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EA"/>
    <w:rsid w:val="000D2E86"/>
    <w:rsid w:val="000F147F"/>
    <w:rsid w:val="000F53BB"/>
    <w:rsid w:val="00104042"/>
    <w:rsid w:val="001057E7"/>
    <w:rsid w:val="00117BEB"/>
    <w:rsid w:val="00130101"/>
    <w:rsid w:val="001E0DEB"/>
    <w:rsid w:val="001E5823"/>
    <w:rsid w:val="001E6BA8"/>
    <w:rsid w:val="002055EA"/>
    <w:rsid w:val="002D1F7E"/>
    <w:rsid w:val="002D3FBD"/>
    <w:rsid w:val="002D7DFE"/>
    <w:rsid w:val="002E4AA7"/>
    <w:rsid w:val="00310E73"/>
    <w:rsid w:val="00333387"/>
    <w:rsid w:val="003645A6"/>
    <w:rsid w:val="00364A20"/>
    <w:rsid w:val="00371963"/>
    <w:rsid w:val="0039465C"/>
    <w:rsid w:val="003A06D9"/>
    <w:rsid w:val="003B527F"/>
    <w:rsid w:val="003C7854"/>
    <w:rsid w:val="003E42FE"/>
    <w:rsid w:val="004168BF"/>
    <w:rsid w:val="0042648C"/>
    <w:rsid w:val="004348DD"/>
    <w:rsid w:val="00462095"/>
    <w:rsid w:val="00473AE5"/>
    <w:rsid w:val="004A2869"/>
    <w:rsid w:val="004B7454"/>
    <w:rsid w:val="00507A97"/>
    <w:rsid w:val="005319D4"/>
    <w:rsid w:val="00556C8C"/>
    <w:rsid w:val="00563AF3"/>
    <w:rsid w:val="005B1ABB"/>
    <w:rsid w:val="005D2D7F"/>
    <w:rsid w:val="00635A6B"/>
    <w:rsid w:val="006403F1"/>
    <w:rsid w:val="00647274"/>
    <w:rsid w:val="006A1AD1"/>
    <w:rsid w:val="006E148C"/>
    <w:rsid w:val="006F095D"/>
    <w:rsid w:val="007138AD"/>
    <w:rsid w:val="00724A39"/>
    <w:rsid w:val="00742407"/>
    <w:rsid w:val="00774BDC"/>
    <w:rsid w:val="0086332B"/>
    <w:rsid w:val="008674DF"/>
    <w:rsid w:val="00871333"/>
    <w:rsid w:val="008774F9"/>
    <w:rsid w:val="008C21BF"/>
    <w:rsid w:val="008C45F4"/>
    <w:rsid w:val="008D18F5"/>
    <w:rsid w:val="008D4BF9"/>
    <w:rsid w:val="00943DDA"/>
    <w:rsid w:val="00946217"/>
    <w:rsid w:val="00967243"/>
    <w:rsid w:val="00A438DA"/>
    <w:rsid w:val="00A717AB"/>
    <w:rsid w:val="00A85620"/>
    <w:rsid w:val="00AB0CF6"/>
    <w:rsid w:val="00B53139"/>
    <w:rsid w:val="00B66336"/>
    <w:rsid w:val="00B70A2B"/>
    <w:rsid w:val="00B879C6"/>
    <w:rsid w:val="00C114FA"/>
    <w:rsid w:val="00C87429"/>
    <w:rsid w:val="00CB08DC"/>
    <w:rsid w:val="00CB14C9"/>
    <w:rsid w:val="00CB45F1"/>
    <w:rsid w:val="00CB597B"/>
    <w:rsid w:val="00D1639B"/>
    <w:rsid w:val="00D54CD7"/>
    <w:rsid w:val="00D8595C"/>
    <w:rsid w:val="00D86F93"/>
    <w:rsid w:val="00DC3949"/>
    <w:rsid w:val="00DC408A"/>
    <w:rsid w:val="00DC75F8"/>
    <w:rsid w:val="00E21534"/>
    <w:rsid w:val="00E239F3"/>
    <w:rsid w:val="00E709E6"/>
    <w:rsid w:val="00EA1A63"/>
    <w:rsid w:val="00ED694F"/>
    <w:rsid w:val="00F66705"/>
    <w:rsid w:val="00F75A1E"/>
    <w:rsid w:val="00FB0613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0E6DA"/>
  <w15:docId w15:val="{7F66447C-BA2D-4411-BC38-EFAA2C0B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29"/>
    <w:pPr>
      <w:spacing w:after="200" w:line="276" w:lineRule="auto"/>
    </w:pPr>
    <w:rPr>
      <w:rFonts w:ascii="Calibri" w:eastAsia="Calibri" w:hAnsi="Calibri" w:cs="Times New Roman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3A06D9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87429"/>
    <w:pPr>
      <w:widowControl w:val="0"/>
      <w:autoSpaceDE w:val="0"/>
      <w:autoSpaceDN w:val="0"/>
      <w:spacing w:after="0" w:line="240" w:lineRule="auto"/>
    </w:pPr>
    <w:rPr>
      <w:rFonts w:cs="Calibri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C87429"/>
    <w:rPr>
      <w:rFonts w:ascii="Calibri" w:eastAsia="Calibri" w:hAnsi="Calibri" w:cs="Calibri"/>
      <w:lang w:val="el-GR" w:eastAsia="el-GR" w:bidi="el-GR"/>
    </w:rPr>
  </w:style>
  <w:style w:type="paragraph" w:customStyle="1" w:styleId="Default">
    <w:name w:val="Default"/>
    <w:rsid w:val="002D3F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1E582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0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7A9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B1ABB"/>
    <w:rPr>
      <w:color w:val="954F72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F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F53BB"/>
    <w:rPr>
      <w:rFonts w:ascii="Segoe UI" w:eastAsia="Calibri" w:hAnsi="Segoe UI" w:cs="Segoe UI"/>
      <w:sz w:val="18"/>
      <w:szCs w:val="18"/>
      <w:lang w:val="el-GR"/>
    </w:rPr>
  </w:style>
  <w:style w:type="paragraph" w:styleId="a7">
    <w:name w:val="Revision"/>
    <w:hidden/>
    <w:uiPriority w:val="99"/>
    <w:semiHidden/>
    <w:rsid w:val="00D54CD7"/>
    <w:pPr>
      <w:spacing w:after="0" w:line="240" w:lineRule="auto"/>
    </w:pPr>
    <w:rPr>
      <w:rFonts w:ascii="Calibri" w:eastAsia="Calibri" w:hAnsi="Calibri" w:cs="Times New Roman"/>
      <w:lang w:val="el-GR"/>
    </w:rPr>
  </w:style>
  <w:style w:type="character" w:styleId="a8">
    <w:name w:val="annotation reference"/>
    <w:basedOn w:val="a0"/>
    <w:uiPriority w:val="99"/>
    <w:semiHidden/>
    <w:unhideWhenUsed/>
    <w:rsid w:val="004168BF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168B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4168BF"/>
    <w:rPr>
      <w:rFonts w:ascii="Calibri" w:eastAsia="Calibri" w:hAnsi="Calibri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168BF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4168BF"/>
    <w:rPr>
      <w:rFonts w:ascii="Calibri" w:eastAsia="Calibri" w:hAnsi="Calibri" w:cs="Times New Roman"/>
      <w:b/>
      <w:bCs/>
      <w:sz w:val="20"/>
      <w:szCs w:val="20"/>
      <w:lang w:val="el-GR"/>
    </w:rPr>
  </w:style>
  <w:style w:type="character" w:styleId="ab">
    <w:name w:val="Strong"/>
    <w:uiPriority w:val="22"/>
    <w:qFormat/>
    <w:rsid w:val="00E239F3"/>
    <w:rPr>
      <w:b/>
      <w:bCs/>
    </w:rPr>
  </w:style>
  <w:style w:type="paragraph" w:styleId="Web">
    <w:name w:val="Normal (Web)"/>
    <w:basedOn w:val="a"/>
    <w:uiPriority w:val="99"/>
    <w:unhideWhenUsed/>
    <w:rsid w:val="00E2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EA1A63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3A06D9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val="el-GR" w:eastAsia="el-GR"/>
    </w:rPr>
  </w:style>
  <w:style w:type="character" w:customStyle="1" w:styleId="apple-converted-space">
    <w:name w:val="apple-converted-space"/>
    <w:basedOn w:val="a0"/>
    <w:rsid w:val="003A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AB4C-FB7F-4589-B45C-F025514A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Ολυμπίου</dc:creator>
  <cp:keywords/>
  <dc:description/>
  <cp:lastModifiedBy>Ιωάννα Ολυμπίου</cp:lastModifiedBy>
  <cp:revision>4</cp:revision>
  <cp:lastPrinted>2021-02-22T06:08:00Z</cp:lastPrinted>
  <dcterms:created xsi:type="dcterms:W3CDTF">2021-02-16T20:05:00Z</dcterms:created>
  <dcterms:modified xsi:type="dcterms:W3CDTF">2021-02-22T06:08:00Z</dcterms:modified>
</cp:coreProperties>
</file>