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3" w:rsidRPr="00F3209B" w:rsidRDefault="00E46F23" w:rsidP="00E46F23">
      <w:pPr>
        <w:pStyle w:val="4"/>
        <w:rPr>
          <w:b w:val="0"/>
          <w:sz w:val="22"/>
          <w:u w:val="none"/>
        </w:rPr>
      </w:pPr>
      <w:bookmarkStart w:id="0" w:name="_GoBack"/>
      <w:bookmarkEnd w:id="0"/>
      <w:r w:rsidRPr="00F3209B">
        <w:rPr>
          <w:b w:val="0"/>
          <w:sz w:val="22"/>
          <w:u w:val="none"/>
        </w:rPr>
        <w:t>EΘNIKO KAI KAΠOΔIΣTPIAKO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ANE</w:t>
      </w: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I</w:t>
      </w:r>
      <w:r w:rsidRPr="00F3209B">
        <w:rPr>
          <w:b w:val="0"/>
          <w:sz w:val="22"/>
          <w:szCs w:val="22"/>
          <w:u w:val="none"/>
        </w:rPr>
        <w:t>Σ</w:t>
      </w:r>
      <w:r w:rsidRPr="00F3209B">
        <w:rPr>
          <w:b w:val="0"/>
          <w:sz w:val="22"/>
          <w:szCs w:val="22"/>
          <w:u w:val="none"/>
          <w:lang w:val="en-US"/>
        </w:rPr>
        <w:t>THMIO A</w:t>
      </w:r>
      <w:r w:rsidRPr="00F3209B">
        <w:rPr>
          <w:b w:val="0"/>
          <w:sz w:val="22"/>
          <w:szCs w:val="22"/>
          <w:u w:val="none"/>
        </w:rPr>
        <w:t>Θ</w:t>
      </w:r>
      <w:r w:rsidRPr="00F3209B">
        <w:rPr>
          <w:b w:val="0"/>
          <w:sz w:val="22"/>
          <w:szCs w:val="22"/>
          <w:u w:val="none"/>
          <w:lang w:val="en-US"/>
        </w:rPr>
        <w:t>HN</w:t>
      </w:r>
      <w:r w:rsidRPr="00F3209B">
        <w:rPr>
          <w:b w:val="0"/>
          <w:sz w:val="22"/>
          <w:szCs w:val="22"/>
          <w:u w:val="none"/>
        </w:rPr>
        <w:t>Ω</w:t>
      </w:r>
      <w:r w:rsidRPr="00F3209B">
        <w:rPr>
          <w:b w:val="0"/>
          <w:sz w:val="22"/>
          <w:szCs w:val="22"/>
          <w:u w:val="none"/>
          <w:lang w:val="en-US"/>
        </w:rPr>
        <w:t xml:space="preserve">N            </w:t>
      </w:r>
    </w:p>
    <w:p w:rsidR="00E46F23" w:rsidRPr="00F3209B" w:rsidRDefault="00E46F23" w:rsidP="00E46F23">
      <w:pPr>
        <w:pStyle w:val="4"/>
        <w:rPr>
          <w:sz w:val="22"/>
          <w:szCs w:val="22"/>
          <w:u w:val="none"/>
        </w:rPr>
      </w:pPr>
      <w:r w:rsidRPr="00F3209B">
        <w:rPr>
          <w:b w:val="0"/>
          <w:bCs/>
          <w:sz w:val="22"/>
          <w:szCs w:val="22"/>
          <w:u w:val="none"/>
          <w:lang w:val="en-US"/>
        </w:rPr>
        <w:t xml:space="preserve">                    </w:t>
      </w:r>
      <w:r w:rsidRPr="00F3209B">
        <w:rPr>
          <w:sz w:val="22"/>
          <w:szCs w:val="22"/>
          <w:u w:val="none"/>
          <w:lang w:val="en-US"/>
        </w:rPr>
        <w:t xml:space="preserve">                           </w:t>
      </w:r>
    </w:p>
    <w:p w:rsidR="00E46F23" w:rsidRPr="00F3209B" w:rsidRDefault="00AC5B20" w:rsidP="00E46F23">
      <w:pPr>
        <w:pStyle w:val="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</w:t>
      </w:r>
      <w:r w:rsidR="00E46F23" w:rsidRPr="00F3209B">
        <w:rPr>
          <w:sz w:val="22"/>
          <w:szCs w:val="22"/>
          <w:u w:val="none"/>
        </w:rPr>
        <w:t xml:space="preserve">                                   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F3209B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F3209B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F3209B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K</w:t>
      </w:r>
      <w:r w:rsidR="00E46F23" w:rsidRPr="00F3209B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O</w:t>
      </w:r>
      <w:r w:rsidR="00E46F23" w:rsidRPr="00F3209B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I</w:t>
      </w:r>
      <w:r w:rsidR="00E46F23" w:rsidRPr="00F3209B">
        <w:rPr>
          <w:sz w:val="22"/>
          <w:szCs w:val="22"/>
          <w:u w:val="none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F3209B">
        <w:rPr>
          <w:sz w:val="22"/>
          <w:szCs w:val="22"/>
          <w:u w:val="none"/>
        </w:rPr>
        <w:t xml:space="preserve"> Ω Σ </w:t>
      </w:r>
      <w:r w:rsidR="00E46F23" w:rsidRPr="00F3209B">
        <w:rPr>
          <w:sz w:val="22"/>
          <w:szCs w:val="22"/>
          <w:u w:val="none"/>
          <w:lang w:val="en-US"/>
        </w:rPr>
        <w:t>H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proofErr w:type="spellStart"/>
      <w:r w:rsidRPr="00F3209B">
        <w:rPr>
          <w:b w:val="0"/>
          <w:sz w:val="22"/>
          <w:szCs w:val="22"/>
          <w:u w:val="none"/>
        </w:rPr>
        <w:t>Tο</w:t>
      </w:r>
      <w:proofErr w:type="spellEnd"/>
      <w:r w:rsidRPr="00F3209B">
        <w:rPr>
          <w:b w:val="0"/>
          <w:sz w:val="22"/>
          <w:szCs w:val="22"/>
          <w:u w:val="none"/>
        </w:rPr>
        <w:t xml:space="preserve"> Πανεπιστήμιο </w:t>
      </w:r>
      <w:proofErr w:type="spellStart"/>
      <w:r w:rsidRPr="00F3209B">
        <w:rPr>
          <w:b w:val="0"/>
          <w:sz w:val="22"/>
          <w:szCs w:val="22"/>
          <w:u w:val="none"/>
        </w:rPr>
        <w:t>Aθηνών</w:t>
      </w:r>
      <w:proofErr w:type="spellEnd"/>
      <w:r w:rsidRPr="00F3209B">
        <w:rPr>
          <w:b w:val="0"/>
          <w:sz w:val="22"/>
          <w:szCs w:val="22"/>
          <w:u w:val="none"/>
        </w:rPr>
        <w:t xml:space="preserve"> ανακοινώνει ότι στο </w:t>
      </w:r>
      <w:r w:rsidRPr="00F3209B">
        <w:rPr>
          <w:b w:val="0"/>
          <w:bCs/>
          <w:sz w:val="22"/>
          <w:szCs w:val="22"/>
          <w:u w:val="none"/>
        </w:rPr>
        <w:t>ΦEK</w:t>
      </w:r>
      <w:r w:rsidRPr="00F3209B">
        <w:rPr>
          <w:bCs/>
          <w:sz w:val="22"/>
          <w:szCs w:val="22"/>
          <w:u w:val="none"/>
        </w:rPr>
        <w:t xml:space="preserve"> </w:t>
      </w:r>
      <w:r w:rsidR="00EC6313">
        <w:rPr>
          <w:bCs/>
          <w:sz w:val="22"/>
          <w:szCs w:val="22"/>
          <w:u w:val="none"/>
        </w:rPr>
        <w:t>2749</w:t>
      </w:r>
      <w:r w:rsidRPr="00F3209B">
        <w:rPr>
          <w:bCs/>
          <w:sz w:val="22"/>
          <w:szCs w:val="22"/>
          <w:u w:val="none"/>
        </w:rPr>
        <w:t>/</w:t>
      </w:r>
      <w:r w:rsidR="00EC6313">
        <w:rPr>
          <w:bCs/>
          <w:sz w:val="22"/>
          <w:szCs w:val="22"/>
          <w:u w:val="none"/>
        </w:rPr>
        <w:t>11-11-21</w:t>
      </w:r>
      <w:r w:rsidRPr="00F3209B">
        <w:rPr>
          <w:bCs/>
          <w:sz w:val="22"/>
          <w:szCs w:val="22"/>
          <w:u w:val="none"/>
        </w:rPr>
        <w:t xml:space="preserve"> (</w:t>
      </w:r>
      <w:proofErr w:type="spellStart"/>
      <w:r w:rsidRPr="00F3209B">
        <w:rPr>
          <w:bCs/>
          <w:sz w:val="22"/>
          <w:szCs w:val="22"/>
          <w:u w:val="none"/>
        </w:rPr>
        <w:t>τ.Γ΄</w:t>
      </w:r>
      <w:proofErr w:type="spellEnd"/>
      <w:r w:rsidRPr="00F3209B">
        <w:rPr>
          <w:bCs/>
          <w:sz w:val="22"/>
          <w:szCs w:val="22"/>
          <w:u w:val="none"/>
        </w:rPr>
        <w:t>)</w:t>
      </w:r>
      <w:r w:rsidRPr="00F3209B">
        <w:rPr>
          <w:b w:val="0"/>
          <w:sz w:val="22"/>
          <w:szCs w:val="22"/>
          <w:u w:val="none"/>
        </w:rPr>
        <w:t xml:space="preserve"> δημοσιεύτηκ</w:t>
      </w:r>
      <w:r w:rsidR="00A14ACB">
        <w:rPr>
          <w:b w:val="0"/>
          <w:sz w:val="22"/>
          <w:szCs w:val="22"/>
          <w:u w:val="none"/>
        </w:rPr>
        <w:t>αν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14ACB">
        <w:rPr>
          <w:b w:val="0"/>
          <w:sz w:val="22"/>
          <w:szCs w:val="22"/>
          <w:u w:val="none"/>
        </w:rPr>
        <w:t xml:space="preserve">οι </w:t>
      </w:r>
      <w:r w:rsidRPr="00F3209B">
        <w:rPr>
          <w:b w:val="0"/>
          <w:sz w:val="22"/>
          <w:szCs w:val="22"/>
          <w:u w:val="none"/>
        </w:rPr>
        <w:t>προκ</w:t>
      </w:r>
      <w:r w:rsidR="00A14ACB">
        <w:rPr>
          <w:b w:val="0"/>
          <w:sz w:val="22"/>
          <w:szCs w:val="22"/>
          <w:u w:val="none"/>
        </w:rPr>
        <w:t>ηρύξεις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EC6313">
        <w:rPr>
          <w:b w:val="0"/>
          <w:sz w:val="22"/>
          <w:szCs w:val="22"/>
          <w:u w:val="none"/>
        </w:rPr>
        <w:t>τεσσάρων</w:t>
      </w:r>
      <w:r w:rsidRPr="00F3209B">
        <w:rPr>
          <w:b w:val="0"/>
          <w:sz w:val="22"/>
          <w:szCs w:val="22"/>
          <w:u w:val="none"/>
        </w:rPr>
        <w:t xml:space="preserve"> (</w:t>
      </w:r>
      <w:r w:rsidR="00EC6313">
        <w:rPr>
          <w:b w:val="0"/>
          <w:sz w:val="22"/>
          <w:szCs w:val="22"/>
          <w:u w:val="none"/>
        </w:rPr>
        <w:t>4</w:t>
      </w:r>
      <w:r w:rsidRPr="00F3209B">
        <w:rPr>
          <w:b w:val="0"/>
          <w:sz w:val="22"/>
          <w:szCs w:val="22"/>
          <w:u w:val="none"/>
        </w:rPr>
        <w:t>) θέσ</w:t>
      </w:r>
      <w:r w:rsidR="00A14ACB">
        <w:rPr>
          <w:b w:val="0"/>
          <w:sz w:val="22"/>
          <w:szCs w:val="22"/>
          <w:u w:val="none"/>
        </w:rPr>
        <w:t>εων</w:t>
      </w:r>
      <w:r w:rsidRPr="00F3209B">
        <w:rPr>
          <w:b w:val="0"/>
          <w:sz w:val="22"/>
          <w:szCs w:val="22"/>
          <w:u w:val="none"/>
        </w:rPr>
        <w:t xml:space="preserve"> καθηγητ</w:t>
      </w:r>
      <w:r w:rsidR="00A14ACB">
        <w:rPr>
          <w:b w:val="0"/>
          <w:sz w:val="22"/>
          <w:szCs w:val="22"/>
          <w:u w:val="none"/>
        </w:rPr>
        <w:t>ών</w:t>
      </w:r>
      <w:r w:rsidRPr="00F3209B">
        <w:rPr>
          <w:b w:val="0"/>
          <w:sz w:val="22"/>
          <w:szCs w:val="22"/>
          <w:u w:val="none"/>
        </w:rPr>
        <w:t xml:space="preserve"> ως εξής:</w:t>
      </w:r>
    </w:p>
    <w:p w:rsidR="00E46F23" w:rsidRPr="00F3209B" w:rsidRDefault="00E46F23" w:rsidP="00E46F23">
      <w:pPr>
        <w:pStyle w:val="4"/>
        <w:rPr>
          <w:bCs/>
          <w:sz w:val="22"/>
          <w:szCs w:val="22"/>
        </w:rPr>
      </w:pPr>
    </w:p>
    <w:p w:rsidR="00E46F23" w:rsidRPr="00F3209B" w:rsidRDefault="00E46F23" w:rsidP="00E46F23">
      <w:pPr>
        <w:pStyle w:val="4"/>
        <w:rPr>
          <w:sz w:val="22"/>
          <w:szCs w:val="22"/>
        </w:rPr>
      </w:pPr>
      <w:r w:rsidRPr="00F3209B">
        <w:rPr>
          <w:sz w:val="22"/>
          <w:szCs w:val="22"/>
        </w:rPr>
        <w:t>ΕΘΝΙΚΟ ΚΑΙ ΚΑΠΟΔΙΣΤΡΙΑΚΟ ΠΑΝΕΠΙΣΤΗΜΙΟ ΑΘΗΝΩΝ</w:t>
      </w:r>
    </w:p>
    <w:p w:rsidR="008F2B1E" w:rsidRPr="00F3209B" w:rsidRDefault="008F2B1E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045F3A" w:rsidRPr="00EC6313" w:rsidRDefault="00045F3A" w:rsidP="00045F3A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EC6313">
        <w:rPr>
          <w:rFonts w:ascii="Katsoulidis" w:hAnsi="Katsoulidis"/>
          <w:b/>
          <w:sz w:val="22"/>
          <w:szCs w:val="22"/>
          <w:u w:val="single"/>
        </w:rPr>
        <w:t>ΘΕΟΛΟΓΙΚΗ ΣΧΟΛΗ</w:t>
      </w:r>
    </w:p>
    <w:p w:rsidR="00045F3A" w:rsidRDefault="00045F3A" w:rsidP="00045F3A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EC6313">
        <w:rPr>
          <w:rFonts w:ascii="Katsoulidis" w:hAnsi="Katsoulidis"/>
          <w:b/>
          <w:sz w:val="22"/>
          <w:szCs w:val="22"/>
          <w:u w:val="single"/>
        </w:rPr>
        <w:t>ΤΜΗΜΑ ΚΟΙΝΩΝΙΚΗΣ ΘΕΟΛΟΓΙΑΣ ΚΑΙ ΘΡΗΣΚΕΙΟΛΟΓΙΑΣ</w:t>
      </w:r>
    </w:p>
    <w:p w:rsidR="00045F3A" w:rsidRDefault="00045F3A" w:rsidP="00045F3A">
      <w:pPr>
        <w:jc w:val="both"/>
        <w:rPr>
          <w:rFonts w:ascii="Katsoulidis" w:hAnsi="Katsoulidis"/>
          <w:b/>
          <w:sz w:val="22"/>
          <w:szCs w:val="22"/>
        </w:rPr>
      </w:pPr>
      <w:r w:rsidRPr="00707EBF">
        <w:rPr>
          <w:rFonts w:ascii="Katsoulidis" w:hAnsi="Katsoulidis"/>
          <w:b/>
          <w:sz w:val="22"/>
          <w:szCs w:val="22"/>
        </w:rPr>
        <w:t>Παν/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πολη</w:t>
      </w:r>
      <w:proofErr w:type="spellEnd"/>
      <w:r w:rsidRPr="00707EBF">
        <w:rPr>
          <w:rFonts w:ascii="Katsoulidis" w:hAnsi="Katsoulidis"/>
          <w:b/>
          <w:sz w:val="22"/>
          <w:szCs w:val="22"/>
        </w:rPr>
        <w:t xml:space="preserve">, 15772, Άνω Ιλίσια, 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τηλ</w:t>
      </w:r>
      <w:proofErr w:type="spellEnd"/>
      <w:r w:rsidRPr="00707EBF">
        <w:rPr>
          <w:rFonts w:ascii="Katsoulidis" w:hAnsi="Katsoulidis"/>
          <w:b/>
          <w:sz w:val="22"/>
          <w:szCs w:val="22"/>
        </w:rPr>
        <w:t>.: 210-727 5847</w:t>
      </w:r>
    </w:p>
    <w:p w:rsidR="00045F3A" w:rsidRPr="00EC6313" w:rsidRDefault="00045F3A" w:rsidP="00045F3A">
      <w:pPr>
        <w:jc w:val="both"/>
        <w:rPr>
          <w:rFonts w:ascii="Katsoulidis" w:hAnsi="Katsoulidis"/>
          <w:sz w:val="22"/>
          <w:szCs w:val="22"/>
        </w:rPr>
      </w:pPr>
      <w:r w:rsidRPr="005542F2">
        <w:rPr>
          <w:rFonts w:ascii="Katsoulidis" w:hAnsi="Katsoulidis"/>
          <w:b/>
          <w:sz w:val="22"/>
          <w:szCs w:val="22"/>
          <w:u w:val="single"/>
        </w:rPr>
        <w:t>ΤΟΜΕΑΣ</w:t>
      </w:r>
      <w:r>
        <w:rPr>
          <w:rFonts w:ascii="Katsoulidis" w:hAnsi="Katsoulidis"/>
          <w:b/>
          <w:sz w:val="22"/>
          <w:szCs w:val="22"/>
          <w:u w:val="single"/>
        </w:rPr>
        <w:t>:</w:t>
      </w:r>
      <w:r>
        <w:rPr>
          <w:rFonts w:ascii="Katsoulidis" w:hAnsi="Katsoulidis"/>
          <w:b/>
          <w:sz w:val="22"/>
          <w:szCs w:val="22"/>
        </w:rPr>
        <w:t xml:space="preserve"> Θρησκειολογίας, Φιλοσοφίας και Κοινωνιολογίας</w:t>
      </w:r>
    </w:p>
    <w:p w:rsidR="00045F3A" w:rsidRPr="00EC6313" w:rsidRDefault="00045F3A" w:rsidP="00045F3A">
      <w:pPr>
        <w:jc w:val="both"/>
        <w:rPr>
          <w:rFonts w:ascii="Katsoulidis" w:hAnsi="Katsoulidis"/>
          <w:b/>
          <w:sz w:val="22"/>
          <w:szCs w:val="22"/>
        </w:rPr>
      </w:pPr>
      <w:r w:rsidRPr="00EC6313">
        <w:rPr>
          <w:rFonts w:ascii="Katsoulidis" w:hAnsi="Katsoulidis"/>
          <w:b/>
          <w:sz w:val="22"/>
          <w:szCs w:val="22"/>
        </w:rPr>
        <w:t>- Αριθ. Προκήρυξης 6</w:t>
      </w:r>
      <w:r>
        <w:rPr>
          <w:rFonts w:ascii="Katsoulidis" w:hAnsi="Katsoulidis"/>
          <w:b/>
          <w:sz w:val="22"/>
          <w:szCs w:val="22"/>
        </w:rPr>
        <w:t>2068/7-9-2021/2-9-2021 (ΑΔΑ: 9ΖΨ</w:t>
      </w:r>
      <w:r w:rsidRPr="00EC6313">
        <w:rPr>
          <w:rFonts w:ascii="Katsoulidis" w:hAnsi="Katsoulidis"/>
          <w:b/>
          <w:sz w:val="22"/>
          <w:szCs w:val="22"/>
        </w:rPr>
        <w:t>946ΨΖ2Ν-76Ζ)</w:t>
      </w:r>
    </w:p>
    <w:p w:rsidR="00045F3A" w:rsidRDefault="00045F3A" w:rsidP="00045F3A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ab/>
        <w:t xml:space="preserve">-Μία (1) θέση καθηγητή, της βαθμίδας του αναπληρωτή καθηγητή με γνωστικό αντικείμενο: </w:t>
      </w:r>
      <w:r w:rsidRPr="00EC6313">
        <w:rPr>
          <w:rFonts w:ascii="Katsoulidis" w:hAnsi="Katsoulidis"/>
          <w:b/>
          <w:sz w:val="22"/>
          <w:szCs w:val="22"/>
        </w:rPr>
        <w:t>«Φιλοσοφία της Θρησκείας»</w:t>
      </w:r>
      <w:r>
        <w:rPr>
          <w:rFonts w:ascii="Katsoulidis" w:hAnsi="Katsoulidis"/>
          <w:sz w:val="22"/>
          <w:szCs w:val="22"/>
        </w:rPr>
        <w:t>.</w:t>
      </w:r>
    </w:p>
    <w:p w:rsidR="00045F3A" w:rsidRDefault="00045F3A" w:rsidP="0022487D">
      <w:pPr>
        <w:pStyle w:val="4"/>
        <w:spacing w:line="240" w:lineRule="auto"/>
        <w:rPr>
          <w:bCs/>
          <w:sz w:val="22"/>
          <w:szCs w:val="22"/>
        </w:rPr>
      </w:pPr>
    </w:p>
    <w:p w:rsidR="00045F3A" w:rsidRPr="00C169D0" w:rsidRDefault="00045F3A" w:rsidP="00045F3A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ΣΧΟΛΗ ΟΙΚΟΝΟΜΙΚΩΝ ΚΑΙ ΠΟΛΙΤΙΚΩΝ ΕΠΙΣΤΗΜΩΝ</w:t>
      </w:r>
    </w:p>
    <w:p w:rsidR="00045F3A" w:rsidRPr="00C169D0" w:rsidRDefault="00045F3A" w:rsidP="00045F3A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 xml:space="preserve">ΤΜΗΜΑ ΕΠΙΚΟΙΝΩΝΙΑΣ ΚΑΙ ΜΕΣΩΝ ΜΑΖΙΚΗΣ ΕΝΗΜΕΡΩΣΗΣ </w:t>
      </w:r>
    </w:p>
    <w:p w:rsidR="00045F3A" w:rsidRPr="00C169D0" w:rsidRDefault="00045F3A" w:rsidP="00045F3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</w:rPr>
      </w:pPr>
      <w:r w:rsidRPr="00C169D0">
        <w:rPr>
          <w:rFonts w:ascii="Katsoulidis" w:hAnsi="Katsoulidis"/>
          <w:b/>
          <w:sz w:val="22"/>
          <w:szCs w:val="22"/>
        </w:rPr>
        <w:t xml:space="preserve">Σοφοκλέους 1,  10559 Αθήνα, </w:t>
      </w:r>
      <w:proofErr w:type="spellStart"/>
      <w:r w:rsidRPr="00C169D0">
        <w:rPr>
          <w:rFonts w:ascii="Katsoulidis" w:hAnsi="Katsoulidis"/>
          <w:b/>
          <w:sz w:val="22"/>
          <w:szCs w:val="22"/>
        </w:rPr>
        <w:t>τηλ</w:t>
      </w:r>
      <w:proofErr w:type="spellEnd"/>
      <w:r w:rsidRPr="00C169D0">
        <w:rPr>
          <w:rFonts w:ascii="Katsoulidis" w:hAnsi="Katsoulidis"/>
          <w:b/>
          <w:sz w:val="22"/>
          <w:szCs w:val="22"/>
        </w:rPr>
        <w:t>.: 210-368 9408</w:t>
      </w:r>
    </w:p>
    <w:p w:rsidR="00045F3A" w:rsidRPr="00F97EE7" w:rsidRDefault="00045F3A" w:rsidP="00045F3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>
        <w:rPr>
          <w:rFonts w:ascii="Katsoulidis" w:hAnsi="Katsoulidis"/>
          <w:b/>
          <w:sz w:val="22"/>
          <w:szCs w:val="22"/>
          <w:u w:val="single"/>
        </w:rPr>
        <w:t>ΤΟΜΕΑΣ:</w:t>
      </w:r>
      <w:r w:rsidRPr="00843AB3">
        <w:rPr>
          <w:rFonts w:ascii="Katsoulidis" w:hAnsi="Katsoulidis"/>
          <w:b/>
          <w:sz w:val="22"/>
          <w:szCs w:val="22"/>
        </w:rPr>
        <w:t xml:space="preserve">  </w:t>
      </w:r>
      <w:r>
        <w:rPr>
          <w:rFonts w:ascii="Katsoulidis" w:hAnsi="Katsoulidis"/>
          <w:b/>
          <w:sz w:val="22"/>
          <w:szCs w:val="22"/>
        </w:rPr>
        <w:t>Πολιτισμού, Περιβάλλοντος, Επικοινωνιακών Εφαρμογών και Τεχνολογίας</w:t>
      </w:r>
    </w:p>
    <w:p w:rsidR="00045F3A" w:rsidRDefault="00045F3A" w:rsidP="00045F3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</w:rPr>
      </w:pPr>
      <w:r w:rsidRPr="00843AB3">
        <w:rPr>
          <w:rFonts w:ascii="Katsoulidis" w:hAnsi="Katsoulidis"/>
          <w:b/>
          <w:sz w:val="22"/>
          <w:szCs w:val="22"/>
        </w:rPr>
        <w:t xml:space="preserve">-Αριθ. Προκήρυξης </w:t>
      </w:r>
      <w:r>
        <w:rPr>
          <w:rFonts w:ascii="Katsoulidis" w:hAnsi="Katsoulidis"/>
          <w:b/>
          <w:sz w:val="22"/>
          <w:szCs w:val="22"/>
        </w:rPr>
        <w:t>63770/10-9-2021/6-9-2021</w:t>
      </w:r>
      <w:r w:rsidRPr="00843AB3">
        <w:rPr>
          <w:rFonts w:ascii="Katsoulidis" w:hAnsi="Katsoulidis"/>
          <w:b/>
          <w:sz w:val="22"/>
          <w:szCs w:val="22"/>
        </w:rPr>
        <w:t xml:space="preserve"> (ΑΔΑ: </w:t>
      </w:r>
      <w:r w:rsidRPr="005542F2">
        <w:rPr>
          <w:rFonts w:ascii="Katsoulidis" w:hAnsi="Katsoulidis"/>
          <w:b/>
          <w:sz w:val="22"/>
          <w:szCs w:val="22"/>
        </w:rPr>
        <w:t>ΨΜΖ546ΨΖ2Ν-5ΓΦ</w:t>
      </w:r>
      <w:r w:rsidRPr="00843AB3">
        <w:rPr>
          <w:rFonts w:ascii="Katsoulidis" w:hAnsi="Katsoulidis"/>
          <w:b/>
          <w:sz w:val="22"/>
          <w:szCs w:val="22"/>
        </w:rPr>
        <w:t>)</w:t>
      </w:r>
    </w:p>
    <w:p w:rsidR="00045F3A" w:rsidRDefault="00045F3A" w:rsidP="00045F3A">
      <w:pPr>
        <w:tabs>
          <w:tab w:val="left" w:pos="6479"/>
        </w:tabs>
        <w:ind w:right="-11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 xml:space="preserve">            -</w:t>
      </w:r>
      <w:r>
        <w:rPr>
          <w:rFonts w:ascii="Katsoulidis" w:hAnsi="Katsoulidis"/>
          <w:sz w:val="22"/>
          <w:szCs w:val="22"/>
        </w:rPr>
        <w:t xml:space="preserve">Μία (1) θέση καθηγητή πρώτης βαθμίδας με γνωστικό αντικείμενο: </w:t>
      </w:r>
      <w:r>
        <w:rPr>
          <w:rFonts w:ascii="Katsoulidis" w:hAnsi="Katsoulidis"/>
          <w:b/>
          <w:sz w:val="22"/>
          <w:szCs w:val="22"/>
        </w:rPr>
        <w:t>«Σχεδιασμός και Διαχείριση Ψηφιακών Περιβαλλόντων Επικοινωνίας»</w:t>
      </w:r>
      <w:r>
        <w:rPr>
          <w:rFonts w:ascii="Katsoulidis" w:hAnsi="Katsoulidis"/>
          <w:sz w:val="22"/>
          <w:szCs w:val="22"/>
        </w:rPr>
        <w:t>.</w:t>
      </w:r>
    </w:p>
    <w:p w:rsidR="00045F3A" w:rsidRDefault="00045F3A" w:rsidP="0022487D">
      <w:pPr>
        <w:pStyle w:val="4"/>
        <w:spacing w:line="240" w:lineRule="auto"/>
        <w:rPr>
          <w:bCs/>
          <w:sz w:val="22"/>
          <w:szCs w:val="22"/>
        </w:rPr>
      </w:pPr>
    </w:p>
    <w:p w:rsidR="00707EBF" w:rsidRPr="00C169D0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ΦΙΛΟΣΟΦΙΚΗ ΣΧΟΛΗ</w:t>
      </w:r>
    </w:p>
    <w:p w:rsidR="00C169D0" w:rsidRPr="00C169D0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ΤΜΗΜΑ ΦΙΛΟΛΟΓΙΑΣ</w:t>
      </w:r>
    </w:p>
    <w:p w:rsidR="00C169D0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707EBF">
        <w:rPr>
          <w:rFonts w:ascii="Katsoulidis" w:hAnsi="Katsoulidis"/>
          <w:b/>
          <w:sz w:val="22"/>
          <w:szCs w:val="22"/>
        </w:rPr>
        <w:t>Παν/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πολη</w:t>
      </w:r>
      <w:proofErr w:type="spellEnd"/>
      <w:r w:rsidRPr="00707EBF">
        <w:rPr>
          <w:rFonts w:ascii="Katsoulidis" w:hAnsi="Katsoulidis"/>
          <w:b/>
          <w:sz w:val="22"/>
          <w:szCs w:val="22"/>
        </w:rPr>
        <w:t xml:space="preserve">, 15772, Άνω Ιλίσια, 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τηλ</w:t>
      </w:r>
      <w:proofErr w:type="spellEnd"/>
      <w:r w:rsidRPr="00707EBF">
        <w:rPr>
          <w:rFonts w:ascii="Katsoulidis" w:hAnsi="Katsoulidis"/>
          <w:b/>
          <w:sz w:val="22"/>
          <w:szCs w:val="22"/>
        </w:rPr>
        <w:t>.: 210-727</w:t>
      </w:r>
      <w:r>
        <w:rPr>
          <w:rFonts w:ascii="Katsoulidis" w:hAnsi="Katsoulidis"/>
          <w:b/>
          <w:sz w:val="22"/>
          <w:szCs w:val="22"/>
        </w:rPr>
        <w:t xml:space="preserve"> 7960</w:t>
      </w:r>
    </w:p>
    <w:p w:rsidR="00C169D0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>
        <w:rPr>
          <w:rFonts w:ascii="Katsoulidis" w:hAnsi="Katsoulidis"/>
          <w:b/>
          <w:sz w:val="22"/>
          <w:szCs w:val="22"/>
        </w:rPr>
        <w:t xml:space="preserve"> Κλασικής Φιλολογίας</w:t>
      </w:r>
    </w:p>
    <w:p w:rsidR="00C169D0" w:rsidRDefault="00AC5B2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 xml:space="preserve">-Αριθ. Προκήρυξης 52951/26-7-2021/19-7-2021 (ΑΔΑ: </w:t>
      </w:r>
      <w:r w:rsidR="00455E9E" w:rsidRPr="00455E9E">
        <w:rPr>
          <w:rFonts w:ascii="Katsoulidis" w:hAnsi="Katsoulidis"/>
          <w:b/>
          <w:sz w:val="22"/>
          <w:szCs w:val="22"/>
        </w:rPr>
        <w:t>6ΠΡΓ46ΨΖ2Ν-Ο9Τ</w:t>
      </w:r>
      <w:r w:rsidRPr="00AC5B20">
        <w:rPr>
          <w:rFonts w:ascii="Katsoulidis" w:hAnsi="Katsoulidis"/>
          <w:b/>
          <w:sz w:val="22"/>
          <w:szCs w:val="22"/>
        </w:rPr>
        <w:t>)</w:t>
      </w:r>
    </w:p>
    <w:p w:rsidR="00AC5B20" w:rsidRDefault="00AC5B20" w:rsidP="00EC6313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ab/>
        <w:t>-</w:t>
      </w:r>
      <w:r>
        <w:rPr>
          <w:rFonts w:ascii="Katsoulidis" w:hAnsi="Katsoulidis"/>
          <w:sz w:val="22"/>
          <w:szCs w:val="22"/>
        </w:rPr>
        <w:t>Μία (1) θέση</w:t>
      </w:r>
      <w:r w:rsidR="00045F3A">
        <w:rPr>
          <w:rFonts w:ascii="Katsoulidis" w:hAnsi="Katsoulidis"/>
          <w:sz w:val="22"/>
          <w:szCs w:val="22"/>
        </w:rPr>
        <w:t xml:space="preserve"> καθηγητή, της βαθμίδας του</w:t>
      </w:r>
      <w:r>
        <w:rPr>
          <w:rFonts w:ascii="Katsoulidis" w:hAnsi="Katsoulidis"/>
          <w:sz w:val="22"/>
          <w:szCs w:val="22"/>
        </w:rPr>
        <w:t xml:space="preserve"> αναπληρωτή καθηγητή με γνωστικό αντικείμενο: </w:t>
      </w:r>
      <w:r w:rsidRPr="00AC5B20">
        <w:rPr>
          <w:rFonts w:ascii="Katsoulidis" w:hAnsi="Katsoulidis"/>
          <w:b/>
          <w:sz w:val="22"/>
          <w:szCs w:val="22"/>
        </w:rPr>
        <w:t>«Αρχαία Ελληνική Φιλολογία»</w:t>
      </w:r>
      <w:r>
        <w:rPr>
          <w:rFonts w:ascii="Katsoulidis" w:hAnsi="Katsoulidis"/>
          <w:sz w:val="22"/>
          <w:szCs w:val="22"/>
        </w:rPr>
        <w:t>.</w:t>
      </w:r>
    </w:p>
    <w:p w:rsidR="00045F3A" w:rsidRDefault="00045F3A" w:rsidP="00045F3A">
      <w:pPr>
        <w:pStyle w:val="4"/>
        <w:spacing w:line="240" w:lineRule="auto"/>
        <w:rPr>
          <w:bCs/>
          <w:sz w:val="22"/>
          <w:szCs w:val="22"/>
        </w:rPr>
      </w:pPr>
    </w:p>
    <w:p w:rsidR="00045F3A" w:rsidRPr="002566B4" w:rsidRDefault="00045F3A" w:rsidP="00045F3A">
      <w:pPr>
        <w:pStyle w:val="4"/>
        <w:spacing w:line="240" w:lineRule="auto"/>
        <w:rPr>
          <w:bCs/>
          <w:sz w:val="22"/>
          <w:szCs w:val="22"/>
        </w:rPr>
      </w:pPr>
      <w:r w:rsidRPr="002566B4">
        <w:rPr>
          <w:bCs/>
          <w:sz w:val="22"/>
          <w:szCs w:val="22"/>
        </w:rPr>
        <w:t>ΣΧΟΛΗ ΕΠΙΣΤΗΜΩΝ ΤΗΣ ΑΓΩΓΗΣ</w:t>
      </w:r>
    </w:p>
    <w:p w:rsidR="00045F3A" w:rsidRDefault="00045F3A" w:rsidP="00045F3A">
      <w:pPr>
        <w:pStyle w:val="4"/>
        <w:spacing w:line="240" w:lineRule="auto"/>
        <w:rPr>
          <w:bCs/>
          <w:sz w:val="22"/>
          <w:szCs w:val="22"/>
        </w:rPr>
      </w:pPr>
      <w:r w:rsidRPr="002566B4">
        <w:rPr>
          <w:bCs/>
          <w:sz w:val="22"/>
          <w:szCs w:val="22"/>
        </w:rPr>
        <w:t>ΤΜΗΜΑ ΕΚΠΑΙΔΕΥΣΗΣ ΚΑΙ ΑΓΩΓΗΣ ΣΤΗΝ ΠΡΟΣΧΟΛΙΚΗ ΗΛΙΚΙΑ</w:t>
      </w:r>
    </w:p>
    <w:p w:rsidR="00045F3A" w:rsidRPr="00707EBF" w:rsidRDefault="00045F3A" w:rsidP="00045F3A">
      <w:pPr>
        <w:pStyle w:val="4"/>
        <w:spacing w:line="240" w:lineRule="auto"/>
        <w:rPr>
          <w:sz w:val="22"/>
          <w:szCs w:val="22"/>
          <w:highlight w:val="yellow"/>
        </w:rPr>
      </w:pPr>
      <w:r w:rsidRPr="00F203F0">
        <w:rPr>
          <w:bCs/>
          <w:sz w:val="22"/>
          <w:szCs w:val="22"/>
          <w:u w:val="none"/>
        </w:rPr>
        <w:t xml:space="preserve">Νέο </w:t>
      </w:r>
      <w:r w:rsidRPr="00707EBF">
        <w:rPr>
          <w:bCs/>
          <w:sz w:val="22"/>
          <w:szCs w:val="22"/>
          <w:u w:val="none"/>
        </w:rPr>
        <w:t xml:space="preserve">Χημείο, </w:t>
      </w:r>
      <w:proofErr w:type="spellStart"/>
      <w:r w:rsidRPr="00707EBF">
        <w:rPr>
          <w:bCs/>
          <w:sz w:val="22"/>
          <w:szCs w:val="22"/>
          <w:u w:val="none"/>
        </w:rPr>
        <w:t>Ναυαρίνου</w:t>
      </w:r>
      <w:proofErr w:type="spellEnd"/>
      <w:r w:rsidRPr="00707EBF">
        <w:rPr>
          <w:bCs/>
          <w:sz w:val="22"/>
          <w:szCs w:val="22"/>
          <w:u w:val="none"/>
        </w:rPr>
        <w:t xml:space="preserve"> 13</w:t>
      </w:r>
      <w:r w:rsidRPr="00707EBF">
        <w:rPr>
          <w:bCs/>
          <w:sz w:val="22"/>
          <w:szCs w:val="22"/>
          <w:u w:val="none"/>
          <w:vertAlign w:val="superscript"/>
        </w:rPr>
        <w:t>α</w:t>
      </w:r>
      <w:r w:rsidRPr="00707EBF">
        <w:rPr>
          <w:bCs/>
          <w:sz w:val="22"/>
          <w:szCs w:val="22"/>
          <w:u w:val="none"/>
        </w:rPr>
        <w:t xml:space="preserve"> (ισόγειο), 10680, Αθήνα, </w:t>
      </w:r>
      <w:proofErr w:type="spellStart"/>
      <w:r w:rsidRPr="00707EBF">
        <w:rPr>
          <w:bCs/>
          <w:sz w:val="22"/>
          <w:szCs w:val="22"/>
          <w:u w:val="none"/>
        </w:rPr>
        <w:t>τηλ</w:t>
      </w:r>
      <w:proofErr w:type="spellEnd"/>
      <w:r w:rsidRPr="00707EBF">
        <w:rPr>
          <w:bCs/>
          <w:sz w:val="22"/>
          <w:szCs w:val="22"/>
          <w:u w:val="none"/>
        </w:rPr>
        <w:t>.: 210-368 8196, 210-368 8079</w:t>
      </w:r>
    </w:p>
    <w:p w:rsidR="00045F3A" w:rsidRPr="00B946E8" w:rsidRDefault="00045F3A" w:rsidP="00045F3A">
      <w:pPr>
        <w:rPr>
          <w:rFonts w:ascii="Katsoulidis" w:hAnsi="Katsoulidis"/>
          <w:b/>
          <w:sz w:val="22"/>
          <w:szCs w:val="22"/>
        </w:rPr>
      </w:pPr>
      <w:r w:rsidRPr="00F3209B">
        <w:rPr>
          <w:rFonts w:ascii="Katsoulidis" w:hAnsi="Katsoulidis"/>
          <w:b/>
          <w:sz w:val="22"/>
          <w:szCs w:val="22"/>
        </w:rPr>
        <w:t xml:space="preserve">-Αριθ. Προκήρυξης </w:t>
      </w:r>
      <w:r>
        <w:rPr>
          <w:rFonts w:ascii="Katsoulidis" w:hAnsi="Katsoulidis"/>
          <w:b/>
          <w:sz w:val="22"/>
          <w:szCs w:val="22"/>
        </w:rPr>
        <w:t>70720/28-9-2021/8-9-2021</w:t>
      </w:r>
      <w:r w:rsidRPr="00C26BC7">
        <w:rPr>
          <w:rFonts w:ascii="Katsoulidis" w:hAnsi="Katsoulidis"/>
          <w:b/>
          <w:sz w:val="22"/>
          <w:szCs w:val="22"/>
        </w:rPr>
        <w:t xml:space="preserve"> </w:t>
      </w:r>
      <w:r w:rsidRPr="00B946E8">
        <w:rPr>
          <w:rFonts w:ascii="Katsoulidis" w:hAnsi="Katsoulidis"/>
          <w:b/>
          <w:sz w:val="22"/>
          <w:szCs w:val="22"/>
        </w:rPr>
        <w:t xml:space="preserve">(ΑΔΑ: </w:t>
      </w:r>
      <w:r>
        <w:rPr>
          <w:rFonts w:ascii="Katsoulidis" w:hAnsi="Katsoulidis"/>
          <w:b/>
          <w:sz w:val="22"/>
          <w:szCs w:val="22"/>
        </w:rPr>
        <w:t>6Ν4Ξ46ΨΖ2Ν-Κ7Δ</w:t>
      </w:r>
      <w:r w:rsidRPr="00B946E8">
        <w:rPr>
          <w:rFonts w:ascii="Katsoulidis" w:hAnsi="Katsoulidis"/>
          <w:b/>
          <w:sz w:val="22"/>
          <w:szCs w:val="22"/>
        </w:rPr>
        <w:t>)</w:t>
      </w:r>
    </w:p>
    <w:p w:rsidR="00045F3A" w:rsidRPr="00F3209B" w:rsidRDefault="00045F3A" w:rsidP="00045F3A">
      <w:pPr>
        <w:pStyle w:val="4"/>
        <w:spacing w:line="240" w:lineRule="auto"/>
        <w:rPr>
          <w:sz w:val="22"/>
          <w:szCs w:val="22"/>
          <w:u w:val="none"/>
        </w:rPr>
      </w:pPr>
      <w:r w:rsidRPr="00B946E8">
        <w:rPr>
          <w:b w:val="0"/>
          <w:bCs/>
          <w:sz w:val="22"/>
          <w:szCs w:val="22"/>
          <w:u w:val="none"/>
        </w:rPr>
        <w:t xml:space="preserve">           -Μία (1) θέση </w:t>
      </w:r>
      <w:r>
        <w:rPr>
          <w:b w:val="0"/>
          <w:bCs/>
          <w:sz w:val="22"/>
          <w:szCs w:val="22"/>
          <w:u w:val="none"/>
        </w:rPr>
        <w:t>καθηγητή, της βαθμίδας του αναπληρωτή καθηγητή</w:t>
      </w:r>
      <w:r w:rsidRPr="00B946E8">
        <w:rPr>
          <w:b w:val="0"/>
          <w:bCs/>
          <w:sz w:val="22"/>
          <w:szCs w:val="22"/>
          <w:u w:val="none"/>
        </w:rPr>
        <w:t xml:space="preserve"> με γνωστικό αντικείμενο: </w:t>
      </w:r>
      <w:r w:rsidRPr="00B946E8">
        <w:rPr>
          <w:sz w:val="22"/>
          <w:szCs w:val="22"/>
          <w:u w:val="none"/>
        </w:rPr>
        <w:t>«</w:t>
      </w:r>
      <w:r>
        <w:rPr>
          <w:sz w:val="22"/>
          <w:szCs w:val="22"/>
          <w:u w:val="none"/>
        </w:rPr>
        <w:t>Αναπτυξιακή Ψυχολογία με έμφαση στην πρώτη παιδική ηλικία</w:t>
      </w:r>
      <w:r w:rsidRPr="00F3209B">
        <w:rPr>
          <w:sz w:val="22"/>
          <w:szCs w:val="22"/>
          <w:u w:val="none"/>
        </w:rPr>
        <w:t>»</w:t>
      </w:r>
    </w:p>
    <w:p w:rsidR="00AC5B20" w:rsidRPr="00683FBE" w:rsidRDefault="00AC5B20" w:rsidP="00EC6313">
      <w:pPr>
        <w:jc w:val="both"/>
        <w:rPr>
          <w:rFonts w:ascii="Katsoulidis" w:hAnsi="Katsoulidis"/>
          <w:sz w:val="22"/>
          <w:szCs w:val="22"/>
        </w:rPr>
      </w:pPr>
    </w:p>
    <w:p w:rsidR="00A14AC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Η προθεσμία υπ</w:t>
      </w:r>
      <w:r w:rsidR="00BF624F">
        <w:rPr>
          <w:rFonts w:ascii="Katsoulidis" w:hAnsi="Katsoulidis"/>
          <w:sz w:val="22"/>
          <w:szCs w:val="22"/>
        </w:rPr>
        <w:t>οβολής υποψηφιοτήτων λήγει στις</w:t>
      </w:r>
      <w:r w:rsidRPr="00F3209B">
        <w:rPr>
          <w:rFonts w:ascii="Katsoulidis" w:hAnsi="Katsoulidis"/>
          <w:sz w:val="22"/>
          <w:szCs w:val="22"/>
        </w:rPr>
        <w:t xml:space="preserve"> </w:t>
      </w:r>
      <w:r w:rsidR="00540073">
        <w:rPr>
          <w:rFonts w:ascii="Katsoulidis" w:hAnsi="Katsoulidis"/>
          <w:b/>
          <w:sz w:val="22"/>
          <w:szCs w:val="22"/>
        </w:rPr>
        <w:t>2</w:t>
      </w:r>
      <w:r w:rsidR="005542F2" w:rsidRPr="00491C48">
        <w:rPr>
          <w:rFonts w:ascii="Katsoulidis" w:hAnsi="Katsoulidis"/>
          <w:b/>
          <w:sz w:val="22"/>
          <w:szCs w:val="22"/>
        </w:rPr>
        <w:t>/</w:t>
      </w:r>
      <w:r w:rsidR="00491C48" w:rsidRPr="00491C48">
        <w:rPr>
          <w:rFonts w:ascii="Katsoulidis" w:hAnsi="Katsoulidis"/>
          <w:b/>
          <w:sz w:val="22"/>
          <w:szCs w:val="22"/>
        </w:rPr>
        <w:t>2</w:t>
      </w:r>
      <w:r w:rsidRPr="00BF624F">
        <w:rPr>
          <w:rFonts w:ascii="Katsoulidis" w:hAnsi="Katsoulidis"/>
          <w:b/>
          <w:sz w:val="22"/>
          <w:szCs w:val="22"/>
        </w:rPr>
        <w:t>/202</w:t>
      </w:r>
      <w:r w:rsidR="005542F2">
        <w:rPr>
          <w:rFonts w:ascii="Katsoulidis" w:hAnsi="Katsoulidis"/>
          <w:b/>
          <w:sz w:val="22"/>
          <w:szCs w:val="22"/>
        </w:rPr>
        <w:t>2</w:t>
      </w:r>
      <w:r w:rsidRPr="00F3209B">
        <w:rPr>
          <w:rFonts w:ascii="Katsoulidis" w:hAnsi="Katsoulidis"/>
          <w:sz w:val="22"/>
          <w:szCs w:val="22"/>
        </w:rPr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bCs/>
          <w:sz w:val="22"/>
          <w:szCs w:val="22"/>
        </w:rPr>
      </w:pPr>
      <w:r w:rsidRPr="00F3209B">
        <w:rPr>
          <w:rFonts w:ascii="Katsoulidis" w:hAnsi="Katsoulidis"/>
          <w:b/>
          <w:bCs/>
          <w:sz w:val="22"/>
          <w:szCs w:val="22"/>
        </w:rPr>
        <w:t xml:space="preserve">      </w:t>
      </w:r>
    </w:p>
    <w:p w:rsidR="00A14ACB" w:rsidRDefault="00A14ACB" w:rsidP="00A14AC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1" w:name="OLE_LINK1"/>
      <w:r w:rsidR="00FD56C8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FD56C8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gov</w:t>
      </w:r>
      <w:proofErr w:type="spellEnd"/>
      <w:r>
        <w:rPr>
          <w:rStyle w:val="-"/>
          <w:rFonts w:ascii="Katsoulidis" w:hAnsi="Katsoulidis"/>
          <w:sz w:val="22"/>
        </w:rPr>
        <w:t>.</w:t>
      </w:r>
      <w:r>
        <w:rPr>
          <w:rStyle w:val="-"/>
          <w:rFonts w:ascii="Katsoulidis" w:hAnsi="Katsoulidis"/>
          <w:sz w:val="22"/>
          <w:lang w:val="en-US"/>
        </w:rPr>
        <w:t>gr</w:t>
      </w:r>
      <w:bookmarkEnd w:id="1"/>
      <w:r w:rsidR="00FD56C8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όπως αυτά αναφέρονται στο ΦΕΚ των προκηρύξεων. </w:t>
      </w:r>
    </w:p>
    <w:p w:rsidR="00A14ACB" w:rsidRDefault="00A14ACB" w:rsidP="00A14ACB">
      <w:pPr>
        <w:pStyle w:val="21"/>
        <w:spacing w:line="240" w:lineRule="auto"/>
      </w:pPr>
      <w:r>
        <w:t>Για περισσότερες πληροφορίες μπορούν να απευθύνονται στις Γραμματείες των ενδιαφερόμενων Τμημάτων.</w:t>
      </w:r>
    </w:p>
    <w:p w:rsidR="00E46F23" w:rsidRPr="00F3209B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                                                       </w:t>
      </w:r>
      <w:r w:rsidR="00032C03">
        <w:rPr>
          <w:rFonts w:ascii="Katsoulidis" w:hAnsi="Katsoulidis"/>
          <w:bCs/>
          <w:sz w:val="22"/>
          <w:szCs w:val="22"/>
        </w:rPr>
        <w:t xml:space="preserve">          </w:t>
      </w:r>
      <w:r w:rsidRPr="00F3209B">
        <w:rPr>
          <w:rFonts w:ascii="Katsoulidis" w:hAnsi="Katsoulidis"/>
          <w:bCs/>
          <w:sz w:val="22"/>
          <w:szCs w:val="22"/>
        </w:rPr>
        <w:t xml:space="preserve">         </w:t>
      </w:r>
      <w:r w:rsidRPr="00F3209B">
        <w:rPr>
          <w:rFonts w:ascii="Katsoulidis" w:hAnsi="Katsoulidis"/>
          <w:sz w:val="22"/>
          <w:szCs w:val="22"/>
        </w:rPr>
        <w:t xml:space="preserve">Αθήνα, </w:t>
      </w:r>
      <w:r w:rsidR="00540073">
        <w:rPr>
          <w:rFonts w:ascii="Katsoulidis" w:hAnsi="Katsoulidis"/>
          <w:sz w:val="22"/>
          <w:szCs w:val="22"/>
        </w:rPr>
        <w:t>1</w:t>
      </w:r>
      <w:r w:rsidR="00AC5B20">
        <w:rPr>
          <w:rFonts w:ascii="Katsoulidis" w:hAnsi="Katsoulidis"/>
          <w:sz w:val="22"/>
          <w:szCs w:val="22"/>
        </w:rPr>
        <w:t>/</w:t>
      </w:r>
      <w:r w:rsidR="00540073">
        <w:rPr>
          <w:rFonts w:ascii="Katsoulidis" w:hAnsi="Katsoulidis"/>
          <w:sz w:val="22"/>
          <w:szCs w:val="22"/>
        </w:rPr>
        <w:t>12</w:t>
      </w:r>
      <w:r w:rsidR="00AC5B20">
        <w:rPr>
          <w:rFonts w:ascii="Katsoulidis" w:hAnsi="Katsoulidis"/>
          <w:sz w:val="22"/>
          <w:szCs w:val="22"/>
        </w:rPr>
        <w:t>/2021</w:t>
      </w: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                </w:t>
      </w:r>
      <w:r w:rsidRPr="00F3209B">
        <w:rPr>
          <w:rFonts w:ascii="Katsoulidis" w:hAnsi="Katsoulidis" w:cs="Arial"/>
          <w:bCs/>
          <w:sz w:val="22"/>
          <w:szCs w:val="22"/>
        </w:rPr>
        <w:t>Ο Πρύτανης</w:t>
      </w: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 w:cs="Arial"/>
          <w:bCs/>
          <w:sz w:val="22"/>
          <w:szCs w:val="22"/>
        </w:rPr>
        <w:t xml:space="preserve">                  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sz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Μελέτιος – Αθανάσιος Κ. Δημό</w:t>
      </w:r>
      <w:r w:rsidRPr="00F3209B">
        <w:rPr>
          <w:rFonts w:ascii="Katsoulidis" w:hAnsi="Katsoulidis"/>
          <w:sz w:val="22"/>
        </w:rPr>
        <w:t>πουλος</w:t>
      </w:r>
    </w:p>
    <w:p w:rsidR="00CE747B" w:rsidRPr="00F3209B" w:rsidRDefault="00CE747B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sectPr w:rsidR="00CE747B" w:rsidRPr="00F3209B" w:rsidSect="00707EBF">
      <w:pgSz w:w="11907" w:h="16840" w:code="9"/>
      <w:pgMar w:top="992" w:right="1276" w:bottom="28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C279D"/>
    <w:rsid w:val="00007A9F"/>
    <w:rsid w:val="00023432"/>
    <w:rsid w:val="00027DA1"/>
    <w:rsid w:val="00032C03"/>
    <w:rsid w:val="00045F3A"/>
    <w:rsid w:val="0008553A"/>
    <w:rsid w:val="000A094A"/>
    <w:rsid w:val="000C662A"/>
    <w:rsid w:val="000C6ED8"/>
    <w:rsid w:val="00121507"/>
    <w:rsid w:val="001A4CBA"/>
    <w:rsid w:val="0022487D"/>
    <w:rsid w:val="00233E4E"/>
    <w:rsid w:val="00237C31"/>
    <w:rsid w:val="002566B4"/>
    <w:rsid w:val="002923B3"/>
    <w:rsid w:val="002A00DD"/>
    <w:rsid w:val="002A1CC9"/>
    <w:rsid w:val="002A3C8A"/>
    <w:rsid w:val="002C2FFE"/>
    <w:rsid w:val="00322451"/>
    <w:rsid w:val="003425AA"/>
    <w:rsid w:val="00345828"/>
    <w:rsid w:val="00350E25"/>
    <w:rsid w:val="00372A0D"/>
    <w:rsid w:val="0037568D"/>
    <w:rsid w:val="00390AA9"/>
    <w:rsid w:val="003A0ED3"/>
    <w:rsid w:val="003A717F"/>
    <w:rsid w:val="003B5FE0"/>
    <w:rsid w:val="003C044F"/>
    <w:rsid w:val="003D760B"/>
    <w:rsid w:val="003F4516"/>
    <w:rsid w:val="00455E9E"/>
    <w:rsid w:val="004570AB"/>
    <w:rsid w:val="00491C48"/>
    <w:rsid w:val="00495E4D"/>
    <w:rsid w:val="004A183D"/>
    <w:rsid w:val="004B2BAD"/>
    <w:rsid w:val="004F2660"/>
    <w:rsid w:val="0050436D"/>
    <w:rsid w:val="00512FD0"/>
    <w:rsid w:val="00540073"/>
    <w:rsid w:val="005542F2"/>
    <w:rsid w:val="005567B3"/>
    <w:rsid w:val="005835D0"/>
    <w:rsid w:val="005A2B4D"/>
    <w:rsid w:val="005C42CB"/>
    <w:rsid w:val="005D6CBD"/>
    <w:rsid w:val="005F7C2A"/>
    <w:rsid w:val="00627CF1"/>
    <w:rsid w:val="00637F7C"/>
    <w:rsid w:val="00651575"/>
    <w:rsid w:val="00683FBE"/>
    <w:rsid w:val="006A7039"/>
    <w:rsid w:val="00707EBF"/>
    <w:rsid w:val="0071787B"/>
    <w:rsid w:val="007606F3"/>
    <w:rsid w:val="0078195A"/>
    <w:rsid w:val="00795F0A"/>
    <w:rsid w:val="007B7F96"/>
    <w:rsid w:val="007C738A"/>
    <w:rsid w:val="007D303A"/>
    <w:rsid w:val="007D6370"/>
    <w:rsid w:val="00805DC6"/>
    <w:rsid w:val="00843315"/>
    <w:rsid w:val="00887229"/>
    <w:rsid w:val="008F2B1E"/>
    <w:rsid w:val="009057AA"/>
    <w:rsid w:val="00905F83"/>
    <w:rsid w:val="009245AF"/>
    <w:rsid w:val="009271B9"/>
    <w:rsid w:val="00937587"/>
    <w:rsid w:val="00966E3B"/>
    <w:rsid w:val="00974319"/>
    <w:rsid w:val="0098382A"/>
    <w:rsid w:val="00983B2C"/>
    <w:rsid w:val="009D5FBE"/>
    <w:rsid w:val="009E7553"/>
    <w:rsid w:val="009F04B9"/>
    <w:rsid w:val="009F6914"/>
    <w:rsid w:val="00A05494"/>
    <w:rsid w:val="00A14ACB"/>
    <w:rsid w:val="00A31CD8"/>
    <w:rsid w:val="00A62EE0"/>
    <w:rsid w:val="00A762B0"/>
    <w:rsid w:val="00AC1211"/>
    <w:rsid w:val="00AC5B20"/>
    <w:rsid w:val="00AE7579"/>
    <w:rsid w:val="00B63F19"/>
    <w:rsid w:val="00B642AA"/>
    <w:rsid w:val="00B946E8"/>
    <w:rsid w:val="00B9558F"/>
    <w:rsid w:val="00BB36F3"/>
    <w:rsid w:val="00BC279D"/>
    <w:rsid w:val="00BF624F"/>
    <w:rsid w:val="00C169D0"/>
    <w:rsid w:val="00C222F9"/>
    <w:rsid w:val="00C228D5"/>
    <w:rsid w:val="00C26BC7"/>
    <w:rsid w:val="00C6784C"/>
    <w:rsid w:val="00C777B4"/>
    <w:rsid w:val="00C924F5"/>
    <w:rsid w:val="00C9672A"/>
    <w:rsid w:val="00CD2953"/>
    <w:rsid w:val="00CE747B"/>
    <w:rsid w:val="00CE7AA2"/>
    <w:rsid w:val="00D37292"/>
    <w:rsid w:val="00D56899"/>
    <w:rsid w:val="00D651FB"/>
    <w:rsid w:val="00D76BC1"/>
    <w:rsid w:val="00DB3CEE"/>
    <w:rsid w:val="00DF0D05"/>
    <w:rsid w:val="00DF452B"/>
    <w:rsid w:val="00E35B39"/>
    <w:rsid w:val="00E46F23"/>
    <w:rsid w:val="00E70356"/>
    <w:rsid w:val="00E91DFE"/>
    <w:rsid w:val="00EC6313"/>
    <w:rsid w:val="00EE15DD"/>
    <w:rsid w:val="00EE56B1"/>
    <w:rsid w:val="00F203F0"/>
    <w:rsid w:val="00F226F1"/>
    <w:rsid w:val="00F3209B"/>
    <w:rsid w:val="00F62EB6"/>
    <w:rsid w:val="00F939FD"/>
    <w:rsid w:val="00F97EE7"/>
    <w:rsid w:val="00FB35F2"/>
    <w:rsid w:val="00FD56C8"/>
    <w:rsid w:val="00FE0BF9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Αθηνών</Company>
  <LinksUpToDate>false</LinksUpToDate>
  <CharactersWithSpaces>2581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Φρατζεσκα Φακαρου</cp:lastModifiedBy>
  <cp:revision>2</cp:revision>
  <cp:lastPrinted>2021-11-24T10:50:00Z</cp:lastPrinted>
  <dcterms:created xsi:type="dcterms:W3CDTF">2021-12-01T11:39:00Z</dcterms:created>
  <dcterms:modified xsi:type="dcterms:W3CDTF">2021-12-01T11:39:00Z</dcterms:modified>
</cp:coreProperties>
</file>