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0D" w:rsidRPr="0070721A" w:rsidRDefault="003D7E0D" w:rsidP="0070721A">
      <w:pPr>
        <w:rPr>
          <w:rFonts w:asciiTheme="minorHAnsi" w:hAnsiTheme="minorHAnsi" w:cstheme="minorHAnsi"/>
          <w:b/>
          <w:sz w:val="22"/>
          <w:szCs w:val="22"/>
        </w:rPr>
      </w:pPr>
      <w:bookmarkStart w:id="0" w:name="_GoBack"/>
      <w:bookmarkEnd w:id="0"/>
      <w:r>
        <w:rPr>
          <w:rFonts w:ascii="Calibri" w:hAnsi="Calibri"/>
          <w:b/>
          <w:sz w:val="22"/>
          <w:szCs w:val="22"/>
        </w:rPr>
        <w:t xml:space="preserve">                                                                            </w:t>
      </w:r>
      <w:r w:rsidR="00C1765C">
        <w:rPr>
          <w:rFonts w:ascii="Calibri" w:hAnsi="Calibri"/>
          <w:b/>
          <w:sz w:val="22"/>
          <w:szCs w:val="22"/>
        </w:rPr>
        <w:t xml:space="preserve"> </w:t>
      </w:r>
      <w:r>
        <w:rPr>
          <w:rFonts w:ascii="Calibri" w:hAnsi="Calibri"/>
          <w:b/>
          <w:sz w:val="22"/>
          <w:szCs w:val="22"/>
        </w:rPr>
        <w:t xml:space="preserve">ΕΛΛΗΝΙΚΗ ΔΗΜΟΚΡΑΤΙΑ </w:t>
      </w:r>
      <w:r>
        <w:rPr>
          <w:rFonts w:ascii="Calibri" w:hAnsi="Calibri"/>
          <w:b/>
          <w:sz w:val="22"/>
          <w:szCs w:val="22"/>
        </w:rPr>
        <w:tab/>
      </w:r>
      <w:r>
        <w:rPr>
          <w:rFonts w:ascii="Calibri" w:hAnsi="Calibri"/>
          <w:b/>
          <w:sz w:val="22"/>
          <w:szCs w:val="22"/>
        </w:rPr>
        <w:tab/>
      </w:r>
      <w:r w:rsidRPr="0070721A">
        <w:rPr>
          <w:rFonts w:asciiTheme="minorHAnsi" w:hAnsiTheme="minorHAnsi" w:cstheme="minorHAnsi"/>
          <w:b/>
          <w:sz w:val="22"/>
          <w:szCs w:val="22"/>
        </w:rPr>
        <w:t xml:space="preserve">    </w:t>
      </w:r>
      <w:r w:rsidR="0070721A" w:rsidRPr="0070721A">
        <w:rPr>
          <w:rFonts w:asciiTheme="minorHAnsi" w:hAnsiTheme="minorHAnsi" w:cstheme="minorHAnsi"/>
          <w:b/>
          <w:sz w:val="22"/>
          <w:szCs w:val="22"/>
        </w:rPr>
        <w:t>ΑΔΑ</w:t>
      </w:r>
      <w:r w:rsidR="0070721A" w:rsidRPr="0070721A">
        <w:rPr>
          <w:rFonts w:asciiTheme="minorHAnsi" w:hAnsiTheme="minorHAnsi" w:cstheme="minorHAnsi"/>
          <w:b/>
          <w:color w:val="000000" w:themeColor="text1"/>
          <w:sz w:val="22"/>
          <w:szCs w:val="22"/>
        </w:rPr>
        <w:t>:</w:t>
      </w:r>
      <w:r w:rsidR="0070721A" w:rsidRPr="0070721A">
        <w:rPr>
          <w:rFonts w:asciiTheme="minorHAnsi" w:hAnsiTheme="minorHAnsi" w:cstheme="minorHAnsi"/>
          <w:b/>
          <w:sz w:val="22"/>
          <w:szCs w:val="22"/>
        </w:rPr>
        <w:t xml:space="preserve"> 64ΨΤ469Β7Τ-ΑΙΛ</w:t>
      </w:r>
      <w:r w:rsidRPr="0070721A">
        <w:rPr>
          <w:rFonts w:asciiTheme="minorHAnsi" w:hAnsiTheme="minorHAnsi" w:cstheme="minorHAnsi"/>
          <w:b/>
          <w:sz w:val="22"/>
          <w:szCs w:val="22"/>
        </w:rPr>
        <w:t xml:space="preserve"> </w:t>
      </w:r>
    </w:p>
    <w:p w:rsidR="003D7E0D" w:rsidRDefault="00DC215C" w:rsidP="003D7E0D">
      <w:pPr>
        <w:pStyle w:val="ListParagraph"/>
        <w:tabs>
          <w:tab w:val="left" w:pos="426"/>
          <w:tab w:val="left" w:pos="851"/>
          <w:tab w:val="left" w:pos="4536"/>
          <w:tab w:val="left" w:pos="5387"/>
        </w:tabs>
        <w:jc w:val="center"/>
        <w:rPr>
          <w:rFonts w:ascii="Calibri" w:hAnsi="Calibri" w:cs="Tahoma"/>
          <w:sz w:val="22"/>
          <w:szCs w:val="22"/>
        </w:rPr>
      </w:pPr>
      <w:r>
        <w:rPr>
          <w:rFonts w:ascii="Calibri" w:hAnsi="Calibri" w:cs="Tahoma"/>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8pt;margin-top:1.65pt;width:48pt;height:50.25pt;z-index:251659264">
            <v:imagedata r:id="rId5" o:title=""/>
          </v:shape>
          <o:OLEObject Type="Embed" ProgID="Word.Picture.8" ShapeID="_x0000_s1028" DrawAspect="Content" ObjectID="_1716720542" r:id="rId6"/>
        </w:object>
      </w:r>
    </w:p>
    <w:p w:rsidR="003D7E0D" w:rsidRDefault="003D7E0D" w:rsidP="003D7E0D">
      <w:pPr>
        <w:pStyle w:val="ListParagraph"/>
        <w:tabs>
          <w:tab w:val="left" w:pos="426"/>
          <w:tab w:val="left" w:pos="851"/>
          <w:tab w:val="left" w:pos="4536"/>
          <w:tab w:val="left" w:pos="5387"/>
        </w:tabs>
        <w:rPr>
          <w:rFonts w:ascii="Calibri" w:hAnsi="Calibri" w:cs="Tahoma"/>
          <w:sz w:val="22"/>
          <w:szCs w:val="22"/>
        </w:rPr>
      </w:pPr>
    </w:p>
    <w:p w:rsidR="003D7E0D" w:rsidRDefault="003D7E0D" w:rsidP="003D7E0D">
      <w:pPr>
        <w:pStyle w:val="ListParagraph"/>
        <w:tabs>
          <w:tab w:val="left" w:pos="426"/>
          <w:tab w:val="left" w:pos="851"/>
          <w:tab w:val="left" w:pos="4536"/>
          <w:tab w:val="left" w:pos="5387"/>
        </w:tabs>
        <w:rPr>
          <w:rFonts w:ascii="Calibri" w:hAnsi="Calibri" w:cs="Tahoma"/>
          <w:sz w:val="22"/>
          <w:szCs w:val="22"/>
        </w:rPr>
      </w:pPr>
    </w:p>
    <w:p w:rsidR="003D7E0D" w:rsidRDefault="003D7E0D" w:rsidP="003D7E0D">
      <w:pPr>
        <w:pStyle w:val="ListParagraph"/>
        <w:tabs>
          <w:tab w:val="left" w:pos="426"/>
          <w:tab w:val="left" w:pos="851"/>
          <w:tab w:val="left" w:pos="4536"/>
          <w:tab w:val="left" w:pos="5387"/>
        </w:tabs>
        <w:jc w:val="center"/>
        <w:rPr>
          <w:rFonts w:ascii="Calibri" w:hAnsi="Calibri" w:cs="Tahoma"/>
          <w:b/>
          <w:sz w:val="22"/>
          <w:szCs w:val="22"/>
        </w:rPr>
      </w:pPr>
    </w:p>
    <w:p w:rsidR="003D7E0D" w:rsidRDefault="003D7E0D" w:rsidP="003D7E0D">
      <w:pPr>
        <w:pStyle w:val="ListParagraph"/>
        <w:tabs>
          <w:tab w:val="left" w:pos="426"/>
          <w:tab w:val="left" w:pos="851"/>
          <w:tab w:val="left" w:pos="4536"/>
          <w:tab w:val="left" w:pos="5387"/>
        </w:tabs>
        <w:jc w:val="center"/>
        <w:rPr>
          <w:rFonts w:ascii="Calibri" w:hAnsi="Calibri" w:cs="Tahoma"/>
          <w:b/>
          <w:sz w:val="22"/>
          <w:szCs w:val="22"/>
        </w:rPr>
      </w:pPr>
      <w:r>
        <w:rPr>
          <w:rFonts w:ascii="Calibri" w:hAnsi="Calibri" w:cs="Tahoma"/>
          <w:b/>
          <w:sz w:val="22"/>
          <w:szCs w:val="22"/>
        </w:rPr>
        <w:t>ΠΑΝΕΠΙΣΤΗΜΙΟ ΠΕΙΡΑΙΩΣ</w:t>
      </w:r>
    </w:p>
    <w:p w:rsidR="003D7E0D" w:rsidRDefault="003D7E0D" w:rsidP="003D7E0D">
      <w:pPr>
        <w:pStyle w:val="ListParagraph"/>
        <w:tabs>
          <w:tab w:val="left" w:pos="426"/>
          <w:tab w:val="left" w:pos="851"/>
          <w:tab w:val="left" w:pos="4678"/>
          <w:tab w:val="left" w:pos="5387"/>
        </w:tabs>
        <w:ind w:left="284" w:hanging="568"/>
        <w:jc w:val="both"/>
        <w:rPr>
          <w:rFonts w:ascii="Calibri" w:hAnsi="Calibri" w:cs="Tahoma"/>
          <w:b/>
          <w:sz w:val="22"/>
          <w:szCs w:val="22"/>
        </w:rPr>
      </w:pPr>
      <w:r>
        <w:rPr>
          <w:rFonts w:ascii="Calibri" w:hAnsi="Calibri" w:cs="Tahoma"/>
          <w:b/>
          <w:sz w:val="22"/>
          <w:szCs w:val="22"/>
        </w:rPr>
        <w:t xml:space="preserve">Γενική Διεύθυνση Διοικητικών Υπηρεσιών </w:t>
      </w:r>
    </w:p>
    <w:p w:rsidR="003D7E0D" w:rsidRDefault="003D7E0D" w:rsidP="003D7E0D">
      <w:pPr>
        <w:pStyle w:val="ListParagraph"/>
        <w:tabs>
          <w:tab w:val="left" w:pos="426"/>
          <w:tab w:val="left" w:pos="851"/>
          <w:tab w:val="left" w:pos="4678"/>
          <w:tab w:val="left" w:pos="5387"/>
        </w:tabs>
        <w:ind w:left="284" w:hanging="568"/>
        <w:jc w:val="both"/>
        <w:rPr>
          <w:rFonts w:ascii="Calibri" w:hAnsi="Calibri" w:cs="Tahoma"/>
          <w:sz w:val="22"/>
          <w:szCs w:val="22"/>
        </w:rPr>
      </w:pPr>
      <w:r>
        <w:rPr>
          <w:rFonts w:ascii="Calibri" w:hAnsi="Calibri" w:cs="Tahoma"/>
          <w:sz w:val="22"/>
          <w:szCs w:val="22"/>
        </w:rPr>
        <w:t>Διεύθυνση Διοικητικού</w:t>
      </w:r>
    </w:p>
    <w:p w:rsidR="003D7E0D" w:rsidRDefault="003D7E0D" w:rsidP="003D7E0D">
      <w:pPr>
        <w:pStyle w:val="ListParagraph"/>
        <w:tabs>
          <w:tab w:val="left" w:pos="426"/>
          <w:tab w:val="left" w:pos="851"/>
          <w:tab w:val="left" w:pos="4678"/>
          <w:tab w:val="left" w:pos="5387"/>
        </w:tabs>
        <w:ind w:left="284" w:hanging="568"/>
        <w:jc w:val="both"/>
        <w:rPr>
          <w:rFonts w:ascii="Calibri" w:hAnsi="Calibri" w:cs="Tahoma"/>
          <w:sz w:val="22"/>
          <w:szCs w:val="22"/>
        </w:rPr>
      </w:pPr>
      <w:r>
        <w:rPr>
          <w:rFonts w:ascii="Calibri" w:hAnsi="Calibri" w:cs="Tahoma"/>
          <w:sz w:val="22"/>
          <w:szCs w:val="22"/>
        </w:rPr>
        <w:t>Τ</w:t>
      </w:r>
      <w:r>
        <w:rPr>
          <w:rFonts w:ascii="Calibri" w:hAnsi="Calibri"/>
          <w:sz w:val="22"/>
          <w:szCs w:val="22"/>
        </w:rPr>
        <w:t xml:space="preserve">μήμα Διδακτικού Εκπαιδευτικού Προσωπικού </w:t>
      </w:r>
    </w:p>
    <w:p w:rsidR="003D7E0D" w:rsidRDefault="003D7E0D" w:rsidP="003D7E0D">
      <w:pPr>
        <w:pStyle w:val="ListParagraph"/>
        <w:ind w:left="284" w:hanging="568"/>
        <w:rPr>
          <w:rFonts w:ascii="Calibri" w:hAnsi="Calibri" w:cs="Tahoma"/>
          <w:i/>
          <w:sz w:val="22"/>
          <w:szCs w:val="22"/>
        </w:rPr>
      </w:pPr>
      <w:r>
        <w:rPr>
          <w:rFonts w:ascii="Calibri" w:hAnsi="Calibri" w:cs="Tahoma"/>
          <w:sz w:val="22"/>
          <w:szCs w:val="22"/>
        </w:rPr>
        <w:t>Υπεύθυνη: κα Αθ. Λυμπεροπούλου</w:t>
      </w:r>
      <w:r>
        <w:rPr>
          <w:rFonts w:ascii="Calibri" w:hAnsi="Calibri"/>
          <w:sz w:val="22"/>
          <w:szCs w:val="22"/>
        </w:rPr>
        <w:tab/>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cs="Tahoma"/>
          <w:sz w:val="22"/>
          <w:szCs w:val="22"/>
        </w:rPr>
        <w:t>Πειραιάς 14-6-2022</w:t>
      </w:r>
    </w:p>
    <w:p w:rsidR="003D7E0D" w:rsidRDefault="003D7E0D" w:rsidP="003D7E0D">
      <w:pPr>
        <w:pStyle w:val="ListParagraph"/>
        <w:ind w:left="284" w:hanging="568"/>
        <w:rPr>
          <w:rFonts w:ascii="Calibri" w:hAnsi="Calibri"/>
          <w:color w:val="000000"/>
          <w:sz w:val="22"/>
          <w:szCs w:val="22"/>
        </w:rPr>
      </w:pPr>
      <w:r>
        <w:rPr>
          <w:rFonts w:ascii="Calibri" w:hAnsi="Calibri" w:cs="Tahoma"/>
          <w:sz w:val="22"/>
          <w:szCs w:val="22"/>
        </w:rPr>
        <w:t>Τηλέφωνο: 210-4142223</w:t>
      </w:r>
      <w:r>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Αριθμ. Πρωτ.: 2022</w:t>
      </w:r>
      <w:r w:rsidRPr="003D7E0D">
        <w:rPr>
          <w:rFonts w:ascii="Calibri" w:hAnsi="Calibri"/>
          <w:color w:val="000000"/>
          <w:sz w:val="22"/>
          <w:szCs w:val="22"/>
        </w:rPr>
        <w:t>3705</w:t>
      </w:r>
      <w:r>
        <w:rPr>
          <w:rFonts w:ascii="Calibri" w:hAnsi="Calibri"/>
          <w:color w:val="000000"/>
          <w:sz w:val="22"/>
          <w:szCs w:val="22"/>
        </w:rPr>
        <w:t xml:space="preserve">         </w:t>
      </w:r>
    </w:p>
    <w:p w:rsidR="003D7E0D" w:rsidRDefault="003D7E0D" w:rsidP="003D7E0D">
      <w:pPr>
        <w:jc w:val="center"/>
        <w:rPr>
          <w:rFonts w:ascii="Calibri" w:hAnsi="Calibri" w:cs="Tahoma"/>
          <w:b/>
          <w:color w:val="000000"/>
          <w:sz w:val="22"/>
          <w:szCs w:val="22"/>
        </w:rPr>
      </w:pPr>
      <w:r>
        <w:rPr>
          <w:rFonts w:ascii="Calibri" w:hAnsi="Calibri" w:cs="Tahoma"/>
          <w:b/>
          <w:sz w:val="22"/>
          <w:szCs w:val="22"/>
        </w:rPr>
        <w:t>Α Ν Α Κ Ο Ι Ν Ω Σ Η</w:t>
      </w:r>
    </w:p>
    <w:p w:rsidR="003D7E0D" w:rsidRDefault="003D7E0D" w:rsidP="003D7E0D">
      <w:pPr>
        <w:jc w:val="center"/>
        <w:rPr>
          <w:rFonts w:ascii="Calibri" w:hAnsi="Calibri" w:cs="Tahoma"/>
          <w:sz w:val="22"/>
          <w:szCs w:val="22"/>
        </w:rPr>
      </w:pPr>
      <w:r>
        <w:rPr>
          <w:rFonts w:ascii="Calibri" w:hAnsi="Calibri" w:cs="Tahoma"/>
          <w:b/>
          <w:color w:val="000000"/>
          <w:sz w:val="22"/>
          <w:szCs w:val="22"/>
        </w:rPr>
        <w:t>ΠΡΟΚΗΡΥΞΗΣ ΘΕΣEΩΝ</w:t>
      </w:r>
      <w:r>
        <w:rPr>
          <w:rFonts w:ascii="Calibri" w:hAnsi="Calibri" w:cs="Tahoma"/>
          <w:sz w:val="22"/>
          <w:szCs w:val="22"/>
        </w:rPr>
        <w:t xml:space="preserve"> </w:t>
      </w:r>
    </w:p>
    <w:p w:rsidR="003D7E0D" w:rsidRDefault="003D7E0D" w:rsidP="003D7E0D">
      <w:pPr>
        <w:ind w:left="-284"/>
        <w:jc w:val="both"/>
        <w:rPr>
          <w:rFonts w:ascii="Calibri" w:hAnsi="Calibri" w:cs="Tahoma"/>
          <w:sz w:val="22"/>
          <w:szCs w:val="22"/>
        </w:rPr>
      </w:pPr>
      <w:r>
        <w:rPr>
          <w:rFonts w:ascii="Calibri" w:hAnsi="Calibri" w:cs="Tahoma"/>
          <w:sz w:val="22"/>
          <w:szCs w:val="22"/>
        </w:rPr>
        <w:t xml:space="preserve">Το Πανεπιστήμιο Πειραιώς ανακοινώνει ότι στα ΦΕΚ 1339/τ.Γ’/7-6-2022 και 1371/τ.Γ’/8-6-2022 δημοσιεύθηκε η προκήρυξη των παρακάτω επτά (7) </w:t>
      </w:r>
      <w:r>
        <w:rPr>
          <w:rFonts w:ascii="Calibri" w:hAnsi="Calibri" w:cs="Tahoma"/>
          <w:color w:val="000000"/>
          <w:sz w:val="22"/>
          <w:szCs w:val="22"/>
        </w:rPr>
        <w:t>θέσεων ΔΕΠ,</w:t>
      </w:r>
      <w:r>
        <w:rPr>
          <w:rFonts w:ascii="Calibri" w:hAnsi="Calibri" w:cs="Tahoma"/>
          <w:sz w:val="22"/>
          <w:szCs w:val="22"/>
        </w:rPr>
        <w:t xml:space="preserve"> ως εξής:</w:t>
      </w:r>
    </w:p>
    <w:p w:rsidR="003D7E0D" w:rsidRDefault="003D7E0D" w:rsidP="003D7E0D">
      <w:pPr>
        <w:spacing w:line="276" w:lineRule="auto"/>
        <w:jc w:val="both"/>
        <w:rPr>
          <w:rFonts w:ascii="Calibri" w:hAnsi="Calibri" w:cs="Tahoma"/>
          <w:sz w:val="22"/>
          <w:szCs w:val="22"/>
        </w:rPr>
      </w:pPr>
    </w:p>
    <w:p w:rsidR="003D7E0D" w:rsidRPr="00DC6A63" w:rsidRDefault="003D7E0D" w:rsidP="003D7E0D">
      <w:pPr>
        <w:pStyle w:val="Default"/>
        <w:ind w:left="-142" w:hanging="142"/>
        <w:jc w:val="both"/>
        <w:rPr>
          <w:b/>
          <w:i/>
          <w:sz w:val="22"/>
          <w:szCs w:val="22"/>
          <w:u w:val="single"/>
        </w:rPr>
      </w:pPr>
      <w:r w:rsidRPr="00DD47F3">
        <w:rPr>
          <w:b/>
          <w:i/>
          <w:sz w:val="22"/>
          <w:szCs w:val="22"/>
          <w:highlight w:val="lightGray"/>
          <w:u w:val="single"/>
        </w:rPr>
        <w:t>ΣΧΟΛΗ ΟΙΚΟΝΟΜΙΚΩΝ, ΕΠΙΧΕΙΡΗΜΑΤΙΚΩΝ ΚΑΙ ΔΙΕΘΝΩΝ ΣΠΟΥΔΩΝ</w:t>
      </w:r>
      <w:r w:rsidRPr="00DD47F3">
        <w:rPr>
          <w:b/>
          <w:i/>
          <w:sz w:val="22"/>
          <w:szCs w:val="22"/>
          <w:u w:val="single"/>
        </w:rPr>
        <w:t xml:space="preserve">   </w:t>
      </w:r>
    </w:p>
    <w:p w:rsidR="003D7E0D" w:rsidRDefault="003D7E0D" w:rsidP="003D7E0D">
      <w:pPr>
        <w:pStyle w:val="BodyTextIndent"/>
        <w:ind w:left="-142" w:hanging="142"/>
        <w:rPr>
          <w:rFonts w:ascii="Calibri" w:hAnsi="Calibri"/>
          <w:b/>
          <w:color w:val="000000"/>
          <w:szCs w:val="22"/>
        </w:rPr>
      </w:pPr>
      <w:r w:rsidRPr="00DD47F3">
        <w:rPr>
          <w:rFonts w:ascii="Calibri" w:hAnsi="Calibri"/>
          <w:b/>
          <w:color w:val="000000"/>
          <w:szCs w:val="22"/>
        </w:rPr>
        <w:t xml:space="preserve">ΤΜΗΜΑ ΟΙΚΟΝΟΜΙΚΗΣ ΕΠΙΣΤΗΜΗΣ </w:t>
      </w:r>
    </w:p>
    <w:p w:rsidR="003D7E0D" w:rsidRDefault="003D7E0D" w:rsidP="003D7E0D">
      <w:pPr>
        <w:numPr>
          <w:ilvl w:val="0"/>
          <w:numId w:val="1"/>
        </w:numPr>
        <w:tabs>
          <w:tab w:val="clear" w:pos="720"/>
          <w:tab w:val="num" w:pos="-426"/>
        </w:tabs>
        <w:ind w:left="-142" w:hanging="142"/>
        <w:jc w:val="both"/>
        <w:rPr>
          <w:rFonts w:ascii="Calibri" w:hAnsi="Calibri"/>
          <w:sz w:val="22"/>
          <w:szCs w:val="22"/>
        </w:rPr>
      </w:pPr>
      <w:r w:rsidRPr="00191A55">
        <w:rPr>
          <w:rFonts w:ascii="Calibri" w:hAnsi="Calibri" w:cs="Calibri"/>
          <w:sz w:val="22"/>
          <w:szCs w:val="22"/>
        </w:rPr>
        <w:t>Μία (1) θέση για εξέλιξη στη βαθμίδα του</w:t>
      </w:r>
      <w:r w:rsidRPr="00FF48CD">
        <w:rPr>
          <w:rFonts w:asciiTheme="minorHAnsi" w:hAnsiTheme="minorHAnsi" w:cstheme="minorHAnsi"/>
          <w:b/>
          <w:sz w:val="22"/>
          <w:szCs w:val="22"/>
        </w:rPr>
        <w:t xml:space="preserve"> Καθηγητή πρώτης βαθμίδας </w:t>
      </w:r>
      <w:r w:rsidRPr="00FF48CD">
        <w:rPr>
          <w:rFonts w:asciiTheme="minorHAnsi" w:hAnsiTheme="minorHAnsi" w:cstheme="minorHAnsi"/>
          <w:sz w:val="22"/>
          <w:szCs w:val="22"/>
        </w:rPr>
        <w:t xml:space="preserve">στο γνωστικό αντικείμενο </w:t>
      </w:r>
      <w:r w:rsidRPr="00FF48CD">
        <w:rPr>
          <w:rFonts w:asciiTheme="minorHAnsi" w:hAnsiTheme="minorHAnsi" w:cstheme="minorHAnsi"/>
          <w:color w:val="000000"/>
          <w:sz w:val="22"/>
          <w:szCs w:val="22"/>
        </w:rPr>
        <w:t xml:space="preserve"> </w:t>
      </w:r>
      <w:r w:rsidRPr="00FF48CD">
        <w:rPr>
          <w:rFonts w:asciiTheme="minorHAnsi" w:hAnsiTheme="minorHAnsi" w:cstheme="minorHAnsi"/>
          <w:b/>
          <w:color w:val="000000"/>
          <w:sz w:val="22"/>
          <w:szCs w:val="22"/>
        </w:rPr>
        <w:t>«Αξιολόγηση και Διοίκηση Υπηρεσιών Υγείας»</w:t>
      </w:r>
      <w:r w:rsidRPr="00FF48CD">
        <w:rPr>
          <w:rFonts w:asciiTheme="minorHAnsi" w:hAnsiTheme="minorHAnsi" w:cstheme="minorHAnsi"/>
          <w:b/>
          <w:sz w:val="22"/>
          <w:szCs w:val="22"/>
        </w:rPr>
        <w:t xml:space="preserve"> </w:t>
      </w:r>
      <w:r w:rsidRPr="00FF48CD">
        <w:rPr>
          <w:rFonts w:asciiTheme="minorHAnsi" w:hAnsiTheme="minorHAnsi" w:cstheme="minorHAnsi"/>
          <w:b/>
          <w:color w:val="000000" w:themeColor="text1"/>
          <w:sz w:val="22"/>
          <w:szCs w:val="22"/>
        </w:rPr>
        <w:t>(</w:t>
      </w:r>
      <w:r w:rsidRPr="004239A5">
        <w:rPr>
          <w:rFonts w:ascii="Calibri" w:hAnsi="Calibri" w:cs="Tahoma"/>
          <w:b/>
          <w:sz w:val="22"/>
          <w:szCs w:val="22"/>
        </w:rPr>
        <w:t>ΦΕΚ 1339/τ.Γ’/7-6-2022</w:t>
      </w:r>
      <w:r w:rsidRPr="004239A5">
        <w:rPr>
          <w:rFonts w:asciiTheme="minorHAnsi" w:hAnsiTheme="minorHAnsi" w:cstheme="minorHAnsi"/>
          <w:b/>
          <w:color w:val="000000" w:themeColor="text1"/>
          <w:sz w:val="22"/>
          <w:szCs w:val="22"/>
        </w:rPr>
        <w:t xml:space="preserve">, </w:t>
      </w:r>
      <w:r w:rsidRPr="00FF48CD">
        <w:rPr>
          <w:rFonts w:asciiTheme="minorHAnsi" w:hAnsiTheme="minorHAnsi" w:cstheme="minorHAnsi"/>
          <w:b/>
          <w:color w:val="000000" w:themeColor="text1"/>
          <w:sz w:val="22"/>
          <w:szCs w:val="22"/>
        </w:rPr>
        <w:t xml:space="preserve">ΑΔΑ: </w:t>
      </w:r>
      <w:r w:rsidRPr="00FF48CD">
        <w:rPr>
          <w:rFonts w:asciiTheme="minorHAnsi" w:hAnsiTheme="minorHAnsi" w:cstheme="minorHAnsi"/>
          <w:b/>
          <w:sz w:val="22"/>
          <w:szCs w:val="22"/>
        </w:rPr>
        <w:t>6Π5Χ469Β7Τ-ΗΨΔ</w:t>
      </w:r>
      <w:r w:rsidRPr="00FF48CD">
        <w:rPr>
          <w:rFonts w:asciiTheme="minorHAnsi" w:hAnsiTheme="minorHAnsi" w:cstheme="minorHAnsi"/>
          <w:b/>
          <w:color w:val="000000" w:themeColor="text1"/>
          <w:sz w:val="22"/>
          <w:szCs w:val="22"/>
        </w:rPr>
        <w:t>)</w:t>
      </w:r>
    </w:p>
    <w:p w:rsidR="003D7E0D" w:rsidRPr="00751C01" w:rsidRDefault="003D7E0D" w:rsidP="003D7E0D">
      <w:pPr>
        <w:ind w:left="-142"/>
        <w:jc w:val="both"/>
        <w:rPr>
          <w:rFonts w:ascii="Calibri" w:hAnsi="Calibri"/>
          <w:sz w:val="22"/>
          <w:szCs w:val="22"/>
        </w:rPr>
      </w:pPr>
      <w:r w:rsidRPr="0068335E">
        <w:rPr>
          <w:rFonts w:asciiTheme="minorHAnsi" w:hAnsiTheme="minorHAnsi"/>
          <w:sz w:val="22"/>
          <w:szCs w:val="22"/>
        </w:rPr>
        <w:t xml:space="preserve">Κωδικός Ανάρτησης προκήρυξης στο πληροφοριακό σύστημα </w:t>
      </w:r>
      <w:r w:rsidRPr="0068335E">
        <w:rPr>
          <w:rFonts w:asciiTheme="minorHAnsi" w:hAnsiTheme="minorHAnsi" w:cstheme="minorHAnsi"/>
          <w:color w:val="000000" w:themeColor="text1"/>
          <w:sz w:val="22"/>
          <w:szCs w:val="22"/>
        </w:rPr>
        <w:t xml:space="preserve">ΑΠΕΛΛΑ: </w:t>
      </w:r>
      <w:r w:rsidRPr="0068335E">
        <w:rPr>
          <w:rFonts w:asciiTheme="minorHAnsi" w:hAnsiTheme="minorHAnsi"/>
          <w:b/>
          <w:sz w:val="22"/>
          <w:szCs w:val="22"/>
        </w:rPr>
        <w:t>APP</w:t>
      </w:r>
      <w:r w:rsidRPr="00751C01">
        <w:rPr>
          <w:rFonts w:asciiTheme="minorHAnsi" w:hAnsiTheme="minorHAnsi"/>
          <w:b/>
          <w:sz w:val="22"/>
          <w:szCs w:val="22"/>
        </w:rPr>
        <w:t xml:space="preserve"> 27960</w:t>
      </w:r>
    </w:p>
    <w:p w:rsidR="003D7E0D" w:rsidRPr="00DD47F3" w:rsidRDefault="003D7E0D" w:rsidP="003D7E0D">
      <w:pPr>
        <w:pStyle w:val="BodyTextIndent"/>
        <w:ind w:left="-142" w:hanging="142"/>
        <w:rPr>
          <w:rFonts w:ascii="Calibri" w:hAnsi="Calibri"/>
          <w:b/>
          <w:color w:val="000000"/>
          <w:szCs w:val="22"/>
        </w:rPr>
      </w:pPr>
    </w:p>
    <w:p w:rsidR="003D7E0D" w:rsidRPr="00DD47F3" w:rsidRDefault="003D7E0D" w:rsidP="003D7E0D">
      <w:pPr>
        <w:pStyle w:val="BodyTextIndent"/>
        <w:numPr>
          <w:ilvl w:val="0"/>
          <w:numId w:val="1"/>
        </w:numPr>
        <w:tabs>
          <w:tab w:val="clear" w:pos="720"/>
          <w:tab w:val="num" w:pos="-426"/>
        </w:tabs>
        <w:ind w:left="-142" w:hanging="142"/>
        <w:rPr>
          <w:rFonts w:ascii="Calibri" w:hAnsi="Calibri"/>
          <w:b/>
          <w:color w:val="000000"/>
          <w:szCs w:val="22"/>
        </w:rPr>
      </w:pPr>
      <w:r w:rsidRPr="00780D86">
        <w:rPr>
          <w:rFonts w:ascii="Calibri" w:hAnsi="Calibri" w:cs="Calibri"/>
          <w:color w:val="000000"/>
          <w:szCs w:val="22"/>
        </w:rPr>
        <w:t>Μία (1) κενή θέση στη βαθμίδα του</w:t>
      </w:r>
      <w:r w:rsidRPr="00780D86">
        <w:rPr>
          <w:rFonts w:ascii="Calibri" w:hAnsi="Calibri" w:cs="Calibri"/>
          <w:b/>
          <w:bCs/>
          <w:color w:val="000000"/>
          <w:szCs w:val="22"/>
        </w:rPr>
        <w:t xml:space="preserve"> Επίκουρου Καθηγητή </w:t>
      </w:r>
      <w:r w:rsidRPr="00780D86">
        <w:rPr>
          <w:rFonts w:ascii="Calibri" w:hAnsi="Calibri" w:cs="Calibri"/>
          <w:szCs w:val="22"/>
          <w:lang w:eastAsia="ko-KR"/>
        </w:rPr>
        <w:t xml:space="preserve">στο γνωστικό αντικείμενο: </w:t>
      </w:r>
      <w:r w:rsidRPr="00780D86">
        <w:rPr>
          <w:rFonts w:ascii="Calibri" w:hAnsi="Calibri" w:cs="Calibri"/>
          <w:b/>
          <w:szCs w:val="22"/>
          <w:lang w:eastAsia="ko-KR"/>
        </w:rPr>
        <w:t>«</w:t>
      </w:r>
      <w:r>
        <w:rPr>
          <w:rFonts w:ascii="Calibri" w:hAnsi="Calibri" w:cs="Calibri"/>
          <w:b/>
          <w:szCs w:val="22"/>
          <w:lang w:eastAsia="ko-KR"/>
        </w:rPr>
        <w:t>Λογιστική</w:t>
      </w:r>
      <w:r w:rsidRPr="00DD47F3">
        <w:rPr>
          <w:rFonts w:asciiTheme="minorHAnsi" w:hAnsiTheme="minorHAnsi" w:cstheme="minorHAnsi"/>
          <w:b/>
          <w:szCs w:val="22"/>
          <w:lang w:eastAsia="ko-KR"/>
        </w:rPr>
        <w:t>»</w:t>
      </w:r>
      <w:r w:rsidRPr="00DD47F3">
        <w:rPr>
          <w:rFonts w:asciiTheme="minorHAnsi" w:hAnsiTheme="minorHAnsi" w:cstheme="minorHAnsi"/>
          <w:b/>
          <w:color w:val="000000"/>
          <w:szCs w:val="22"/>
        </w:rPr>
        <w:t xml:space="preserve"> </w:t>
      </w:r>
      <w:r w:rsidRPr="004239A5">
        <w:rPr>
          <w:rFonts w:asciiTheme="minorHAnsi" w:hAnsiTheme="minorHAnsi" w:cstheme="minorHAnsi"/>
          <w:b/>
          <w:color w:val="000000" w:themeColor="text1"/>
          <w:szCs w:val="22"/>
        </w:rPr>
        <w:t>(</w:t>
      </w:r>
      <w:r w:rsidRPr="004239A5">
        <w:rPr>
          <w:rFonts w:ascii="Calibri" w:hAnsi="Calibri" w:cs="Tahoma"/>
          <w:b/>
          <w:szCs w:val="22"/>
        </w:rPr>
        <w:t>1371/τ.Γ’/8-6-2022,</w:t>
      </w:r>
      <w:r>
        <w:rPr>
          <w:rFonts w:ascii="Calibri" w:hAnsi="Calibri" w:cs="Tahoma"/>
          <w:szCs w:val="22"/>
        </w:rPr>
        <w:t xml:space="preserve"> </w:t>
      </w:r>
      <w:r w:rsidRPr="00DD47F3">
        <w:rPr>
          <w:rFonts w:asciiTheme="minorHAnsi" w:hAnsiTheme="minorHAnsi" w:cstheme="minorHAnsi"/>
          <w:b/>
          <w:color w:val="000000" w:themeColor="text1"/>
          <w:szCs w:val="22"/>
        </w:rPr>
        <w:t xml:space="preserve">ΑΔΑ: </w:t>
      </w:r>
      <w:r w:rsidRPr="003418FD">
        <w:rPr>
          <w:rFonts w:asciiTheme="minorHAnsi" w:hAnsiTheme="minorHAnsi" w:cstheme="minorHAnsi"/>
          <w:b/>
        </w:rPr>
        <w:t>ΨΣΚΟ469Β7Τ-00Ο</w:t>
      </w:r>
      <w:r w:rsidRPr="003418FD">
        <w:rPr>
          <w:rFonts w:asciiTheme="minorHAnsi" w:hAnsiTheme="minorHAnsi" w:cstheme="minorHAnsi"/>
          <w:b/>
          <w:color w:val="000000" w:themeColor="text1"/>
          <w:szCs w:val="22"/>
        </w:rPr>
        <w:t>)</w:t>
      </w:r>
    </w:p>
    <w:p w:rsidR="003D7E0D" w:rsidRPr="00751C01" w:rsidRDefault="003D7E0D" w:rsidP="003D7E0D">
      <w:pPr>
        <w:pStyle w:val="BodyTextIndent"/>
        <w:ind w:left="-142" w:firstLine="0"/>
        <w:rPr>
          <w:rFonts w:ascii="Calibri" w:hAnsi="Calibri"/>
          <w:b/>
          <w:color w:val="000000"/>
          <w:szCs w:val="22"/>
        </w:rPr>
      </w:pPr>
      <w:r w:rsidRPr="00DD47F3">
        <w:rPr>
          <w:rFonts w:asciiTheme="minorHAnsi" w:hAnsiTheme="minorHAnsi"/>
          <w:szCs w:val="22"/>
        </w:rPr>
        <w:t xml:space="preserve">Κωδικός Ανάρτησης προκήρυξης στο πληροφοριακό σύστημα </w:t>
      </w:r>
      <w:r w:rsidRPr="00DD47F3">
        <w:rPr>
          <w:rFonts w:asciiTheme="minorHAnsi" w:hAnsiTheme="minorHAnsi" w:cstheme="minorHAnsi"/>
          <w:color w:val="000000" w:themeColor="text1"/>
          <w:szCs w:val="22"/>
        </w:rPr>
        <w:t xml:space="preserve">ΑΠΕΛΛΑ: </w:t>
      </w:r>
      <w:r w:rsidRPr="00DD47F3">
        <w:rPr>
          <w:rFonts w:asciiTheme="minorHAnsi" w:hAnsiTheme="minorHAnsi"/>
          <w:b/>
          <w:szCs w:val="22"/>
        </w:rPr>
        <w:t xml:space="preserve">APP </w:t>
      </w:r>
      <w:r w:rsidRPr="00751C01">
        <w:rPr>
          <w:rFonts w:asciiTheme="minorHAnsi" w:hAnsiTheme="minorHAnsi"/>
          <w:b/>
          <w:szCs w:val="22"/>
        </w:rPr>
        <w:t>27962</w:t>
      </w:r>
    </w:p>
    <w:p w:rsidR="003D7E0D" w:rsidRPr="00DD47F3" w:rsidRDefault="003D7E0D" w:rsidP="003D7E0D">
      <w:pPr>
        <w:pStyle w:val="Default"/>
        <w:ind w:left="-142" w:hanging="142"/>
        <w:jc w:val="both"/>
        <w:rPr>
          <w:b/>
          <w:sz w:val="22"/>
          <w:szCs w:val="22"/>
          <w:u w:val="single"/>
        </w:rPr>
      </w:pPr>
    </w:p>
    <w:p w:rsidR="003D7E0D" w:rsidRPr="0005407A" w:rsidRDefault="003D7E0D" w:rsidP="003D7E0D">
      <w:pPr>
        <w:pStyle w:val="Default"/>
        <w:ind w:left="-142" w:hanging="142"/>
        <w:jc w:val="both"/>
        <w:rPr>
          <w:b/>
          <w:sz w:val="22"/>
          <w:szCs w:val="22"/>
        </w:rPr>
      </w:pPr>
      <w:r w:rsidRPr="00DD47F3">
        <w:rPr>
          <w:b/>
          <w:sz w:val="22"/>
          <w:szCs w:val="22"/>
        </w:rPr>
        <w:t xml:space="preserve">ΤΜΗΜΑ </w:t>
      </w:r>
      <w:r>
        <w:rPr>
          <w:b/>
          <w:sz w:val="22"/>
          <w:szCs w:val="22"/>
        </w:rPr>
        <w:t>ΔΙΕΘΝΩΝ ΚΑΙ ΕΥΡΩΠΑΪΚΩΝ ΣΠΟΥΔΩΝ</w:t>
      </w:r>
      <w:r w:rsidRPr="0005407A">
        <w:rPr>
          <w:b/>
          <w:sz w:val="22"/>
          <w:szCs w:val="22"/>
        </w:rPr>
        <w:t xml:space="preserve">  </w:t>
      </w:r>
    </w:p>
    <w:p w:rsidR="003D7E0D" w:rsidRPr="0005407A" w:rsidRDefault="003D7E0D" w:rsidP="003D7E0D">
      <w:pPr>
        <w:pStyle w:val="Default"/>
        <w:numPr>
          <w:ilvl w:val="0"/>
          <w:numId w:val="1"/>
        </w:numPr>
        <w:tabs>
          <w:tab w:val="clear" w:pos="720"/>
          <w:tab w:val="num" w:pos="-709"/>
        </w:tabs>
        <w:ind w:left="-142" w:hanging="142"/>
        <w:jc w:val="both"/>
        <w:rPr>
          <w:b/>
          <w:sz w:val="22"/>
          <w:szCs w:val="22"/>
        </w:rPr>
      </w:pPr>
      <w:r w:rsidRPr="0005407A">
        <w:rPr>
          <w:sz w:val="22"/>
          <w:szCs w:val="22"/>
        </w:rPr>
        <w:t xml:space="preserve">Μία (1) </w:t>
      </w:r>
      <w:r>
        <w:rPr>
          <w:sz w:val="22"/>
          <w:szCs w:val="22"/>
        </w:rPr>
        <w:t xml:space="preserve">κενή </w:t>
      </w:r>
      <w:r w:rsidRPr="0005407A">
        <w:rPr>
          <w:sz w:val="22"/>
          <w:szCs w:val="22"/>
        </w:rPr>
        <w:t>θέση στη βαθμίδα του</w:t>
      </w:r>
      <w:r w:rsidRPr="0005407A">
        <w:rPr>
          <w:b/>
          <w:sz w:val="22"/>
          <w:szCs w:val="22"/>
        </w:rPr>
        <w:t xml:space="preserve"> </w:t>
      </w:r>
      <w:r w:rsidRPr="00FF48CD">
        <w:rPr>
          <w:rFonts w:asciiTheme="minorHAnsi" w:hAnsiTheme="minorHAnsi" w:cstheme="minorHAnsi"/>
          <w:b/>
          <w:sz w:val="22"/>
          <w:szCs w:val="22"/>
        </w:rPr>
        <w:t xml:space="preserve">Καθηγητή πρώτης βαθμίδας </w:t>
      </w:r>
      <w:r w:rsidRPr="0005407A">
        <w:rPr>
          <w:sz w:val="22"/>
          <w:szCs w:val="22"/>
        </w:rPr>
        <w:t xml:space="preserve">στο γνωστικό αντικείμενο </w:t>
      </w:r>
      <w:r w:rsidRPr="0005407A">
        <w:rPr>
          <w:b/>
          <w:sz w:val="22"/>
          <w:szCs w:val="22"/>
        </w:rPr>
        <w:t>«</w:t>
      </w:r>
      <w:r>
        <w:rPr>
          <w:b/>
          <w:sz w:val="22"/>
          <w:szCs w:val="22"/>
        </w:rPr>
        <w:t>Διεθνείς Σχέσεις-Στρατηγικές Σπουδές</w:t>
      </w:r>
      <w:r w:rsidRPr="0005407A">
        <w:rPr>
          <w:b/>
          <w:sz w:val="22"/>
          <w:szCs w:val="22"/>
        </w:rPr>
        <w:t>»</w:t>
      </w:r>
      <w:r w:rsidRPr="0005407A">
        <w:rPr>
          <w:sz w:val="22"/>
          <w:szCs w:val="22"/>
          <w:lang w:eastAsia="ko-KR"/>
        </w:rPr>
        <w:t>.</w:t>
      </w:r>
      <w:r w:rsidRPr="0005407A">
        <w:rPr>
          <w:sz w:val="22"/>
          <w:szCs w:val="22"/>
        </w:rPr>
        <w:t xml:space="preserve"> </w:t>
      </w:r>
      <w:r w:rsidRPr="006019BE">
        <w:rPr>
          <w:rFonts w:asciiTheme="minorHAnsi" w:hAnsiTheme="minorHAnsi" w:cstheme="minorHAnsi"/>
          <w:b/>
          <w:color w:val="000000" w:themeColor="text1"/>
          <w:sz w:val="22"/>
          <w:szCs w:val="22"/>
        </w:rPr>
        <w:t>(</w:t>
      </w:r>
      <w:r w:rsidRPr="004239A5">
        <w:rPr>
          <w:rFonts w:cs="Tahoma"/>
          <w:b/>
          <w:sz w:val="22"/>
          <w:szCs w:val="22"/>
        </w:rPr>
        <w:t>1371/τ.Γ’/</w:t>
      </w:r>
      <w:r w:rsidRPr="004239A5">
        <w:rPr>
          <w:rFonts w:cs="Tahoma"/>
          <w:b/>
          <w:szCs w:val="22"/>
        </w:rPr>
        <w:t>8-6-2022,</w:t>
      </w:r>
      <w:r>
        <w:rPr>
          <w:rFonts w:cs="Tahoma"/>
          <w:szCs w:val="22"/>
        </w:rPr>
        <w:t xml:space="preserve"> </w:t>
      </w:r>
      <w:r w:rsidRPr="006019BE">
        <w:rPr>
          <w:rFonts w:asciiTheme="minorHAnsi" w:hAnsiTheme="minorHAnsi" w:cstheme="minorHAnsi"/>
          <w:b/>
          <w:color w:val="000000" w:themeColor="text1"/>
          <w:sz w:val="22"/>
          <w:szCs w:val="22"/>
        </w:rPr>
        <w:t xml:space="preserve">ΑΔΑ: </w:t>
      </w:r>
      <w:r w:rsidRPr="006019BE">
        <w:rPr>
          <w:b/>
          <w:sz w:val="22"/>
          <w:szCs w:val="22"/>
        </w:rPr>
        <w:t>ΨΞ71469Β7Τ-Π05)</w:t>
      </w:r>
    </w:p>
    <w:p w:rsidR="003D7E0D" w:rsidRPr="00751C01" w:rsidRDefault="003D7E0D" w:rsidP="003D7E0D">
      <w:pPr>
        <w:pStyle w:val="Default"/>
        <w:ind w:left="-142"/>
        <w:jc w:val="both"/>
        <w:rPr>
          <w:b/>
          <w:sz w:val="22"/>
          <w:szCs w:val="22"/>
        </w:rPr>
      </w:pPr>
      <w:r w:rsidRPr="0005407A">
        <w:rPr>
          <w:rFonts w:asciiTheme="minorHAnsi" w:hAnsiTheme="minorHAnsi"/>
          <w:sz w:val="22"/>
          <w:szCs w:val="22"/>
        </w:rPr>
        <w:t xml:space="preserve">Κωδικός Ανάρτησης προκήρυξης στο πληροφοριακό σύστημα </w:t>
      </w:r>
      <w:r w:rsidRPr="0005407A">
        <w:rPr>
          <w:rFonts w:asciiTheme="minorHAnsi" w:hAnsiTheme="minorHAnsi" w:cstheme="minorHAnsi"/>
          <w:color w:val="000000" w:themeColor="text1"/>
          <w:sz w:val="22"/>
          <w:szCs w:val="22"/>
        </w:rPr>
        <w:t xml:space="preserve">ΑΠΕΛΛΑ: </w:t>
      </w:r>
      <w:r w:rsidRPr="0005407A">
        <w:rPr>
          <w:rFonts w:asciiTheme="minorHAnsi" w:hAnsiTheme="minorHAnsi"/>
          <w:b/>
          <w:sz w:val="22"/>
          <w:szCs w:val="22"/>
        </w:rPr>
        <w:t>APP</w:t>
      </w:r>
      <w:r>
        <w:rPr>
          <w:rFonts w:asciiTheme="minorHAnsi" w:hAnsiTheme="minorHAnsi"/>
          <w:b/>
          <w:sz w:val="22"/>
          <w:szCs w:val="22"/>
        </w:rPr>
        <w:t xml:space="preserve"> </w:t>
      </w:r>
      <w:r w:rsidRPr="00751C01">
        <w:rPr>
          <w:rFonts w:asciiTheme="minorHAnsi" w:hAnsiTheme="minorHAnsi"/>
          <w:b/>
          <w:sz w:val="22"/>
          <w:szCs w:val="22"/>
        </w:rPr>
        <w:t>27964</w:t>
      </w:r>
    </w:p>
    <w:p w:rsidR="003D7E0D" w:rsidRPr="00191A55" w:rsidRDefault="003D7E0D" w:rsidP="003D7E0D">
      <w:pPr>
        <w:ind w:left="-709"/>
        <w:jc w:val="both"/>
        <w:rPr>
          <w:rFonts w:ascii="Calibri" w:hAnsi="Calibri" w:cs="Calibri"/>
          <w:b/>
          <w:sz w:val="22"/>
          <w:szCs w:val="22"/>
        </w:rPr>
      </w:pPr>
    </w:p>
    <w:p w:rsidR="003D7E0D" w:rsidRDefault="003D7E0D" w:rsidP="003D7E0D">
      <w:pPr>
        <w:pStyle w:val="Default"/>
        <w:ind w:left="-142" w:hanging="142"/>
        <w:jc w:val="both"/>
        <w:rPr>
          <w:b/>
          <w:i/>
          <w:sz w:val="22"/>
          <w:szCs w:val="22"/>
          <w:u w:val="single"/>
        </w:rPr>
      </w:pPr>
      <w:r w:rsidRPr="00554349">
        <w:rPr>
          <w:b/>
          <w:i/>
          <w:sz w:val="22"/>
          <w:szCs w:val="22"/>
          <w:highlight w:val="lightGray"/>
          <w:u w:val="single"/>
        </w:rPr>
        <w:t>ΣΧΟΛΗ ΧΡΗΜΑΤΟΟΙΚΟΝΟΜΙΚΗΣ ΚΑΙ ΣΤΑΤΙΣΤΙΚΗΣ</w:t>
      </w:r>
    </w:p>
    <w:p w:rsidR="003D7E0D" w:rsidRPr="006D0BD9" w:rsidRDefault="003D7E0D" w:rsidP="003D7E0D">
      <w:pPr>
        <w:pStyle w:val="Default"/>
        <w:ind w:left="-142" w:hanging="142"/>
        <w:jc w:val="both"/>
        <w:rPr>
          <w:i/>
          <w:sz w:val="22"/>
          <w:szCs w:val="22"/>
          <w:u w:val="single"/>
        </w:rPr>
      </w:pPr>
      <w:r>
        <w:rPr>
          <w:b/>
          <w:sz w:val="22"/>
          <w:szCs w:val="22"/>
        </w:rPr>
        <w:t xml:space="preserve">ΤΜΗΜΑ ΧΡΗΜΑΤΟΟΙΚΟΝΟΜΙΚΗΣ ΚΑΙ ΤΡΑΠΕΖΙΚΗΣ ΔΙΟΙΚΗΤΙΚΗΣ </w:t>
      </w:r>
    </w:p>
    <w:p w:rsidR="003D7E0D" w:rsidRPr="006D0BD9" w:rsidRDefault="003D7E0D" w:rsidP="003D7E0D">
      <w:pPr>
        <w:numPr>
          <w:ilvl w:val="0"/>
          <w:numId w:val="2"/>
        </w:numPr>
        <w:autoSpaceDE w:val="0"/>
        <w:autoSpaceDN w:val="0"/>
        <w:adjustRightInd w:val="0"/>
        <w:ind w:left="-142" w:firstLine="0"/>
        <w:jc w:val="both"/>
        <w:rPr>
          <w:rFonts w:asciiTheme="minorHAnsi" w:eastAsia="Calibri" w:hAnsiTheme="minorHAnsi" w:cstheme="minorHAnsi"/>
          <w:b/>
          <w:color w:val="000000"/>
          <w:sz w:val="22"/>
          <w:szCs w:val="22"/>
        </w:rPr>
      </w:pPr>
      <w:r w:rsidRPr="006D0BD9">
        <w:rPr>
          <w:rFonts w:ascii="Calibri" w:hAnsi="Calibri" w:cs="Calibri"/>
          <w:color w:val="000000"/>
          <w:sz w:val="22"/>
          <w:szCs w:val="22"/>
        </w:rPr>
        <w:t>Μία (1) θέση για εξέλιξη στη βαθμίδα του</w:t>
      </w:r>
      <w:r w:rsidRPr="006D0BD9">
        <w:rPr>
          <w:rFonts w:ascii="Calibri" w:hAnsi="Calibri" w:cs="Calibri"/>
          <w:b/>
          <w:bCs/>
          <w:color w:val="000000"/>
          <w:sz w:val="22"/>
          <w:szCs w:val="22"/>
        </w:rPr>
        <w:t xml:space="preserve"> </w:t>
      </w:r>
      <w:r w:rsidRPr="006D0BD9">
        <w:rPr>
          <w:rFonts w:asciiTheme="minorHAnsi" w:hAnsiTheme="minorHAnsi" w:cstheme="minorHAnsi"/>
          <w:b/>
          <w:sz w:val="22"/>
          <w:szCs w:val="22"/>
        </w:rPr>
        <w:t xml:space="preserve">Καθηγητή πρώτης βαθμίδας </w:t>
      </w:r>
      <w:r w:rsidRPr="006D0BD9">
        <w:rPr>
          <w:rFonts w:ascii="Calibri" w:hAnsi="Calibri" w:cs="Calibri"/>
          <w:sz w:val="22"/>
          <w:szCs w:val="22"/>
          <w:lang w:eastAsia="ko-KR"/>
        </w:rPr>
        <w:t xml:space="preserve">στο γνωστικό αντικείμενο: </w:t>
      </w:r>
      <w:r w:rsidRPr="006D0BD9">
        <w:rPr>
          <w:rFonts w:ascii="Calibri" w:hAnsi="Calibri" w:cs="Calibri"/>
          <w:b/>
          <w:sz w:val="22"/>
          <w:szCs w:val="22"/>
          <w:lang w:eastAsia="ko-KR"/>
        </w:rPr>
        <w:t>«Χ</w:t>
      </w:r>
      <w:r w:rsidRPr="00931A24">
        <w:rPr>
          <w:rFonts w:asciiTheme="minorHAnsi" w:hAnsiTheme="minorHAnsi" w:cstheme="minorHAnsi"/>
          <w:b/>
          <w:sz w:val="22"/>
          <w:szCs w:val="22"/>
          <w:lang w:eastAsia="ko-KR"/>
        </w:rPr>
        <w:t xml:space="preserve">ρηματοοικονομική Λογιστική». </w:t>
      </w:r>
      <w:r w:rsidRPr="00931A24">
        <w:rPr>
          <w:rFonts w:asciiTheme="minorHAnsi" w:hAnsiTheme="minorHAnsi" w:cstheme="minorHAnsi"/>
          <w:b/>
          <w:color w:val="000000" w:themeColor="text1"/>
          <w:sz w:val="22"/>
          <w:szCs w:val="22"/>
        </w:rPr>
        <w:t>(</w:t>
      </w:r>
      <w:r w:rsidRPr="004239A5">
        <w:rPr>
          <w:rFonts w:ascii="Calibri" w:hAnsi="Calibri" w:cs="Tahoma"/>
          <w:b/>
          <w:sz w:val="22"/>
          <w:szCs w:val="22"/>
        </w:rPr>
        <w:t>ΦΕΚ 1339/τ.Γ’/7-6-2022</w:t>
      </w:r>
      <w:r w:rsidRPr="004239A5">
        <w:rPr>
          <w:rFonts w:asciiTheme="minorHAnsi" w:hAnsiTheme="minorHAnsi" w:cstheme="minorHAnsi"/>
          <w:b/>
          <w:color w:val="000000" w:themeColor="text1"/>
          <w:sz w:val="22"/>
          <w:szCs w:val="22"/>
        </w:rPr>
        <w:t xml:space="preserve">, </w:t>
      </w:r>
      <w:r w:rsidRPr="00931A24">
        <w:rPr>
          <w:rFonts w:asciiTheme="minorHAnsi" w:hAnsiTheme="minorHAnsi" w:cstheme="minorHAnsi"/>
          <w:b/>
          <w:color w:val="000000" w:themeColor="text1"/>
          <w:sz w:val="22"/>
          <w:szCs w:val="22"/>
        </w:rPr>
        <w:t xml:space="preserve">ΑΔΑ: </w:t>
      </w:r>
      <w:r>
        <w:rPr>
          <w:rFonts w:asciiTheme="minorHAnsi" w:hAnsiTheme="minorHAnsi" w:cstheme="minorHAnsi"/>
          <w:b/>
          <w:sz w:val="22"/>
          <w:szCs w:val="22"/>
        </w:rPr>
        <w:t>9ΡΜΚ469Β7Τ-Α5Κ)</w:t>
      </w:r>
    </w:p>
    <w:p w:rsidR="003D7E0D" w:rsidRPr="00751C01" w:rsidRDefault="003D7E0D" w:rsidP="003D7E0D">
      <w:pPr>
        <w:autoSpaceDE w:val="0"/>
        <w:autoSpaceDN w:val="0"/>
        <w:adjustRightInd w:val="0"/>
        <w:ind w:left="-142"/>
        <w:jc w:val="both"/>
        <w:rPr>
          <w:rFonts w:asciiTheme="minorHAnsi" w:hAnsiTheme="minorHAnsi"/>
          <w:b/>
          <w:sz w:val="22"/>
          <w:szCs w:val="22"/>
        </w:rPr>
      </w:pPr>
      <w:r>
        <w:rPr>
          <w:rFonts w:asciiTheme="minorHAnsi" w:hAnsiTheme="minorHAnsi"/>
          <w:sz w:val="22"/>
          <w:szCs w:val="22"/>
        </w:rPr>
        <w:t>Κωδικός</w:t>
      </w:r>
      <w:r w:rsidRPr="00E47841">
        <w:rPr>
          <w:rFonts w:asciiTheme="minorHAnsi" w:hAnsiTheme="minorHAnsi"/>
          <w:sz w:val="22"/>
          <w:szCs w:val="22"/>
        </w:rPr>
        <w:t xml:space="preserve"> Ανάρτησης προκήρυξης στο πληροφοριακό σύστημα </w:t>
      </w:r>
      <w:r w:rsidRPr="00E47841">
        <w:rPr>
          <w:rFonts w:asciiTheme="minorHAnsi" w:hAnsiTheme="minorHAnsi" w:cstheme="minorHAnsi"/>
          <w:color w:val="000000" w:themeColor="text1"/>
          <w:sz w:val="22"/>
          <w:szCs w:val="22"/>
        </w:rPr>
        <w:t xml:space="preserve">ΑΠΕΛΛΑ: </w:t>
      </w:r>
      <w:r w:rsidRPr="00E47841">
        <w:rPr>
          <w:rFonts w:asciiTheme="minorHAnsi" w:hAnsiTheme="minorHAnsi"/>
          <w:b/>
          <w:sz w:val="22"/>
          <w:szCs w:val="22"/>
        </w:rPr>
        <w:t>APP</w:t>
      </w:r>
      <w:r>
        <w:rPr>
          <w:rFonts w:asciiTheme="minorHAnsi" w:hAnsiTheme="minorHAnsi"/>
          <w:b/>
          <w:sz w:val="22"/>
          <w:szCs w:val="22"/>
        </w:rPr>
        <w:t xml:space="preserve"> </w:t>
      </w:r>
      <w:r w:rsidRPr="00751C01">
        <w:rPr>
          <w:rFonts w:asciiTheme="minorHAnsi" w:hAnsiTheme="minorHAnsi"/>
          <w:b/>
          <w:sz w:val="22"/>
          <w:szCs w:val="22"/>
        </w:rPr>
        <w:t>27968</w:t>
      </w:r>
    </w:p>
    <w:p w:rsidR="003D7E0D" w:rsidRDefault="003D7E0D" w:rsidP="003D7E0D">
      <w:pPr>
        <w:autoSpaceDE w:val="0"/>
        <w:autoSpaceDN w:val="0"/>
        <w:adjustRightInd w:val="0"/>
        <w:ind w:left="-142"/>
        <w:jc w:val="both"/>
        <w:rPr>
          <w:rFonts w:asciiTheme="minorHAnsi" w:hAnsiTheme="minorHAnsi"/>
          <w:b/>
          <w:sz w:val="22"/>
          <w:szCs w:val="22"/>
        </w:rPr>
      </w:pPr>
    </w:p>
    <w:p w:rsidR="003D7E0D" w:rsidRDefault="003D7E0D" w:rsidP="003D7E0D">
      <w:pPr>
        <w:autoSpaceDE w:val="0"/>
        <w:autoSpaceDN w:val="0"/>
        <w:adjustRightInd w:val="0"/>
        <w:ind w:left="-142"/>
        <w:jc w:val="both"/>
        <w:rPr>
          <w:rFonts w:asciiTheme="minorHAnsi" w:hAnsiTheme="minorHAnsi"/>
          <w:b/>
          <w:sz w:val="22"/>
          <w:szCs w:val="22"/>
        </w:rPr>
      </w:pPr>
    </w:p>
    <w:p w:rsidR="003D7E0D" w:rsidRDefault="003D7E0D" w:rsidP="003D7E0D">
      <w:pPr>
        <w:pStyle w:val="Default"/>
        <w:ind w:left="-142" w:hanging="142"/>
        <w:jc w:val="both"/>
        <w:rPr>
          <w:b/>
          <w:i/>
          <w:sz w:val="22"/>
          <w:szCs w:val="22"/>
          <w:u w:val="single"/>
        </w:rPr>
      </w:pPr>
      <w:r>
        <w:rPr>
          <w:b/>
          <w:i/>
          <w:sz w:val="22"/>
          <w:szCs w:val="22"/>
          <w:highlight w:val="lightGray"/>
          <w:u w:val="single"/>
        </w:rPr>
        <w:t>ΣΧΟΛΗ ΝΑΥΤΙΛΙΑΣ ΚΑΙ ΒΙΟΜΗΧΑΝΙΑΣ</w:t>
      </w:r>
    </w:p>
    <w:p w:rsidR="003D7E0D" w:rsidRDefault="003D7E0D" w:rsidP="003D7E0D">
      <w:pPr>
        <w:pStyle w:val="Default"/>
        <w:ind w:left="-142" w:hanging="142"/>
        <w:jc w:val="both"/>
        <w:rPr>
          <w:b/>
          <w:sz w:val="22"/>
          <w:szCs w:val="22"/>
        </w:rPr>
      </w:pPr>
      <w:r>
        <w:rPr>
          <w:b/>
          <w:sz w:val="22"/>
          <w:szCs w:val="22"/>
        </w:rPr>
        <w:t xml:space="preserve">ΤΜΗΜΑ ΝΑΥΤΙΛΙΑΚΩΝ ΣΠΟΥΔΩΝ </w:t>
      </w:r>
    </w:p>
    <w:p w:rsidR="003D7E0D" w:rsidRDefault="003D7E0D" w:rsidP="003D7E0D">
      <w:pPr>
        <w:numPr>
          <w:ilvl w:val="0"/>
          <w:numId w:val="3"/>
        </w:numPr>
        <w:tabs>
          <w:tab w:val="left" w:pos="-567"/>
          <w:tab w:val="left" w:pos="851"/>
          <w:tab w:val="left" w:pos="4536"/>
          <w:tab w:val="left" w:pos="5387"/>
        </w:tabs>
        <w:ind w:left="-142" w:hanging="142"/>
        <w:jc w:val="both"/>
        <w:rPr>
          <w:rFonts w:ascii="Calibri" w:hAnsi="Calibri" w:cs="Calibri"/>
          <w:b/>
          <w:sz w:val="22"/>
          <w:szCs w:val="22"/>
        </w:rPr>
      </w:pPr>
      <w:r w:rsidRPr="00AE0D2C">
        <w:rPr>
          <w:rFonts w:ascii="Calibri" w:hAnsi="Calibri" w:cs="Calibri"/>
          <w:sz w:val="22"/>
          <w:szCs w:val="22"/>
        </w:rPr>
        <w:t>Μία (1) κενή θέση στη βαθμίδα του</w:t>
      </w:r>
      <w:r w:rsidRPr="00AE0D2C">
        <w:rPr>
          <w:rFonts w:ascii="Calibri" w:hAnsi="Calibri" w:cs="Calibri"/>
          <w:b/>
          <w:sz w:val="22"/>
          <w:szCs w:val="22"/>
        </w:rPr>
        <w:t xml:space="preserve"> Επίκουρου </w:t>
      </w:r>
      <w:r w:rsidRPr="00AE0D2C">
        <w:rPr>
          <w:rFonts w:ascii="Calibri" w:hAnsi="Calibri" w:cs="Calibri"/>
          <w:b/>
          <w:bCs/>
          <w:color w:val="000000"/>
          <w:sz w:val="22"/>
          <w:szCs w:val="22"/>
        </w:rPr>
        <w:t xml:space="preserve">Καθηγητή </w:t>
      </w:r>
      <w:r w:rsidRPr="00AE0D2C">
        <w:rPr>
          <w:rFonts w:ascii="Calibri" w:hAnsi="Calibri" w:cs="Calibri"/>
          <w:sz w:val="22"/>
          <w:szCs w:val="22"/>
        </w:rPr>
        <w:t xml:space="preserve">στο γνωστικό αντικείμενο </w:t>
      </w:r>
      <w:r w:rsidRPr="00AE0D2C">
        <w:rPr>
          <w:rFonts w:ascii="Calibri" w:hAnsi="Calibri" w:cs="Calibri"/>
          <w:b/>
          <w:sz w:val="22"/>
          <w:szCs w:val="22"/>
        </w:rPr>
        <w:t>«Βιώσιμη Διαχείριση Θαλάσσιας Οικονομίας</w:t>
      </w:r>
      <w:r w:rsidRPr="00AE0D2C">
        <w:rPr>
          <w:rFonts w:ascii="Calibri" w:hAnsi="Calibri" w:cs="Calibri"/>
          <w:b/>
          <w:bCs/>
          <w:sz w:val="22"/>
          <w:szCs w:val="22"/>
        </w:rPr>
        <w:t>»</w:t>
      </w:r>
      <w:r w:rsidRPr="00AE0D2C">
        <w:rPr>
          <w:rFonts w:ascii="Calibri" w:hAnsi="Calibri" w:cs="Calibri"/>
          <w:sz w:val="22"/>
          <w:szCs w:val="22"/>
        </w:rPr>
        <w:t xml:space="preserve"> με περιγραφή αντικειμένου θέσης «Το γνωστικό αντικείμενο «Βιώσιμη Διαχείριση Θαλάσσιας Οικονομίας» αναφέρεται στη διαχείριση των διασυνδεδεμένων θαλάσσιων και παράκτιων οικονομικών δραστηριοτήτων με έμφαση στις θαλάσσιες μεταφορές, στοχεύοντας στην ενίσχυση της βιωσιμότητάς τους, όπως  αυτή εκφράζεται από τη μεγέθυνση της τομής της περιβαλλοντικής, κοινωνικής και οικονομικής διάστασής τους. Η βιώσιμη διαχείριση της θαλάσσιας οικονομίας προϋποθέτει την αξιοποίηση, μετάδοση και περαιτέρω ανάπτυξη της συσσωρευμένης γνώσης και εμπειρίας γενικών και ειδικών/τομεακών διαχειριστικών εργαλείων, διαδικασιών και πλαισίων, και την επιμέρους ή συνδυαστική εφαρμογή τους στους διάφορους τομείς της θαλάσσιας οικονομίας. Στο πλαίσιο των προγραμμάτων 1ου, 2ου και 3ου κύκλου σπουδών του Τμήματος Ναυτιλιακών Σπουδών, το υπό προκήρυξη γνωστικό αντικείμενο καλείται να προετοιμάσει το στελεχιακό δυναμικό διοίκησης ιδιωτικών επιχειρήσεων και δημόσιων οργανισμών που θα υποστηρίξει την υλοποίηση των πολιτικών του ΙΜΟ για βιώσιμη ναυτιλία και την επιτάχυνση της εφαρμογής ενός ολοκληρωμένου και συνεκτικού πλαισίου πολιτικής για την θαλάσσια οικονομία (όπως EU-IMP και UN - </w:t>
      </w:r>
      <w:r w:rsidRPr="00AE0D2C">
        <w:rPr>
          <w:rFonts w:ascii="Calibri" w:hAnsi="Calibri" w:cs="Calibri"/>
          <w:sz w:val="22"/>
          <w:szCs w:val="22"/>
        </w:rPr>
        <w:lastRenderedPageBreak/>
        <w:t xml:space="preserve">Agenda 2030 &amp; SDGs), ενισχύοντας ταυτόχρονα σχετικές και συγκλίνουσες πολιτικές/στρατηγικές όπως π.χ. Γαλάζια Ανάπτυξη, Θαλάσσια Έρευνα, Θαλάσσια Εποπτεία κλπ. </w:t>
      </w:r>
      <w:r w:rsidRPr="00AE0D2C">
        <w:rPr>
          <w:rFonts w:ascii="Calibri" w:hAnsi="Calibri" w:cs="Calibri"/>
          <w:bCs/>
          <w:sz w:val="22"/>
          <w:szCs w:val="22"/>
        </w:rPr>
        <w:t xml:space="preserve">Λαμβάνοντας υπόψη την περιβαλλοντική βαρύτητα αλλά και τη διεπιστημονικότητα του υπό προκήρυξη γνωστικού αντικειμένου προτιμάται όπως οι υποψήφιοι διαθέτουν σχετικό προπτυχιακό ή μεταπτυχιακό υπόβαθρο θετικών ή τεχνολογικών επιστημών.»   </w:t>
      </w:r>
      <w:r w:rsidRPr="00046C94">
        <w:rPr>
          <w:rFonts w:asciiTheme="minorHAnsi" w:hAnsiTheme="minorHAnsi" w:cstheme="minorHAnsi"/>
          <w:b/>
          <w:color w:val="000000" w:themeColor="text1"/>
          <w:sz w:val="22"/>
          <w:szCs w:val="22"/>
        </w:rPr>
        <w:t>(</w:t>
      </w:r>
      <w:r w:rsidRPr="004239A5">
        <w:rPr>
          <w:rFonts w:ascii="Calibri" w:hAnsi="Calibri" w:cs="Tahoma"/>
          <w:b/>
          <w:sz w:val="22"/>
          <w:szCs w:val="22"/>
        </w:rPr>
        <w:t>1371/τ.Γ’/</w:t>
      </w:r>
      <w:r w:rsidRPr="004239A5">
        <w:rPr>
          <w:rFonts w:ascii="Calibri" w:hAnsi="Calibri" w:cs="Tahoma"/>
          <w:b/>
          <w:szCs w:val="22"/>
        </w:rPr>
        <w:t>8-6-2022,</w:t>
      </w:r>
      <w:r>
        <w:rPr>
          <w:rFonts w:ascii="Calibri" w:hAnsi="Calibri" w:cs="Tahoma"/>
          <w:szCs w:val="22"/>
        </w:rPr>
        <w:t xml:space="preserve"> </w:t>
      </w:r>
      <w:r w:rsidRPr="00046C94">
        <w:rPr>
          <w:rFonts w:asciiTheme="minorHAnsi" w:hAnsiTheme="minorHAnsi" w:cstheme="minorHAnsi"/>
          <w:b/>
          <w:color w:val="000000" w:themeColor="text1"/>
          <w:sz w:val="22"/>
          <w:szCs w:val="22"/>
        </w:rPr>
        <w:t xml:space="preserve">ΑΔΑ: </w:t>
      </w:r>
      <w:r w:rsidRPr="00046C94">
        <w:rPr>
          <w:rFonts w:asciiTheme="minorHAnsi" w:hAnsiTheme="minorHAnsi" w:cstheme="minorHAnsi"/>
          <w:b/>
          <w:sz w:val="22"/>
          <w:szCs w:val="22"/>
        </w:rPr>
        <w:t>6ΠΚ4469Β7Τ-48Β)</w:t>
      </w:r>
    </w:p>
    <w:p w:rsidR="003D7E0D" w:rsidRPr="00751C01" w:rsidRDefault="003D7E0D" w:rsidP="003D7E0D">
      <w:pPr>
        <w:tabs>
          <w:tab w:val="left" w:pos="-567"/>
          <w:tab w:val="left" w:pos="851"/>
          <w:tab w:val="left" w:pos="4536"/>
          <w:tab w:val="left" w:pos="5387"/>
        </w:tabs>
        <w:ind w:left="-142"/>
        <w:jc w:val="both"/>
        <w:rPr>
          <w:rFonts w:ascii="Calibri" w:hAnsi="Calibri" w:cs="Calibri"/>
          <w:b/>
          <w:sz w:val="22"/>
          <w:szCs w:val="22"/>
        </w:rPr>
      </w:pPr>
      <w:r w:rsidRPr="00AE0D2C">
        <w:rPr>
          <w:rFonts w:asciiTheme="minorHAnsi" w:hAnsiTheme="minorHAnsi"/>
          <w:sz w:val="22"/>
          <w:szCs w:val="22"/>
        </w:rPr>
        <w:t xml:space="preserve">Κωδικός Ανάρτησης προκήρυξης στο πληροφοριακό σύστημα </w:t>
      </w:r>
      <w:r w:rsidRPr="00AE0D2C">
        <w:rPr>
          <w:rFonts w:asciiTheme="minorHAnsi" w:hAnsiTheme="minorHAnsi" w:cstheme="minorHAnsi"/>
          <w:color w:val="000000" w:themeColor="text1"/>
          <w:sz w:val="22"/>
          <w:szCs w:val="22"/>
        </w:rPr>
        <w:t xml:space="preserve">ΑΠΕΛΛΑ: </w:t>
      </w:r>
      <w:r w:rsidRPr="00AE0D2C">
        <w:rPr>
          <w:rFonts w:asciiTheme="minorHAnsi" w:hAnsiTheme="minorHAnsi"/>
          <w:b/>
          <w:sz w:val="22"/>
          <w:szCs w:val="22"/>
        </w:rPr>
        <w:t xml:space="preserve">APP </w:t>
      </w:r>
      <w:r w:rsidRPr="00751C01">
        <w:rPr>
          <w:rFonts w:asciiTheme="minorHAnsi" w:hAnsiTheme="minorHAnsi"/>
          <w:b/>
          <w:sz w:val="22"/>
          <w:szCs w:val="22"/>
        </w:rPr>
        <w:t>27965</w:t>
      </w:r>
    </w:p>
    <w:p w:rsidR="003D7E0D" w:rsidRPr="006D0BD9" w:rsidRDefault="003D7E0D" w:rsidP="003D7E0D">
      <w:pPr>
        <w:pStyle w:val="Default"/>
        <w:ind w:left="-142" w:hanging="142"/>
        <w:jc w:val="both"/>
        <w:rPr>
          <w:i/>
          <w:sz w:val="22"/>
          <w:szCs w:val="22"/>
          <w:u w:val="single"/>
        </w:rPr>
      </w:pPr>
    </w:p>
    <w:p w:rsidR="003D7E0D" w:rsidRPr="0002283A" w:rsidRDefault="003D7E0D" w:rsidP="003D7E0D">
      <w:pPr>
        <w:numPr>
          <w:ilvl w:val="0"/>
          <w:numId w:val="3"/>
        </w:numPr>
        <w:tabs>
          <w:tab w:val="left" w:pos="-284"/>
          <w:tab w:val="left" w:pos="-142"/>
          <w:tab w:val="left" w:pos="4536"/>
          <w:tab w:val="left" w:pos="5387"/>
        </w:tabs>
        <w:ind w:left="-142" w:hanging="142"/>
        <w:jc w:val="both"/>
        <w:rPr>
          <w:rFonts w:ascii="Calibri" w:hAnsi="Calibri" w:cs="Calibri"/>
          <w:b/>
          <w:sz w:val="22"/>
          <w:szCs w:val="22"/>
        </w:rPr>
      </w:pPr>
      <w:r w:rsidRPr="0002283A">
        <w:rPr>
          <w:rFonts w:ascii="Calibri" w:hAnsi="Calibri" w:cs="Calibri"/>
          <w:color w:val="000000"/>
          <w:sz w:val="22"/>
          <w:szCs w:val="22"/>
        </w:rPr>
        <w:t>Μία (1) κενή θέση στη βαθμίδα του</w:t>
      </w:r>
      <w:r w:rsidRPr="0002283A">
        <w:rPr>
          <w:rFonts w:ascii="Calibri" w:hAnsi="Calibri" w:cs="Calibri"/>
          <w:b/>
          <w:bCs/>
          <w:color w:val="000000"/>
          <w:sz w:val="22"/>
          <w:szCs w:val="22"/>
        </w:rPr>
        <w:t xml:space="preserve"> Επίκουρου </w:t>
      </w:r>
      <w:r w:rsidRPr="0002283A">
        <w:rPr>
          <w:rFonts w:asciiTheme="minorHAnsi" w:hAnsiTheme="minorHAnsi" w:cstheme="minorHAnsi"/>
          <w:b/>
          <w:sz w:val="22"/>
          <w:szCs w:val="22"/>
        </w:rPr>
        <w:t xml:space="preserve">Καθηγητή </w:t>
      </w:r>
      <w:r w:rsidRPr="0002283A">
        <w:rPr>
          <w:rFonts w:ascii="Calibri" w:hAnsi="Calibri" w:cs="Calibri"/>
          <w:sz w:val="22"/>
          <w:szCs w:val="22"/>
          <w:lang w:eastAsia="ko-KR"/>
        </w:rPr>
        <w:t xml:space="preserve">στο γνωστικό αντικείμενο: </w:t>
      </w:r>
      <w:r w:rsidRPr="0002283A">
        <w:rPr>
          <w:rFonts w:ascii="Calibri" w:hAnsi="Calibri" w:cs="Calibri"/>
          <w:b/>
          <w:sz w:val="22"/>
          <w:szCs w:val="22"/>
        </w:rPr>
        <w:t>«Ποσοτικές Μέθοδοι στη Ναυτιλία</w:t>
      </w:r>
      <w:r w:rsidRPr="0002283A">
        <w:rPr>
          <w:rFonts w:ascii="Calibri" w:hAnsi="Calibri" w:cs="Calibri"/>
          <w:b/>
          <w:bCs/>
          <w:sz w:val="22"/>
          <w:szCs w:val="22"/>
        </w:rPr>
        <w:t>»</w:t>
      </w:r>
      <w:r w:rsidRPr="0002283A">
        <w:rPr>
          <w:rFonts w:ascii="Calibri" w:hAnsi="Calibri" w:cs="Calibri"/>
          <w:b/>
          <w:sz w:val="22"/>
          <w:szCs w:val="22"/>
        </w:rPr>
        <w:t xml:space="preserve"> </w:t>
      </w:r>
      <w:r w:rsidRPr="0002283A">
        <w:rPr>
          <w:rFonts w:ascii="Calibri" w:hAnsi="Calibri" w:cs="Calibri"/>
          <w:sz w:val="22"/>
          <w:szCs w:val="22"/>
        </w:rPr>
        <w:t>με περιγραφή αντικειμένου θέσης «Το γνωστικό αντικείμενο της υπό πλήρωση θέσης αφορά στη χρήση μαθηματικών μοντέλων, τεχνικές επιστήμης δεδομένων και εν γένει εργαλείων για την ποσοτική ανάλυση στη ναυτιλία.  Συνάφεια με το αντικείμενο της θέσης έχει το επιστημονικό και ερευνητικό έργο που αφορά ποσοτική ανάλυση χρονοσειρών, ναυτιλιακών αγορών, ανάλυση επίδρασης εξωγενών παραγόντων στις θαλάσσιες μεταφορές με χρήση μαθηματικών εργαλείων και ανάπτυξη μοντέλων πρόβλεψης στη ναυτιλία. Το γνωστικό αντικείμενο αφορά επίσης χρήση ποσοτικών μεθόδων και αναλυτικών εργαλείων στα πλαίσια του ευρύτερου σχεδιασμού στη ναυτιλία».</w:t>
      </w:r>
      <w:r w:rsidRPr="00954D26">
        <w:rPr>
          <w:rFonts w:asciiTheme="minorHAnsi" w:hAnsiTheme="minorHAnsi" w:cstheme="minorHAnsi"/>
          <w:b/>
          <w:color w:val="000000" w:themeColor="text1"/>
          <w:sz w:val="22"/>
          <w:szCs w:val="22"/>
        </w:rPr>
        <w:t>(</w:t>
      </w:r>
      <w:r w:rsidRPr="00266E2C">
        <w:rPr>
          <w:rFonts w:ascii="Calibri" w:hAnsi="Calibri" w:cs="Tahoma"/>
          <w:b/>
          <w:sz w:val="22"/>
          <w:szCs w:val="22"/>
        </w:rPr>
        <w:t xml:space="preserve"> </w:t>
      </w:r>
      <w:r w:rsidRPr="004239A5">
        <w:rPr>
          <w:rFonts w:ascii="Calibri" w:hAnsi="Calibri" w:cs="Tahoma"/>
          <w:b/>
          <w:sz w:val="22"/>
          <w:szCs w:val="22"/>
        </w:rPr>
        <w:t>1371/τ.Γ’/</w:t>
      </w:r>
      <w:r w:rsidRPr="004239A5">
        <w:rPr>
          <w:rFonts w:ascii="Calibri" w:hAnsi="Calibri" w:cs="Tahoma"/>
          <w:b/>
          <w:szCs w:val="22"/>
        </w:rPr>
        <w:t>8-6-2022,</w:t>
      </w:r>
      <w:r>
        <w:rPr>
          <w:rFonts w:ascii="Calibri" w:hAnsi="Calibri" w:cs="Tahoma"/>
          <w:szCs w:val="22"/>
        </w:rPr>
        <w:t xml:space="preserve"> </w:t>
      </w:r>
      <w:r w:rsidRPr="00954D26">
        <w:rPr>
          <w:rFonts w:asciiTheme="minorHAnsi" w:hAnsiTheme="minorHAnsi" w:cstheme="minorHAnsi"/>
          <w:b/>
          <w:color w:val="000000" w:themeColor="text1"/>
          <w:sz w:val="22"/>
          <w:szCs w:val="22"/>
        </w:rPr>
        <w:t xml:space="preserve">ΑΔΑ: </w:t>
      </w:r>
      <w:r w:rsidRPr="00954D26">
        <w:rPr>
          <w:rFonts w:asciiTheme="minorHAnsi" w:hAnsiTheme="minorHAnsi" w:cstheme="minorHAnsi"/>
          <w:b/>
          <w:sz w:val="22"/>
          <w:szCs w:val="22"/>
        </w:rPr>
        <w:t>6Ξ44469Β7Τ-Φ8Ω)</w:t>
      </w:r>
    </w:p>
    <w:p w:rsidR="003D7E0D" w:rsidRPr="00751C01" w:rsidRDefault="003D7E0D" w:rsidP="003D7E0D">
      <w:pPr>
        <w:autoSpaceDE w:val="0"/>
        <w:autoSpaceDN w:val="0"/>
        <w:adjustRightInd w:val="0"/>
        <w:ind w:left="-142"/>
        <w:jc w:val="both"/>
        <w:rPr>
          <w:rFonts w:asciiTheme="minorHAnsi" w:hAnsiTheme="minorHAnsi"/>
          <w:b/>
          <w:sz w:val="22"/>
          <w:szCs w:val="22"/>
        </w:rPr>
      </w:pPr>
      <w:r>
        <w:rPr>
          <w:rFonts w:asciiTheme="minorHAnsi" w:hAnsiTheme="minorHAnsi"/>
          <w:sz w:val="22"/>
          <w:szCs w:val="22"/>
        </w:rPr>
        <w:t>Κωδικός</w:t>
      </w:r>
      <w:r w:rsidRPr="00E47841">
        <w:rPr>
          <w:rFonts w:asciiTheme="minorHAnsi" w:hAnsiTheme="minorHAnsi"/>
          <w:sz w:val="22"/>
          <w:szCs w:val="22"/>
        </w:rPr>
        <w:t xml:space="preserve"> Ανάρτησης προκήρυξης στο πληροφοριακό σύστημα </w:t>
      </w:r>
      <w:r w:rsidRPr="00E47841">
        <w:rPr>
          <w:rFonts w:asciiTheme="minorHAnsi" w:hAnsiTheme="minorHAnsi" w:cstheme="minorHAnsi"/>
          <w:color w:val="000000" w:themeColor="text1"/>
          <w:sz w:val="22"/>
          <w:szCs w:val="22"/>
        </w:rPr>
        <w:t xml:space="preserve">ΑΠΕΛΛΑ: </w:t>
      </w:r>
      <w:r w:rsidRPr="00E47841">
        <w:rPr>
          <w:rFonts w:asciiTheme="minorHAnsi" w:hAnsiTheme="minorHAnsi"/>
          <w:b/>
          <w:sz w:val="22"/>
          <w:szCs w:val="22"/>
        </w:rPr>
        <w:t>APP</w:t>
      </w:r>
      <w:r>
        <w:rPr>
          <w:rFonts w:asciiTheme="minorHAnsi" w:hAnsiTheme="minorHAnsi"/>
          <w:b/>
          <w:sz w:val="22"/>
          <w:szCs w:val="22"/>
        </w:rPr>
        <w:t xml:space="preserve"> </w:t>
      </w:r>
      <w:r w:rsidRPr="00751C01">
        <w:rPr>
          <w:rFonts w:asciiTheme="minorHAnsi" w:hAnsiTheme="minorHAnsi"/>
          <w:b/>
          <w:sz w:val="22"/>
          <w:szCs w:val="22"/>
        </w:rPr>
        <w:t>27969</w:t>
      </w:r>
    </w:p>
    <w:p w:rsidR="003D7E0D" w:rsidRDefault="003D7E0D" w:rsidP="003D7E0D">
      <w:pPr>
        <w:autoSpaceDE w:val="0"/>
        <w:autoSpaceDN w:val="0"/>
        <w:adjustRightInd w:val="0"/>
        <w:ind w:left="-142"/>
        <w:jc w:val="both"/>
        <w:rPr>
          <w:rFonts w:asciiTheme="minorHAnsi" w:hAnsiTheme="minorHAnsi"/>
          <w:b/>
          <w:sz w:val="22"/>
          <w:szCs w:val="22"/>
        </w:rPr>
      </w:pPr>
    </w:p>
    <w:p w:rsidR="003D7E0D" w:rsidRDefault="003D7E0D" w:rsidP="003D7E0D">
      <w:pPr>
        <w:autoSpaceDE w:val="0"/>
        <w:autoSpaceDN w:val="0"/>
        <w:adjustRightInd w:val="0"/>
        <w:ind w:left="-142"/>
        <w:jc w:val="both"/>
        <w:rPr>
          <w:rFonts w:asciiTheme="minorHAnsi" w:hAnsiTheme="minorHAnsi"/>
          <w:b/>
          <w:sz w:val="22"/>
          <w:szCs w:val="22"/>
        </w:rPr>
      </w:pPr>
    </w:p>
    <w:p w:rsidR="003D7E0D" w:rsidRPr="00D743B4" w:rsidRDefault="003D7E0D" w:rsidP="003D7E0D">
      <w:pPr>
        <w:pStyle w:val="BodyTextIndent"/>
        <w:tabs>
          <w:tab w:val="left" w:pos="-142"/>
          <w:tab w:val="left" w:pos="142"/>
        </w:tabs>
        <w:ind w:left="-426" w:firstLine="142"/>
        <w:rPr>
          <w:rFonts w:asciiTheme="minorHAnsi" w:hAnsiTheme="minorHAnsi" w:cstheme="minorHAnsi"/>
          <w:b/>
          <w:i/>
          <w:color w:val="000000"/>
          <w:szCs w:val="22"/>
          <w:u w:val="single"/>
        </w:rPr>
      </w:pPr>
      <w:r w:rsidRPr="00D743B4">
        <w:rPr>
          <w:rFonts w:asciiTheme="minorHAnsi" w:hAnsiTheme="minorHAnsi" w:cstheme="minorHAnsi"/>
          <w:b/>
          <w:i/>
          <w:szCs w:val="22"/>
          <w:highlight w:val="lightGray"/>
          <w:u w:val="single"/>
        </w:rPr>
        <w:t>ΣΧΟΛΗ ΤΕΧΝΟΛΟΓΙΩΝ ΠΛΗΡΟΦΟΡΙΚΗΣ ΚΑΙ ΕΠΙΚΟΙΝΩΝΙΩΝ</w:t>
      </w:r>
      <w:r w:rsidRPr="00D743B4">
        <w:rPr>
          <w:rFonts w:asciiTheme="minorHAnsi" w:hAnsiTheme="minorHAnsi" w:cstheme="minorHAnsi"/>
          <w:b/>
          <w:i/>
          <w:szCs w:val="22"/>
          <w:u w:val="single"/>
        </w:rPr>
        <w:t xml:space="preserve">  </w:t>
      </w:r>
    </w:p>
    <w:p w:rsidR="003D7E0D" w:rsidRPr="00D724CF" w:rsidRDefault="003D7E0D" w:rsidP="003D7E0D">
      <w:pPr>
        <w:pStyle w:val="Default"/>
        <w:tabs>
          <w:tab w:val="left" w:pos="-142"/>
        </w:tabs>
        <w:ind w:left="-426" w:firstLine="142"/>
        <w:jc w:val="both"/>
        <w:rPr>
          <w:rFonts w:asciiTheme="minorHAnsi" w:hAnsiTheme="minorHAnsi" w:cstheme="minorHAnsi"/>
          <w:b/>
          <w:sz w:val="22"/>
          <w:szCs w:val="22"/>
        </w:rPr>
      </w:pPr>
      <w:r w:rsidRPr="00D724CF">
        <w:rPr>
          <w:rFonts w:asciiTheme="minorHAnsi" w:hAnsiTheme="minorHAnsi" w:cstheme="minorHAnsi"/>
          <w:b/>
          <w:sz w:val="22"/>
          <w:szCs w:val="22"/>
        </w:rPr>
        <w:t xml:space="preserve">ΤΜΗΜΑ ΨΗΦΙΑΚΩΝ ΣΥΣΤΗΜΑΤΩΝ </w:t>
      </w:r>
    </w:p>
    <w:p w:rsidR="003D7E0D" w:rsidRPr="00DC6A63" w:rsidRDefault="003D7E0D" w:rsidP="003D7E0D">
      <w:pPr>
        <w:pStyle w:val="ListParagraph"/>
        <w:numPr>
          <w:ilvl w:val="0"/>
          <w:numId w:val="4"/>
        </w:numPr>
        <w:ind w:left="-142" w:hanging="142"/>
        <w:contextualSpacing w:val="0"/>
        <w:jc w:val="both"/>
        <w:rPr>
          <w:rFonts w:ascii="Calibri" w:hAnsi="Calibri" w:cs="Calibri"/>
          <w:sz w:val="22"/>
          <w:szCs w:val="22"/>
        </w:rPr>
      </w:pPr>
      <w:r w:rsidRPr="00DC6A63">
        <w:rPr>
          <w:rFonts w:ascii="Calibri" w:hAnsi="Calibri" w:cs="Calibri"/>
          <w:sz w:val="22"/>
          <w:szCs w:val="22"/>
        </w:rPr>
        <w:t>Μία (1) κενή θέση στη βαθμίδα του</w:t>
      </w:r>
      <w:r w:rsidRPr="00DC6A63">
        <w:rPr>
          <w:rFonts w:ascii="Calibri" w:hAnsi="Calibri" w:cs="Calibri"/>
          <w:b/>
          <w:bCs/>
          <w:sz w:val="22"/>
          <w:szCs w:val="22"/>
        </w:rPr>
        <w:t xml:space="preserve"> Επίκουρου Καθηγητή </w:t>
      </w:r>
      <w:r w:rsidRPr="00DC6A63">
        <w:rPr>
          <w:rFonts w:ascii="Calibri" w:hAnsi="Calibri" w:cs="Calibri"/>
          <w:sz w:val="22"/>
          <w:szCs w:val="22"/>
        </w:rPr>
        <w:t xml:space="preserve">στο γνωστικό αντικείμενο </w:t>
      </w:r>
      <w:r w:rsidRPr="00DC6A63">
        <w:rPr>
          <w:rFonts w:ascii="Calibri" w:hAnsi="Calibri" w:cs="Calibri"/>
          <w:b/>
          <w:sz w:val="22"/>
          <w:szCs w:val="22"/>
        </w:rPr>
        <w:t>«Προγραμματισμός για υπηρεσιοστρεφείς υποδομές και περιβάλλοντα διαδικτύου αντικειμένων</w:t>
      </w:r>
      <w:r w:rsidRPr="00DC6A63">
        <w:rPr>
          <w:rFonts w:ascii="Calibri" w:hAnsi="Calibri" w:cs="Calibri"/>
          <w:b/>
          <w:bCs/>
          <w:sz w:val="22"/>
          <w:szCs w:val="22"/>
        </w:rPr>
        <w:t>»</w:t>
      </w:r>
      <w:r w:rsidRPr="00DC6A63">
        <w:rPr>
          <w:rFonts w:ascii="Calibri" w:hAnsi="Calibri" w:cs="Calibri"/>
          <w:b/>
          <w:sz w:val="22"/>
          <w:szCs w:val="22"/>
        </w:rPr>
        <w:t xml:space="preserve"> </w:t>
      </w:r>
      <w:r w:rsidRPr="00DC6A63">
        <w:rPr>
          <w:rFonts w:ascii="Calibri" w:hAnsi="Calibri" w:cs="Calibri"/>
          <w:sz w:val="22"/>
          <w:szCs w:val="22"/>
        </w:rPr>
        <w:t xml:space="preserve">με περιγραφή αντικειμένου θέσης «Προγραμματισμός σε διαδικτυακές και κινητές εφαρμογές, διαχείριση μεγάλων δεδομένων και </w:t>
      </w:r>
      <w:r w:rsidRPr="00DC6A63">
        <w:rPr>
          <w:rFonts w:asciiTheme="minorHAnsi" w:hAnsiTheme="minorHAnsi" w:cstheme="minorHAnsi"/>
          <w:sz w:val="22"/>
          <w:szCs w:val="22"/>
        </w:rPr>
        <w:t>δικτύων αισθητήρων, μοντελοποίηση λογισμικού για μικρουπηρεσίες (</w:t>
      </w:r>
      <w:r w:rsidRPr="00DC6A63">
        <w:rPr>
          <w:rFonts w:asciiTheme="minorHAnsi" w:hAnsiTheme="minorHAnsi" w:cstheme="minorHAnsi"/>
          <w:sz w:val="22"/>
          <w:szCs w:val="22"/>
          <w:lang w:val="en-US"/>
        </w:rPr>
        <w:t>microservices</w:t>
      </w:r>
      <w:r w:rsidRPr="00DC6A63">
        <w:rPr>
          <w:rFonts w:asciiTheme="minorHAnsi" w:hAnsiTheme="minorHAnsi" w:cstheme="minorHAnsi"/>
          <w:sz w:val="22"/>
          <w:szCs w:val="22"/>
        </w:rPr>
        <w:t xml:space="preserve">), προγραμματισμός στο διαδίκτυο των αντικειμένων (ΙοΤ) και ανάπτυξη ευφυών και διαδραστικών συστημάτων, δίκτυα καθοριζόμενα από λογισμικό». </w:t>
      </w:r>
      <w:r w:rsidRPr="00DC6A63">
        <w:rPr>
          <w:rFonts w:asciiTheme="minorHAnsi" w:hAnsiTheme="minorHAnsi" w:cstheme="minorHAnsi"/>
          <w:b/>
          <w:sz w:val="22"/>
          <w:szCs w:val="22"/>
        </w:rPr>
        <w:t>(</w:t>
      </w:r>
      <w:r w:rsidRPr="004239A5">
        <w:rPr>
          <w:rFonts w:ascii="Calibri" w:hAnsi="Calibri" w:cs="Tahoma"/>
          <w:b/>
          <w:sz w:val="22"/>
          <w:szCs w:val="22"/>
        </w:rPr>
        <w:t>1371/τ.Γ’/</w:t>
      </w:r>
      <w:r w:rsidRPr="004239A5">
        <w:rPr>
          <w:rFonts w:ascii="Calibri" w:hAnsi="Calibri" w:cs="Tahoma"/>
          <w:b/>
          <w:szCs w:val="22"/>
        </w:rPr>
        <w:t>8-6-2022,</w:t>
      </w:r>
      <w:r>
        <w:rPr>
          <w:rFonts w:ascii="Calibri" w:hAnsi="Calibri" w:cs="Tahoma"/>
          <w:szCs w:val="22"/>
        </w:rPr>
        <w:t xml:space="preserve"> </w:t>
      </w:r>
      <w:r w:rsidRPr="00DC6A63">
        <w:rPr>
          <w:rStyle w:val="Strong"/>
          <w:rFonts w:asciiTheme="minorHAnsi" w:hAnsiTheme="minorHAnsi" w:cstheme="minorHAnsi"/>
          <w:sz w:val="22"/>
          <w:szCs w:val="22"/>
        </w:rPr>
        <w:t>ΑΔΑ:</w:t>
      </w:r>
      <w:r w:rsidRPr="00DC6A63">
        <w:rPr>
          <w:rFonts w:asciiTheme="minorHAnsi" w:hAnsiTheme="minorHAnsi" w:cstheme="minorHAnsi"/>
          <w:sz w:val="22"/>
          <w:szCs w:val="22"/>
        </w:rPr>
        <w:t xml:space="preserve"> </w:t>
      </w:r>
      <w:r w:rsidRPr="00DC6A63">
        <w:rPr>
          <w:rFonts w:asciiTheme="minorHAnsi" w:hAnsiTheme="minorHAnsi" w:cstheme="minorHAnsi"/>
          <w:b/>
          <w:sz w:val="22"/>
          <w:szCs w:val="22"/>
        </w:rPr>
        <w:t>9ΦΤΒ469Β7Τ-ΑΜ0)</w:t>
      </w:r>
    </w:p>
    <w:p w:rsidR="003D7E0D" w:rsidRPr="00751C01" w:rsidRDefault="003D7E0D" w:rsidP="003D7E0D">
      <w:pPr>
        <w:tabs>
          <w:tab w:val="left" w:pos="-142"/>
          <w:tab w:val="left" w:pos="0"/>
          <w:tab w:val="left" w:pos="851"/>
          <w:tab w:val="left" w:pos="5387"/>
        </w:tabs>
        <w:ind w:left="-142"/>
        <w:jc w:val="both"/>
        <w:rPr>
          <w:rFonts w:asciiTheme="minorHAnsi" w:hAnsiTheme="minorHAnsi" w:cstheme="minorHAnsi"/>
          <w:b/>
          <w:sz w:val="22"/>
          <w:szCs w:val="22"/>
        </w:rPr>
      </w:pPr>
      <w:r w:rsidRPr="00D724CF">
        <w:rPr>
          <w:rFonts w:asciiTheme="minorHAnsi" w:hAnsiTheme="minorHAnsi" w:cstheme="minorHAnsi"/>
          <w:sz w:val="22"/>
          <w:szCs w:val="22"/>
        </w:rPr>
        <w:t xml:space="preserve">Κωδικός Ανάρτησης προκήρυξης στο πληροφοριακό σύστημα </w:t>
      </w:r>
      <w:r w:rsidRPr="00D724CF">
        <w:rPr>
          <w:rFonts w:asciiTheme="minorHAnsi" w:hAnsiTheme="minorHAnsi" w:cstheme="minorHAnsi"/>
          <w:color w:val="000000" w:themeColor="text1"/>
          <w:sz w:val="22"/>
          <w:szCs w:val="22"/>
        </w:rPr>
        <w:t xml:space="preserve">ΑΠΕΛΛΑ: </w:t>
      </w:r>
      <w:r w:rsidRPr="00D724CF">
        <w:rPr>
          <w:rFonts w:asciiTheme="minorHAnsi" w:hAnsiTheme="minorHAnsi" w:cstheme="minorHAnsi"/>
          <w:b/>
          <w:sz w:val="22"/>
          <w:szCs w:val="22"/>
        </w:rPr>
        <w:t xml:space="preserve">APP </w:t>
      </w:r>
      <w:r w:rsidRPr="00751C01">
        <w:rPr>
          <w:rFonts w:asciiTheme="minorHAnsi" w:hAnsiTheme="minorHAnsi" w:cstheme="minorHAnsi"/>
          <w:b/>
          <w:sz w:val="22"/>
          <w:szCs w:val="22"/>
        </w:rPr>
        <w:t>27970</w:t>
      </w:r>
    </w:p>
    <w:p w:rsidR="003D7E0D" w:rsidRPr="001215D6" w:rsidRDefault="003D7E0D" w:rsidP="003D7E0D">
      <w:pPr>
        <w:tabs>
          <w:tab w:val="left" w:pos="-142"/>
          <w:tab w:val="left" w:pos="0"/>
          <w:tab w:val="left" w:pos="851"/>
          <w:tab w:val="left" w:pos="5387"/>
        </w:tabs>
        <w:ind w:left="-142"/>
        <w:jc w:val="both"/>
        <w:rPr>
          <w:rFonts w:ascii="Calibri" w:hAnsi="Calibri" w:cs="Tahoma"/>
          <w:color w:val="000000"/>
          <w:sz w:val="22"/>
          <w:szCs w:val="22"/>
        </w:rPr>
      </w:pPr>
    </w:p>
    <w:p w:rsidR="003D7E0D" w:rsidRDefault="003D7E0D" w:rsidP="003D7E0D">
      <w:pPr>
        <w:spacing w:line="276" w:lineRule="auto"/>
        <w:ind w:left="-284"/>
        <w:jc w:val="both"/>
        <w:rPr>
          <w:rFonts w:asciiTheme="minorHAnsi" w:hAnsiTheme="minorHAnsi" w:cs="Tahoma"/>
          <w:b/>
          <w:sz w:val="22"/>
          <w:szCs w:val="22"/>
        </w:rPr>
      </w:pPr>
      <w:r>
        <w:rPr>
          <w:rFonts w:asciiTheme="minorHAnsi" w:hAnsiTheme="minorHAnsi" w:cs="Tahoma"/>
          <w:sz w:val="22"/>
          <w:szCs w:val="22"/>
        </w:rPr>
        <w:t>Η προθεσμία για την υποβολή υποψηφιοτήτων λήγει στις</w:t>
      </w:r>
      <w:r>
        <w:rPr>
          <w:rFonts w:asciiTheme="minorHAnsi" w:hAnsiTheme="minorHAnsi" w:cs="Tahoma"/>
          <w:b/>
          <w:sz w:val="22"/>
          <w:szCs w:val="22"/>
        </w:rPr>
        <w:t xml:space="preserve"> 15-8-2022.</w:t>
      </w:r>
    </w:p>
    <w:p w:rsidR="003D7E0D" w:rsidRDefault="003D7E0D" w:rsidP="003D7E0D">
      <w:pPr>
        <w:spacing w:line="276" w:lineRule="auto"/>
        <w:ind w:left="-284"/>
        <w:jc w:val="both"/>
        <w:rPr>
          <w:rFonts w:asciiTheme="minorHAnsi" w:hAnsiTheme="minorHAnsi" w:cs="Tahoma"/>
          <w:b/>
          <w:sz w:val="22"/>
          <w:szCs w:val="22"/>
        </w:rPr>
      </w:pPr>
    </w:p>
    <w:p w:rsidR="003D7E0D" w:rsidRDefault="003D7E0D" w:rsidP="003D7E0D">
      <w:pPr>
        <w:spacing w:line="276" w:lineRule="auto"/>
        <w:ind w:left="-284"/>
        <w:rPr>
          <w:rFonts w:asciiTheme="minorHAnsi" w:hAnsiTheme="minorHAnsi" w:cs="Tahoma"/>
          <w:b/>
          <w:sz w:val="22"/>
          <w:szCs w:val="22"/>
        </w:rPr>
      </w:pPr>
      <w:r>
        <w:rPr>
          <w:rFonts w:asciiTheme="minorHAnsi" w:hAnsiTheme="minorHAnsi" w:cs="Tahoma"/>
          <w:sz w:val="22"/>
          <w:szCs w:val="22"/>
        </w:rPr>
        <w:t xml:space="preserve">Η υποβολή υποψηφιοτήτων θα γίνει μέσω του </w:t>
      </w:r>
      <w:r>
        <w:rPr>
          <w:rFonts w:asciiTheme="minorHAnsi" w:hAnsiTheme="minorHAnsi" w:cs="Tahoma"/>
          <w:b/>
          <w:sz w:val="22"/>
          <w:szCs w:val="22"/>
        </w:rPr>
        <w:t>Πληροφοριακού Συστήματος ΑΠΕΛΛΑ</w:t>
      </w:r>
      <w:r>
        <w:rPr>
          <w:rFonts w:asciiTheme="minorHAnsi" w:hAnsiTheme="minorHAnsi" w:cs="Tahoma"/>
          <w:sz w:val="22"/>
          <w:szCs w:val="22"/>
        </w:rPr>
        <w:t xml:space="preserve"> στην ηλεκτρονική διεύθυνση  </w:t>
      </w:r>
      <w:hyperlink r:id="rId7" w:history="1">
        <w:r w:rsidRPr="00CD011E">
          <w:rPr>
            <w:rStyle w:val="Hyperlink"/>
            <w:rFonts w:asciiTheme="minorHAnsi" w:hAnsiTheme="minorHAnsi" w:cs="Tahoma"/>
            <w:b/>
            <w:sz w:val="22"/>
            <w:szCs w:val="22"/>
          </w:rPr>
          <w:t>https://apella.minedu.gov.gr</w:t>
        </w:r>
      </w:hyperlink>
    </w:p>
    <w:p w:rsidR="003D7E0D" w:rsidRDefault="003D7E0D" w:rsidP="003D7E0D">
      <w:pPr>
        <w:spacing w:line="276" w:lineRule="auto"/>
        <w:ind w:left="-284"/>
        <w:rPr>
          <w:rFonts w:asciiTheme="minorHAnsi" w:hAnsiTheme="minorHAnsi" w:cs="Tahoma"/>
          <w:b/>
          <w:sz w:val="22"/>
          <w:szCs w:val="22"/>
        </w:rPr>
      </w:pPr>
    </w:p>
    <w:p w:rsidR="003D7E0D" w:rsidRDefault="003D7E0D" w:rsidP="003D7E0D">
      <w:pPr>
        <w:ind w:left="-284"/>
        <w:jc w:val="both"/>
        <w:rPr>
          <w:rFonts w:asciiTheme="minorHAnsi" w:hAnsiTheme="minorHAnsi" w:cs="Tahoma"/>
          <w:sz w:val="22"/>
          <w:szCs w:val="22"/>
        </w:rPr>
      </w:pPr>
      <w:r>
        <w:rPr>
          <w:rFonts w:asciiTheme="minorHAnsi" w:hAnsiTheme="minorHAnsi" w:cs="Tahoma"/>
          <w:sz w:val="22"/>
          <w:szCs w:val="22"/>
        </w:rPr>
        <w:t xml:space="preserve">Πληροφορίες για τα απαιτούμενα δικαιολογητικά παρέχονται τις εργάσιμες ημέρες και ώρες στα Τμήματα Οικονομικής Επιστήμης </w:t>
      </w:r>
      <w:r>
        <w:rPr>
          <w:rFonts w:ascii="Calibri" w:hAnsi="Calibri"/>
          <w:sz w:val="22"/>
          <w:szCs w:val="22"/>
        </w:rPr>
        <w:t>(</w:t>
      </w:r>
      <w:r>
        <w:rPr>
          <w:rFonts w:asciiTheme="minorHAnsi" w:hAnsiTheme="minorHAnsi" w:cs="Tahoma"/>
          <w:sz w:val="22"/>
          <w:szCs w:val="22"/>
        </w:rPr>
        <w:t xml:space="preserve">210-4142300), Διεθνών και Ευρωπαϊκών Σπουδών (210-4142394), Χρηματοοικονομικής και Τραπεζικής Διοικητικής </w:t>
      </w:r>
      <w:r>
        <w:rPr>
          <w:rFonts w:ascii="Calibri" w:hAnsi="Calibri"/>
          <w:sz w:val="22"/>
          <w:szCs w:val="22"/>
        </w:rPr>
        <w:t>(</w:t>
      </w:r>
      <w:r>
        <w:rPr>
          <w:rFonts w:asciiTheme="minorHAnsi" w:hAnsiTheme="minorHAnsi" w:cs="Tahoma"/>
          <w:sz w:val="22"/>
          <w:szCs w:val="22"/>
        </w:rPr>
        <w:t xml:space="preserve">210-4142183), </w:t>
      </w:r>
      <w:r w:rsidRPr="004239A5">
        <w:rPr>
          <w:rFonts w:asciiTheme="minorHAnsi" w:hAnsiTheme="minorHAnsi" w:cs="Tahoma"/>
          <w:sz w:val="22"/>
          <w:szCs w:val="22"/>
        </w:rPr>
        <w:t xml:space="preserve"> </w:t>
      </w:r>
      <w:r>
        <w:rPr>
          <w:rFonts w:asciiTheme="minorHAnsi" w:hAnsiTheme="minorHAnsi" w:cs="Tahoma"/>
          <w:sz w:val="22"/>
          <w:szCs w:val="22"/>
        </w:rPr>
        <w:t xml:space="preserve">Ναυτιλιακών Σπουδών (210-4142074) και Ψηφιακών Συστημάτων </w:t>
      </w:r>
      <w:r>
        <w:rPr>
          <w:rFonts w:ascii="Calibri" w:hAnsi="Calibri"/>
          <w:sz w:val="22"/>
          <w:szCs w:val="22"/>
        </w:rPr>
        <w:t>(</w:t>
      </w:r>
      <w:r>
        <w:rPr>
          <w:rFonts w:asciiTheme="minorHAnsi" w:hAnsiTheme="minorHAnsi" w:cs="Tahoma"/>
          <w:sz w:val="22"/>
          <w:szCs w:val="22"/>
        </w:rPr>
        <w:t>210-4142752).</w:t>
      </w:r>
    </w:p>
    <w:p w:rsidR="003D7E0D" w:rsidRDefault="003D7E0D" w:rsidP="003D7E0D">
      <w:pPr>
        <w:spacing w:line="276" w:lineRule="auto"/>
        <w:jc w:val="both"/>
        <w:rPr>
          <w:rFonts w:asciiTheme="minorHAnsi" w:hAnsiTheme="minorHAnsi" w:cs="Tahoma"/>
          <w:sz w:val="22"/>
          <w:szCs w:val="22"/>
        </w:rPr>
      </w:pPr>
    </w:p>
    <w:p w:rsidR="003D7E0D" w:rsidRDefault="003D7E0D" w:rsidP="003D7E0D">
      <w:pPr>
        <w:spacing w:line="276" w:lineRule="auto"/>
        <w:ind w:left="720"/>
        <w:jc w:val="both"/>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Ο Πρύτανης</w:t>
      </w:r>
    </w:p>
    <w:p w:rsidR="003D7E0D" w:rsidRDefault="003D7E0D" w:rsidP="003D7E0D">
      <w:pPr>
        <w:spacing w:line="276" w:lineRule="auto"/>
        <w:ind w:left="3600"/>
        <w:jc w:val="center"/>
        <w:rPr>
          <w:rFonts w:ascii="Calibri" w:hAnsi="Calibri" w:cs="Tahoma"/>
          <w:sz w:val="22"/>
          <w:szCs w:val="22"/>
        </w:rPr>
      </w:pPr>
      <w:r>
        <w:rPr>
          <w:rFonts w:ascii="Calibri" w:hAnsi="Calibri" w:cs="Tahoma"/>
          <w:sz w:val="22"/>
          <w:szCs w:val="22"/>
        </w:rPr>
        <w:t xml:space="preserve">                    Καθηγητής Άγγελος Χ. Κότιος  </w:t>
      </w:r>
    </w:p>
    <w:p w:rsidR="00771EDA" w:rsidRDefault="00771EDA"/>
    <w:sectPr w:rsidR="00771EDA" w:rsidSect="00C140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2F0C"/>
    <w:multiLevelType w:val="hybridMultilevel"/>
    <w:tmpl w:val="B992A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A959B8"/>
    <w:multiLevelType w:val="hybridMultilevel"/>
    <w:tmpl w:val="C2245724"/>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 w15:restartNumberingAfterBreak="0">
    <w:nsid w:val="5DBB11AB"/>
    <w:multiLevelType w:val="hybridMultilevel"/>
    <w:tmpl w:val="10783DD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7BAA7ABD"/>
    <w:multiLevelType w:val="hybridMultilevel"/>
    <w:tmpl w:val="F45C33F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F4"/>
    <w:rsid w:val="003D7E0D"/>
    <w:rsid w:val="006451AB"/>
    <w:rsid w:val="0070721A"/>
    <w:rsid w:val="00771EDA"/>
    <w:rsid w:val="00BA66F4"/>
    <w:rsid w:val="00C1406C"/>
    <w:rsid w:val="00C1765C"/>
    <w:rsid w:val="00DC21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B1E1754-51AE-4AF9-A0DE-A584E60F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6C"/>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06C"/>
    <w:rPr>
      <w:color w:val="0563C1" w:themeColor="hyperlink"/>
      <w:u w:val="single"/>
    </w:rPr>
  </w:style>
  <w:style w:type="paragraph" w:styleId="BodyTextIndent">
    <w:name w:val="Body Text Indent"/>
    <w:basedOn w:val="Normal"/>
    <w:link w:val="BodyTextIndentChar"/>
    <w:unhideWhenUsed/>
    <w:rsid w:val="00C1406C"/>
    <w:pPr>
      <w:tabs>
        <w:tab w:val="left" w:pos="426"/>
        <w:tab w:val="left" w:pos="851"/>
        <w:tab w:val="left" w:pos="4395"/>
        <w:tab w:val="left" w:pos="4962"/>
        <w:tab w:val="right" w:pos="6096"/>
      </w:tabs>
      <w:ind w:left="420" w:hanging="420"/>
      <w:jc w:val="both"/>
    </w:pPr>
    <w:rPr>
      <w:rFonts w:ascii="Tahoma" w:hAnsi="Tahoma"/>
      <w:sz w:val="22"/>
      <w:szCs w:val="20"/>
      <w:lang w:eastAsia="en-US"/>
    </w:rPr>
  </w:style>
  <w:style w:type="character" w:customStyle="1" w:styleId="BodyTextIndentChar">
    <w:name w:val="Body Text Indent Char"/>
    <w:basedOn w:val="DefaultParagraphFont"/>
    <w:link w:val="BodyTextIndent"/>
    <w:rsid w:val="00C1406C"/>
    <w:rPr>
      <w:rFonts w:ascii="Tahoma" w:eastAsia="Times New Roman" w:hAnsi="Tahoma" w:cs="Times New Roman"/>
      <w:szCs w:val="20"/>
    </w:rPr>
  </w:style>
  <w:style w:type="paragraph" w:styleId="ListParagraph">
    <w:name w:val="List Paragraph"/>
    <w:basedOn w:val="Normal"/>
    <w:link w:val="ListParagraphChar"/>
    <w:uiPriority w:val="34"/>
    <w:qFormat/>
    <w:rsid w:val="00C1406C"/>
    <w:pPr>
      <w:ind w:left="720"/>
      <w:contextualSpacing/>
    </w:pPr>
  </w:style>
  <w:style w:type="paragraph" w:customStyle="1" w:styleId="Default">
    <w:name w:val="Default"/>
    <w:rsid w:val="00C1406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D7E0D"/>
    <w:rPr>
      <w:b/>
      <w:bCs/>
    </w:rPr>
  </w:style>
  <w:style w:type="character" w:customStyle="1" w:styleId="ListParagraphChar">
    <w:name w:val="List Paragraph Char"/>
    <w:link w:val="ListParagraph"/>
    <w:uiPriority w:val="34"/>
    <w:locked/>
    <w:rsid w:val="003D7E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ella.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Πετρούλα Μπον</dc:creator>
  <cp:keywords/>
  <dc:description/>
  <cp:lastModifiedBy>Πετρούλα Μπον</cp:lastModifiedBy>
  <cp:revision>2</cp:revision>
  <cp:lastPrinted>2022-06-14T10:56:00Z</cp:lastPrinted>
  <dcterms:created xsi:type="dcterms:W3CDTF">2022-06-14T11:03:00Z</dcterms:created>
  <dcterms:modified xsi:type="dcterms:W3CDTF">2022-06-14T11:03:00Z</dcterms:modified>
</cp:coreProperties>
</file>