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1"/>
        <w:tblW w:w="0" w:type="auto"/>
        <w:tblLook w:val="04A0" w:firstRow="1" w:lastRow="0" w:firstColumn="1" w:lastColumn="0" w:noHBand="0" w:noVBand="1"/>
      </w:tblPr>
      <w:tblGrid>
        <w:gridCol w:w="5240"/>
        <w:gridCol w:w="4388"/>
      </w:tblGrid>
      <w:tr w:rsidR="000E2B62" w14:paraId="2F1311C2" w14:textId="77777777" w:rsidTr="000E2B62">
        <w:trPr>
          <w:trHeight w:val="4752"/>
        </w:trPr>
        <w:tc>
          <w:tcPr>
            <w:tcW w:w="5240" w:type="dxa"/>
          </w:tcPr>
          <w:p w14:paraId="3E0A5AC4" w14:textId="77777777" w:rsidR="000E2B62" w:rsidRPr="008C1019" w:rsidRDefault="000E2B62" w:rsidP="000E2B62">
            <w:pPr>
              <w:autoSpaceDE w:val="0"/>
              <w:autoSpaceDN w:val="0"/>
              <w:spacing w:after="0" w:line="276" w:lineRule="auto"/>
              <w:jc w:val="center"/>
              <w:rPr>
                <w:rFonts w:cs="Arial"/>
                <w:szCs w:val="22"/>
                <w:lang w:val="el-GR" w:eastAsia="el-GR"/>
              </w:rPr>
            </w:pPr>
            <w:r w:rsidRPr="008C1019">
              <w:rPr>
                <w:rFonts w:ascii="Arial" w:hAnsi="Arial" w:cs="Arial"/>
                <w:noProof/>
                <w:szCs w:val="22"/>
                <w:lang w:val="el-GR" w:eastAsia="el-GR"/>
              </w:rPr>
              <w:drawing>
                <wp:inline distT="0" distB="0" distL="0" distR="0" wp14:anchorId="080750B1" wp14:editId="1BAF4B21">
                  <wp:extent cx="548586" cy="509905"/>
                  <wp:effectExtent l="0" t="0" r="4445" b="444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112" cy="557797"/>
                          </a:xfrm>
                          <a:prstGeom prst="rect">
                            <a:avLst/>
                          </a:prstGeom>
                          <a:noFill/>
                          <a:ln>
                            <a:noFill/>
                          </a:ln>
                        </pic:spPr>
                      </pic:pic>
                    </a:graphicData>
                  </a:graphic>
                </wp:inline>
              </w:drawing>
            </w:r>
          </w:p>
          <w:p w14:paraId="2E48DFF4" w14:textId="77777777" w:rsidR="000E2B62" w:rsidRPr="00EA28BE" w:rsidRDefault="000E2B62" w:rsidP="000E2B62">
            <w:pPr>
              <w:tabs>
                <w:tab w:val="left" w:pos="-2340"/>
                <w:tab w:val="left" w:pos="-2160"/>
                <w:tab w:val="left" w:pos="-1080"/>
              </w:tabs>
              <w:spacing w:after="0"/>
              <w:jc w:val="center"/>
              <w:rPr>
                <w:rFonts w:asciiTheme="minorHAnsi" w:hAnsiTheme="minorHAnsi"/>
                <w:b/>
                <w:bCs/>
                <w:lang w:val="el-GR"/>
              </w:rPr>
            </w:pPr>
            <w:r w:rsidRPr="008C1019">
              <w:rPr>
                <w:rFonts w:cs="Arial"/>
                <w:b/>
                <w:bCs/>
                <w:szCs w:val="20"/>
                <w:lang w:val="el-GR" w:eastAsia="el-GR"/>
              </w:rPr>
              <w:t>------</w:t>
            </w:r>
            <w:r w:rsidRPr="00EA28BE">
              <w:rPr>
                <w:rFonts w:asciiTheme="minorHAnsi" w:hAnsiTheme="minorHAnsi"/>
                <w:b/>
                <w:bCs/>
                <w:lang w:val="el-GR"/>
              </w:rPr>
              <w:t>ΕΛΛΗΝΙΚΗ ΔΗΜΟΚΡΑΤΙΑ</w:t>
            </w:r>
          </w:p>
          <w:p w14:paraId="3CC469CF" w14:textId="77777777" w:rsidR="000E2B62" w:rsidRPr="00EA28BE" w:rsidRDefault="000E2B62" w:rsidP="000E2B62">
            <w:pPr>
              <w:tabs>
                <w:tab w:val="left" w:pos="-2340"/>
                <w:tab w:val="left" w:pos="-2160"/>
                <w:tab w:val="left" w:pos="-1080"/>
              </w:tabs>
              <w:spacing w:after="0"/>
              <w:jc w:val="center"/>
              <w:rPr>
                <w:rFonts w:asciiTheme="minorHAnsi" w:hAnsiTheme="minorHAnsi"/>
                <w:b/>
                <w:bCs/>
                <w:lang w:val="el-GR"/>
              </w:rPr>
            </w:pPr>
            <w:r w:rsidRPr="00EA28BE">
              <w:rPr>
                <w:rFonts w:asciiTheme="minorHAnsi" w:hAnsiTheme="minorHAnsi"/>
                <w:b/>
                <w:bCs/>
                <w:lang w:val="el-GR"/>
              </w:rPr>
              <w:t>ΥΠΟΥΡΓΕΙΟ ΠΑΙΔΕΙΑΣ ΚΑΙ ΘΡΗΣΚΕΥΜΑΤΩΝ</w:t>
            </w:r>
          </w:p>
          <w:p w14:paraId="561BFFB1" w14:textId="77777777" w:rsidR="000E2B62" w:rsidRPr="00EA28BE" w:rsidRDefault="000E2B62" w:rsidP="000E2B62">
            <w:pPr>
              <w:tabs>
                <w:tab w:val="left" w:pos="-2340"/>
                <w:tab w:val="left" w:pos="-2160"/>
                <w:tab w:val="left" w:pos="-1080"/>
              </w:tabs>
              <w:spacing w:after="0"/>
              <w:jc w:val="center"/>
              <w:rPr>
                <w:rFonts w:asciiTheme="minorHAnsi" w:hAnsiTheme="minorHAnsi"/>
                <w:b/>
                <w:bCs/>
                <w:lang w:val="el-GR"/>
              </w:rPr>
            </w:pPr>
            <w:r w:rsidRPr="00EA28BE">
              <w:rPr>
                <w:rFonts w:asciiTheme="minorHAnsi" w:hAnsiTheme="minorHAnsi"/>
                <w:b/>
                <w:bCs/>
                <w:lang w:val="el-GR"/>
              </w:rPr>
              <w:t>-----</w:t>
            </w:r>
          </w:p>
          <w:p w14:paraId="0B2D0CCF" w14:textId="77777777" w:rsidR="000E2B62" w:rsidRPr="00376C05" w:rsidRDefault="000E2B62" w:rsidP="000E2B62">
            <w:pPr>
              <w:tabs>
                <w:tab w:val="center" w:pos="2268"/>
                <w:tab w:val="right" w:pos="9072"/>
              </w:tabs>
              <w:suppressAutoHyphens w:val="0"/>
              <w:spacing w:after="0"/>
              <w:jc w:val="center"/>
              <w:rPr>
                <w:rFonts w:asciiTheme="minorHAnsi" w:eastAsia="Calibri" w:hAnsiTheme="minorHAnsi" w:cs="Times New Roman"/>
                <w:b/>
                <w:szCs w:val="20"/>
                <w:lang w:val="el-GR" w:eastAsia="en-US"/>
              </w:rPr>
            </w:pPr>
            <w:r w:rsidRPr="00376C05">
              <w:rPr>
                <w:rFonts w:asciiTheme="minorHAnsi" w:eastAsia="Calibri" w:hAnsiTheme="minorHAnsi" w:cs="Times New Roman"/>
                <w:b/>
                <w:szCs w:val="20"/>
                <w:lang w:val="el-GR" w:eastAsia="en-US"/>
              </w:rPr>
              <w:t>ΓΕΝΙΚΗ ΔΙΕΥΘΥΝΣΗ ΟΙΚΟΝΟΜΙΚΩΝ ΥΠΗΡΕΣΙΩΝ</w:t>
            </w:r>
          </w:p>
          <w:p w14:paraId="5A511D11" w14:textId="77777777" w:rsidR="000E2B62" w:rsidRPr="00EA28BE" w:rsidRDefault="000E2B62" w:rsidP="000E2B62">
            <w:pPr>
              <w:tabs>
                <w:tab w:val="left" w:pos="-2340"/>
                <w:tab w:val="left" w:pos="-2160"/>
                <w:tab w:val="left" w:pos="-1080"/>
              </w:tabs>
              <w:spacing w:after="0"/>
              <w:jc w:val="center"/>
              <w:rPr>
                <w:rFonts w:asciiTheme="minorHAnsi" w:eastAsia="Calibri" w:hAnsiTheme="minorHAnsi" w:cs="Times New Roman"/>
                <w:szCs w:val="20"/>
                <w:lang w:val="el-GR" w:eastAsia="en-US"/>
              </w:rPr>
            </w:pPr>
            <w:r w:rsidRPr="00376C05">
              <w:rPr>
                <w:rFonts w:asciiTheme="minorHAnsi" w:eastAsia="Calibri" w:hAnsiTheme="minorHAnsi" w:cs="Times New Roman"/>
                <w:szCs w:val="20"/>
                <w:lang w:val="el-GR" w:eastAsia="en-US"/>
              </w:rPr>
              <w:t>ΔΙΕΥΘΥΝΣΗ ΠΡΟΜΗΘΕΙΩΝ ΚΑΙ ΔΙΑΧΕΙΡΙΣΗΣ ΥΛΙΚΟΥ</w:t>
            </w:r>
          </w:p>
          <w:p w14:paraId="74D4F408" w14:textId="77777777" w:rsidR="000E2B62" w:rsidRDefault="000E2B62" w:rsidP="000E2B62">
            <w:pPr>
              <w:tabs>
                <w:tab w:val="left" w:pos="-2340"/>
                <w:tab w:val="left" w:pos="-2160"/>
                <w:tab w:val="left" w:pos="-1080"/>
              </w:tabs>
              <w:spacing w:after="0"/>
              <w:jc w:val="center"/>
              <w:rPr>
                <w:lang w:val="el-GR"/>
              </w:rPr>
            </w:pPr>
            <w:r w:rsidRPr="00376C05">
              <w:rPr>
                <w:rFonts w:asciiTheme="minorHAnsi" w:eastAsia="Calibri" w:hAnsiTheme="minorHAnsi" w:cs="Times New Roman"/>
                <w:szCs w:val="20"/>
                <w:lang w:val="el-GR" w:eastAsia="en-US"/>
              </w:rPr>
              <w:t>ΤΜΗΜΑ Α΄ ΚΑΤΑΡΤΙΣΗΣ ΚΑΙ ΕΚΤΕΛΕΣΗΣ</w:t>
            </w:r>
          </w:p>
          <w:p w14:paraId="28A2D576" w14:textId="77777777" w:rsidR="000E2B62" w:rsidRDefault="000E2B62" w:rsidP="000E2B62">
            <w:pPr>
              <w:autoSpaceDE w:val="0"/>
              <w:autoSpaceDN w:val="0"/>
              <w:spacing w:after="0" w:line="276" w:lineRule="auto"/>
              <w:jc w:val="center"/>
              <w:rPr>
                <w:rFonts w:asciiTheme="minorHAnsi" w:eastAsia="Calibri" w:hAnsiTheme="minorHAnsi" w:cs="Times New Roman"/>
                <w:szCs w:val="20"/>
                <w:lang w:val="el-GR" w:eastAsia="en-US"/>
              </w:rPr>
            </w:pPr>
            <w:r w:rsidRPr="00376C05">
              <w:rPr>
                <w:rFonts w:asciiTheme="minorHAnsi" w:eastAsia="Calibri" w:hAnsiTheme="minorHAnsi" w:cs="Times New Roman"/>
                <w:szCs w:val="20"/>
                <w:lang w:val="el-GR" w:eastAsia="en-US"/>
              </w:rPr>
              <w:t>ΠΡΟΓΡΑΜΜΑΤΟΣ ΠΡΟΜΗΘΕΙΩΝ</w:t>
            </w:r>
          </w:p>
          <w:p w14:paraId="09E3E1C4" w14:textId="77777777" w:rsidR="000E2B62" w:rsidRPr="008C1019" w:rsidRDefault="000E2B62" w:rsidP="000E2B62">
            <w:pPr>
              <w:autoSpaceDE w:val="0"/>
              <w:autoSpaceDN w:val="0"/>
              <w:spacing w:after="0" w:line="276" w:lineRule="auto"/>
              <w:rPr>
                <w:rFonts w:cs="Arial"/>
                <w:b/>
                <w:bCs/>
                <w:szCs w:val="20"/>
                <w:lang w:val="el-GR" w:eastAsia="el-GR"/>
              </w:rPr>
            </w:pPr>
          </w:p>
          <w:p w14:paraId="0658E423" w14:textId="77777777" w:rsidR="000E2B62" w:rsidRPr="008C1019" w:rsidRDefault="000E2B62" w:rsidP="000E2B62">
            <w:pPr>
              <w:spacing w:after="0" w:line="276" w:lineRule="auto"/>
              <w:rPr>
                <w:rFonts w:asciiTheme="minorHAnsi" w:eastAsia="Calibri" w:hAnsiTheme="minorHAnsi" w:cstheme="minorHAnsi"/>
                <w:bCs/>
                <w:sz w:val="18"/>
                <w:szCs w:val="18"/>
                <w:lang w:val="el-GR" w:eastAsia="en-US"/>
              </w:rPr>
            </w:pPr>
            <w:proofErr w:type="spellStart"/>
            <w:r w:rsidRPr="008C1019">
              <w:rPr>
                <w:rFonts w:asciiTheme="minorHAnsi" w:eastAsia="Calibri" w:hAnsiTheme="minorHAnsi" w:cstheme="minorHAnsi"/>
                <w:bCs/>
                <w:sz w:val="18"/>
                <w:szCs w:val="18"/>
                <w:lang w:val="el-GR" w:eastAsia="en-US"/>
              </w:rPr>
              <w:t>Ανδ</w:t>
            </w:r>
            <w:proofErr w:type="spellEnd"/>
            <w:r w:rsidRPr="008C1019">
              <w:rPr>
                <w:rFonts w:asciiTheme="minorHAnsi" w:eastAsia="Calibri" w:hAnsiTheme="minorHAnsi" w:cstheme="minorHAnsi"/>
                <w:bCs/>
                <w:sz w:val="18"/>
                <w:szCs w:val="18"/>
                <w:lang w:val="el-GR" w:eastAsia="en-US"/>
              </w:rPr>
              <w:t>. Παπανδρέου 37</w:t>
            </w:r>
          </w:p>
          <w:p w14:paraId="1B34D494" w14:textId="77777777" w:rsidR="000E2B62" w:rsidRPr="008C1019" w:rsidRDefault="000E2B62" w:rsidP="000E2B62">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151 80  Μαρούσι</w:t>
            </w:r>
          </w:p>
          <w:p w14:paraId="54CBFEA4" w14:textId="77777777" w:rsidR="000E2B62" w:rsidRPr="008C1019" w:rsidRDefault="000E2B62" w:rsidP="000E2B62">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Πληροφορίες : Παρασκευή  Σιαφλιάκη</w:t>
            </w:r>
          </w:p>
          <w:p w14:paraId="30F4C15B" w14:textId="77777777" w:rsidR="000E2B62" w:rsidRPr="008C1019" w:rsidRDefault="000E2B62" w:rsidP="000E2B62">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 xml:space="preserve">                            Παναγιώτης Καλούδης</w:t>
            </w:r>
          </w:p>
          <w:p w14:paraId="38AA897D" w14:textId="77777777" w:rsidR="000E2B62" w:rsidRPr="008C1019" w:rsidRDefault="000E2B62" w:rsidP="000E2B62">
            <w:pPr>
              <w:spacing w:after="0" w:line="276" w:lineRule="auto"/>
              <w:rPr>
                <w:rFonts w:asciiTheme="minorHAnsi" w:eastAsia="Calibri" w:hAnsiTheme="minorHAnsi" w:cstheme="minorHAnsi"/>
                <w:bCs/>
                <w:sz w:val="18"/>
                <w:szCs w:val="18"/>
                <w:lang w:val="el-GR" w:eastAsia="en-US"/>
              </w:rPr>
            </w:pPr>
            <w:r w:rsidRPr="008C1019">
              <w:rPr>
                <w:rFonts w:asciiTheme="minorHAnsi" w:eastAsia="Calibri" w:hAnsiTheme="minorHAnsi" w:cstheme="minorHAnsi"/>
                <w:bCs/>
                <w:sz w:val="18"/>
                <w:szCs w:val="18"/>
                <w:lang w:val="el-GR" w:eastAsia="en-US"/>
              </w:rPr>
              <w:t>Τηλέφωνο     : 210 344 2428/2370/2348</w:t>
            </w:r>
          </w:p>
          <w:p w14:paraId="01695A8E" w14:textId="77777777" w:rsidR="000E2B62" w:rsidRPr="003E3396" w:rsidRDefault="000E2B62" w:rsidP="000E2B62">
            <w:pPr>
              <w:autoSpaceDE w:val="0"/>
              <w:autoSpaceDN w:val="0"/>
              <w:spacing w:after="0" w:line="276" w:lineRule="auto"/>
              <w:rPr>
                <w:rFonts w:asciiTheme="minorHAnsi" w:hAnsiTheme="minorHAnsi" w:cstheme="minorHAnsi"/>
                <w:b/>
                <w:sz w:val="18"/>
                <w:szCs w:val="18"/>
                <w:u w:val="single"/>
                <w:lang w:val="el-GR" w:eastAsia="el-GR"/>
              </w:rPr>
            </w:pPr>
            <w:r w:rsidRPr="008C1019">
              <w:rPr>
                <w:rFonts w:asciiTheme="minorHAnsi" w:eastAsia="Calibri" w:hAnsiTheme="minorHAnsi" w:cstheme="minorHAnsi"/>
                <w:sz w:val="18"/>
                <w:szCs w:val="18"/>
                <w:lang w:val="en-US" w:eastAsia="en-US"/>
              </w:rPr>
              <w:t>E</w:t>
            </w:r>
            <w:r w:rsidRPr="003E3396">
              <w:rPr>
                <w:rFonts w:asciiTheme="minorHAnsi" w:eastAsia="Calibri" w:hAnsiTheme="minorHAnsi" w:cstheme="minorHAnsi"/>
                <w:sz w:val="18"/>
                <w:szCs w:val="18"/>
                <w:lang w:val="el-GR" w:eastAsia="en-US"/>
              </w:rPr>
              <w:t>-</w:t>
            </w:r>
            <w:r w:rsidRPr="008C1019">
              <w:rPr>
                <w:rFonts w:asciiTheme="minorHAnsi" w:eastAsia="Calibri" w:hAnsiTheme="minorHAnsi" w:cstheme="minorHAnsi"/>
                <w:sz w:val="18"/>
                <w:szCs w:val="18"/>
                <w:lang w:val="en-US" w:eastAsia="en-US"/>
              </w:rPr>
              <w:t>mail</w:t>
            </w:r>
            <w:r w:rsidRPr="003E3396">
              <w:rPr>
                <w:rFonts w:asciiTheme="minorHAnsi" w:eastAsia="Calibri" w:hAnsiTheme="minorHAnsi" w:cstheme="minorHAnsi"/>
                <w:sz w:val="18"/>
                <w:szCs w:val="18"/>
                <w:lang w:val="el-GR" w:eastAsia="en-US"/>
              </w:rPr>
              <w:t>:</w:t>
            </w:r>
            <w:r w:rsidRPr="003E3396">
              <w:rPr>
                <w:rFonts w:asciiTheme="minorHAnsi" w:hAnsiTheme="minorHAnsi" w:cstheme="minorHAnsi"/>
                <w:b/>
                <w:sz w:val="18"/>
                <w:szCs w:val="18"/>
                <w:lang w:val="el-GR" w:eastAsia="el-GR"/>
              </w:rPr>
              <w:t xml:space="preserve">              </w:t>
            </w:r>
            <w:hyperlink r:id="rId9" w:history="1">
              <w:r w:rsidRPr="008C1019">
                <w:rPr>
                  <w:rFonts w:asciiTheme="minorHAnsi" w:hAnsiTheme="minorHAnsi" w:cstheme="minorHAnsi"/>
                  <w:b/>
                  <w:sz w:val="18"/>
                  <w:szCs w:val="18"/>
                  <w:u w:val="single"/>
                  <w:lang w:val="en-US" w:eastAsia="el-GR"/>
                </w:rPr>
                <w:t>psiafliaki</w:t>
              </w:r>
              <w:r w:rsidRPr="003E3396">
                <w:rPr>
                  <w:rFonts w:asciiTheme="minorHAnsi" w:hAnsiTheme="minorHAnsi" w:cstheme="minorHAnsi"/>
                  <w:b/>
                  <w:sz w:val="18"/>
                  <w:szCs w:val="18"/>
                  <w:u w:val="single"/>
                  <w:lang w:val="el-GR" w:eastAsia="el-GR"/>
                </w:rPr>
                <w:t>@</w:t>
              </w:r>
              <w:r w:rsidRPr="008C1019">
                <w:rPr>
                  <w:rFonts w:asciiTheme="minorHAnsi" w:hAnsiTheme="minorHAnsi" w:cstheme="minorHAnsi"/>
                  <w:b/>
                  <w:sz w:val="18"/>
                  <w:szCs w:val="18"/>
                  <w:u w:val="single"/>
                  <w:lang w:val="en-US" w:eastAsia="el-GR"/>
                </w:rPr>
                <w:t>minedu</w:t>
              </w:r>
              <w:r w:rsidRPr="003E3396">
                <w:rPr>
                  <w:rFonts w:asciiTheme="minorHAnsi" w:hAnsiTheme="minorHAnsi" w:cstheme="minorHAnsi"/>
                  <w:b/>
                  <w:sz w:val="18"/>
                  <w:szCs w:val="18"/>
                  <w:u w:val="single"/>
                  <w:lang w:val="el-GR" w:eastAsia="el-GR"/>
                </w:rPr>
                <w:t>.</w:t>
              </w:r>
              <w:r w:rsidRPr="008C1019">
                <w:rPr>
                  <w:rFonts w:asciiTheme="minorHAnsi" w:hAnsiTheme="minorHAnsi" w:cstheme="minorHAnsi"/>
                  <w:b/>
                  <w:sz w:val="18"/>
                  <w:szCs w:val="18"/>
                  <w:u w:val="single"/>
                  <w:lang w:val="en-US" w:eastAsia="el-GR"/>
                </w:rPr>
                <w:t>gov</w:t>
              </w:r>
              <w:r w:rsidRPr="003E3396">
                <w:rPr>
                  <w:rFonts w:asciiTheme="minorHAnsi" w:hAnsiTheme="minorHAnsi" w:cstheme="minorHAnsi"/>
                  <w:b/>
                  <w:sz w:val="18"/>
                  <w:szCs w:val="18"/>
                  <w:u w:val="single"/>
                  <w:lang w:val="el-GR" w:eastAsia="el-GR"/>
                </w:rPr>
                <w:t>.</w:t>
              </w:r>
              <w:r w:rsidRPr="008C1019">
                <w:rPr>
                  <w:rFonts w:asciiTheme="minorHAnsi" w:hAnsiTheme="minorHAnsi" w:cstheme="minorHAnsi"/>
                  <w:b/>
                  <w:sz w:val="18"/>
                  <w:szCs w:val="18"/>
                  <w:u w:val="single"/>
                  <w:lang w:val="en-US" w:eastAsia="el-GR"/>
                </w:rPr>
                <w:t>gr</w:t>
              </w:r>
            </w:hyperlink>
          </w:p>
          <w:p w14:paraId="47013482" w14:textId="0EF5B894" w:rsidR="000E2B62" w:rsidRDefault="000E2B62" w:rsidP="000E2B62">
            <w:pPr>
              <w:tabs>
                <w:tab w:val="left" w:pos="-2340"/>
                <w:tab w:val="left" w:pos="-2268"/>
                <w:tab w:val="left" w:pos="-2160"/>
                <w:tab w:val="left" w:pos="-2127"/>
                <w:tab w:val="left" w:pos="-1080"/>
              </w:tabs>
              <w:spacing w:after="0"/>
              <w:rPr>
                <w:rFonts w:cs="Tahoma"/>
                <w:b/>
                <w:bCs/>
                <w:sz w:val="28"/>
                <w:szCs w:val="28"/>
                <w:lang w:val="el-GR" w:eastAsia="el-GR"/>
              </w:rPr>
            </w:pPr>
            <w:r>
              <w:rPr>
                <w:lang w:val="el-GR"/>
              </w:rPr>
              <w:t xml:space="preserve">                        </w:t>
            </w:r>
            <w:hyperlink r:id="rId10" w:history="1">
              <w:r w:rsidRPr="008C1019">
                <w:rPr>
                  <w:rFonts w:asciiTheme="minorHAnsi" w:hAnsiTheme="minorHAnsi" w:cstheme="minorHAnsi"/>
                  <w:b/>
                  <w:bCs/>
                  <w:sz w:val="18"/>
                  <w:szCs w:val="18"/>
                  <w:u w:val="single"/>
                  <w:lang w:val="en-US" w:eastAsia="el-GR"/>
                </w:rPr>
                <w:t>pkaloudis</w:t>
              </w:r>
              <w:r w:rsidRPr="008C1019">
                <w:rPr>
                  <w:rFonts w:asciiTheme="minorHAnsi" w:hAnsiTheme="minorHAnsi" w:cstheme="minorHAnsi"/>
                  <w:b/>
                  <w:bCs/>
                  <w:sz w:val="18"/>
                  <w:szCs w:val="18"/>
                  <w:u w:val="single"/>
                  <w:lang w:val="de-DE" w:eastAsia="el-GR"/>
                </w:rPr>
                <w:t>@minedu.gov.gr</w:t>
              </w:r>
            </w:hyperlink>
          </w:p>
        </w:tc>
        <w:tc>
          <w:tcPr>
            <w:tcW w:w="4388" w:type="dxa"/>
          </w:tcPr>
          <w:p w14:paraId="7438EADA" w14:textId="77777777" w:rsidR="000E2B62" w:rsidRDefault="000E2B62" w:rsidP="000E2B62">
            <w:pPr>
              <w:autoSpaceDE w:val="0"/>
              <w:autoSpaceDN w:val="0"/>
              <w:spacing w:after="0" w:line="276" w:lineRule="auto"/>
              <w:ind w:left="357"/>
              <w:rPr>
                <w:rFonts w:cs="Arial"/>
                <w:b/>
                <w:bCs/>
                <w:szCs w:val="20"/>
                <w:lang w:val="el-GR" w:eastAsia="el-GR"/>
              </w:rPr>
            </w:pPr>
          </w:p>
          <w:p w14:paraId="7251F62C" w14:textId="77777777" w:rsidR="000E2B62" w:rsidRDefault="000E2B62" w:rsidP="000E2B62">
            <w:pPr>
              <w:autoSpaceDE w:val="0"/>
              <w:autoSpaceDN w:val="0"/>
              <w:spacing w:after="0" w:line="276" w:lineRule="auto"/>
              <w:ind w:left="357"/>
              <w:rPr>
                <w:rFonts w:cs="Arial"/>
                <w:b/>
                <w:bCs/>
                <w:szCs w:val="20"/>
                <w:lang w:val="el-GR" w:eastAsia="el-GR"/>
              </w:rPr>
            </w:pPr>
          </w:p>
          <w:p w14:paraId="0E9874B5" w14:textId="34C12FC2" w:rsidR="000E2B62" w:rsidRPr="00376C05" w:rsidRDefault="000E2B62" w:rsidP="000E2B62">
            <w:pPr>
              <w:autoSpaceDE w:val="0"/>
              <w:autoSpaceDN w:val="0"/>
              <w:spacing w:after="0" w:line="276" w:lineRule="auto"/>
              <w:ind w:left="357"/>
              <w:rPr>
                <w:rFonts w:cs="Arial"/>
                <w:b/>
                <w:bCs/>
                <w:szCs w:val="20"/>
                <w:lang w:val="el-GR" w:eastAsia="el-GR"/>
              </w:rPr>
            </w:pPr>
            <w:r w:rsidRPr="00376C05">
              <w:rPr>
                <w:rFonts w:cs="Arial"/>
                <w:b/>
                <w:bCs/>
                <w:szCs w:val="20"/>
                <w:lang w:val="el-GR" w:eastAsia="el-GR"/>
              </w:rPr>
              <w:t>Να διατηρηθεί μέχρι:………………………</w:t>
            </w:r>
          </w:p>
          <w:p w14:paraId="09C1F775" w14:textId="77777777" w:rsidR="000E2B62" w:rsidRPr="00376C05" w:rsidRDefault="000E2B62" w:rsidP="000E2B62">
            <w:pPr>
              <w:autoSpaceDE w:val="0"/>
              <w:autoSpaceDN w:val="0"/>
              <w:spacing w:after="0" w:line="276" w:lineRule="auto"/>
              <w:ind w:left="357"/>
              <w:rPr>
                <w:rFonts w:cs="Arial"/>
                <w:b/>
                <w:bCs/>
                <w:szCs w:val="20"/>
                <w:lang w:val="el-GR" w:eastAsia="el-GR"/>
              </w:rPr>
            </w:pPr>
            <w:r w:rsidRPr="00376C05">
              <w:rPr>
                <w:rFonts w:cs="Arial"/>
                <w:b/>
                <w:bCs/>
                <w:szCs w:val="20"/>
                <w:lang w:val="el-GR" w:eastAsia="el-GR"/>
              </w:rPr>
              <w:t>Βαθμός Ασφαλείας:…………………………</w:t>
            </w:r>
          </w:p>
          <w:p w14:paraId="713F03B7" w14:textId="77777777" w:rsidR="000E2B62" w:rsidRPr="00376C05" w:rsidRDefault="000E2B62" w:rsidP="000E2B62">
            <w:pPr>
              <w:autoSpaceDE w:val="0"/>
              <w:autoSpaceDN w:val="0"/>
              <w:spacing w:after="0" w:line="276" w:lineRule="auto"/>
              <w:outlineLvl w:val="1"/>
              <w:rPr>
                <w:rFonts w:cs="Arial"/>
                <w:b/>
                <w:bCs/>
                <w:szCs w:val="20"/>
                <w:lang w:val="el-GR" w:eastAsia="el-GR"/>
              </w:rPr>
            </w:pPr>
          </w:p>
          <w:p w14:paraId="197E76DF" w14:textId="2BF86830" w:rsidR="000E2B62" w:rsidRPr="00376C05" w:rsidRDefault="000E2B62" w:rsidP="000E2B62">
            <w:pPr>
              <w:autoSpaceDE w:val="0"/>
              <w:autoSpaceDN w:val="0"/>
              <w:spacing w:after="0" w:line="276" w:lineRule="auto"/>
              <w:ind w:left="357"/>
              <w:outlineLvl w:val="1"/>
              <w:rPr>
                <w:rFonts w:cs="Arial"/>
                <w:b/>
                <w:bCs/>
                <w:szCs w:val="20"/>
                <w:lang w:val="el-GR" w:eastAsia="el-GR"/>
              </w:rPr>
            </w:pPr>
            <w:r w:rsidRPr="00376C05">
              <w:rPr>
                <w:rFonts w:cs="Arial"/>
                <w:b/>
                <w:bCs/>
                <w:szCs w:val="20"/>
                <w:lang w:val="el-GR" w:eastAsia="el-GR"/>
              </w:rPr>
              <w:t xml:space="preserve">Μαρούσι, </w:t>
            </w:r>
            <w:r>
              <w:rPr>
                <w:rFonts w:cs="Arial"/>
                <w:b/>
                <w:bCs/>
                <w:szCs w:val="20"/>
                <w:lang w:val="el-GR" w:eastAsia="el-GR"/>
              </w:rPr>
              <w:t xml:space="preserve">   </w:t>
            </w:r>
            <w:r w:rsidR="00CF7473" w:rsidRPr="00464DBC">
              <w:rPr>
                <w:rFonts w:cs="Arial"/>
                <w:b/>
                <w:bCs/>
                <w:szCs w:val="20"/>
                <w:lang w:val="el-GR" w:eastAsia="el-GR"/>
              </w:rPr>
              <w:t>12</w:t>
            </w:r>
            <w:r>
              <w:rPr>
                <w:rFonts w:cs="Arial"/>
                <w:b/>
                <w:bCs/>
                <w:szCs w:val="20"/>
                <w:lang w:val="el-GR" w:eastAsia="el-GR"/>
              </w:rPr>
              <w:t xml:space="preserve">  </w:t>
            </w:r>
            <w:r w:rsidR="00F01A22">
              <w:rPr>
                <w:rFonts w:cs="Arial"/>
                <w:b/>
                <w:bCs/>
                <w:szCs w:val="20"/>
                <w:lang w:val="el-GR" w:eastAsia="el-GR"/>
              </w:rPr>
              <w:t>-</w:t>
            </w:r>
            <w:r>
              <w:rPr>
                <w:rFonts w:cs="Arial"/>
                <w:b/>
                <w:bCs/>
                <w:szCs w:val="20"/>
                <w:lang w:val="el-GR" w:eastAsia="el-GR"/>
              </w:rPr>
              <w:t xml:space="preserve">  </w:t>
            </w:r>
            <w:r w:rsidR="00F01A22">
              <w:rPr>
                <w:rFonts w:cs="Arial"/>
                <w:b/>
                <w:bCs/>
                <w:szCs w:val="20"/>
                <w:lang w:val="el-GR" w:eastAsia="el-GR"/>
              </w:rPr>
              <w:t>04</w:t>
            </w:r>
            <w:r>
              <w:rPr>
                <w:rFonts w:cs="Arial"/>
                <w:b/>
                <w:bCs/>
                <w:szCs w:val="20"/>
                <w:lang w:val="el-GR" w:eastAsia="el-GR"/>
              </w:rPr>
              <w:t xml:space="preserve">    -2023</w:t>
            </w:r>
            <w:r w:rsidRPr="00376C05">
              <w:rPr>
                <w:rFonts w:cs="Arial"/>
                <w:b/>
                <w:bCs/>
                <w:szCs w:val="20"/>
                <w:lang w:val="el-GR" w:eastAsia="el-GR"/>
              </w:rPr>
              <w:t xml:space="preserve">    </w:t>
            </w:r>
          </w:p>
          <w:p w14:paraId="23A3185D" w14:textId="79BB1441" w:rsidR="000E2B62" w:rsidRPr="00376C05" w:rsidRDefault="000E2B62" w:rsidP="000E2B62">
            <w:pPr>
              <w:autoSpaceDE w:val="0"/>
              <w:autoSpaceDN w:val="0"/>
              <w:spacing w:after="0" w:line="276" w:lineRule="auto"/>
              <w:ind w:left="357"/>
              <w:outlineLvl w:val="1"/>
              <w:rPr>
                <w:rFonts w:cs="Arial"/>
                <w:b/>
                <w:bCs/>
                <w:szCs w:val="20"/>
                <w:lang w:val="el-GR" w:eastAsia="el-GR"/>
              </w:rPr>
            </w:pPr>
            <w:r w:rsidRPr="00376C05">
              <w:rPr>
                <w:rFonts w:cs="Arial"/>
                <w:b/>
                <w:bCs/>
                <w:szCs w:val="20"/>
                <w:lang w:val="el-GR" w:eastAsia="el-GR"/>
              </w:rPr>
              <w:t xml:space="preserve">Αρ.  </w:t>
            </w:r>
            <w:proofErr w:type="spellStart"/>
            <w:r w:rsidRPr="00376C05">
              <w:rPr>
                <w:rFonts w:cs="Arial"/>
                <w:b/>
                <w:bCs/>
                <w:szCs w:val="20"/>
                <w:lang w:val="el-GR" w:eastAsia="el-GR"/>
              </w:rPr>
              <w:t>Πρωτ</w:t>
            </w:r>
            <w:proofErr w:type="spellEnd"/>
            <w:r w:rsidRPr="00376C05">
              <w:rPr>
                <w:rFonts w:cs="Arial"/>
                <w:b/>
                <w:bCs/>
                <w:szCs w:val="20"/>
                <w:lang w:val="el-GR" w:eastAsia="el-GR"/>
              </w:rPr>
              <w:t>.:</w:t>
            </w:r>
            <w:r w:rsidRPr="00376C05">
              <w:rPr>
                <w:rFonts w:ascii="Helvetica Neue" w:hAnsi="Helvetica Neue"/>
                <w:color w:val="000000"/>
                <w:szCs w:val="20"/>
                <w:shd w:val="clear" w:color="auto" w:fill="FFFFFF"/>
                <w:lang w:val="el-GR"/>
              </w:rPr>
              <w:t xml:space="preserve"> </w:t>
            </w:r>
            <w:r>
              <w:rPr>
                <w:rFonts w:asciiTheme="minorHAnsi" w:hAnsiTheme="minorHAnsi"/>
                <w:color w:val="000000"/>
                <w:szCs w:val="20"/>
                <w:shd w:val="clear" w:color="auto" w:fill="FFFFFF"/>
                <w:lang w:val="el-GR"/>
              </w:rPr>
              <w:t xml:space="preserve">            </w:t>
            </w:r>
            <w:r w:rsidR="00C9404D" w:rsidRPr="00CF7473">
              <w:rPr>
                <w:rFonts w:asciiTheme="minorHAnsi" w:hAnsiTheme="minorHAnsi"/>
                <w:b/>
                <w:color w:val="000000"/>
                <w:szCs w:val="20"/>
                <w:shd w:val="clear" w:color="auto" w:fill="FFFFFF"/>
                <w:lang w:val="el-GR"/>
              </w:rPr>
              <w:t>43230</w:t>
            </w:r>
            <w:r w:rsidR="00C9404D">
              <w:rPr>
                <w:rFonts w:asciiTheme="minorHAnsi" w:hAnsiTheme="minorHAnsi"/>
                <w:b/>
                <w:color w:val="000000"/>
                <w:szCs w:val="20"/>
                <w:shd w:val="clear" w:color="auto" w:fill="FFFFFF"/>
                <w:lang w:val="el-GR"/>
              </w:rPr>
              <w:t xml:space="preserve">  </w:t>
            </w:r>
            <w:r w:rsidRPr="00376C05">
              <w:rPr>
                <w:rFonts w:cs="Arial"/>
                <w:b/>
                <w:bCs/>
                <w:szCs w:val="20"/>
                <w:lang w:val="el-GR" w:eastAsia="el-GR"/>
              </w:rPr>
              <w:t>/Β4</w:t>
            </w:r>
          </w:p>
          <w:p w14:paraId="42EA68F9" w14:textId="77777777" w:rsidR="000E2B62" w:rsidRPr="00376C05" w:rsidRDefault="000E2B62" w:rsidP="000E2B62">
            <w:pPr>
              <w:autoSpaceDE w:val="0"/>
              <w:autoSpaceDN w:val="0"/>
              <w:spacing w:after="0" w:line="276" w:lineRule="auto"/>
              <w:ind w:left="357"/>
              <w:outlineLvl w:val="1"/>
              <w:rPr>
                <w:rFonts w:cs="Arial"/>
                <w:bCs/>
                <w:szCs w:val="20"/>
                <w:lang w:val="el-GR" w:eastAsia="el-GR"/>
              </w:rPr>
            </w:pPr>
            <w:r w:rsidRPr="00376C05">
              <w:rPr>
                <w:rFonts w:cs="Arial"/>
                <w:bCs/>
                <w:szCs w:val="20"/>
                <w:lang w:val="el-GR" w:eastAsia="el-GR"/>
              </w:rPr>
              <w:t xml:space="preserve">Βαθμός  </w:t>
            </w:r>
            <w:proofErr w:type="spellStart"/>
            <w:r w:rsidRPr="00376C05">
              <w:rPr>
                <w:rFonts w:cs="Arial"/>
                <w:bCs/>
                <w:szCs w:val="20"/>
                <w:lang w:val="el-GR" w:eastAsia="el-GR"/>
              </w:rPr>
              <w:t>Προτ</w:t>
            </w:r>
            <w:proofErr w:type="spellEnd"/>
            <w:r w:rsidRPr="00376C05">
              <w:rPr>
                <w:rFonts w:cs="Arial"/>
                <w:bCs/>
                <w:szCs w:val="20"/>
                <w:lang w:val="el-GR" w:eastAsia="el-GR"/>
              </w:rPr>
              <w:t xml:space="preserve">.:  </w:t>
            </w:r>
            <w:r w:rsidRPr="00376C05">
              <w:rPr>
                <w:rFonts w:cs="Arial"/>
                <w:bCs/>
                <w:szCs w:val="20"/>
                <w:u w:val="single"/>
                <w:lang w:val="el-GR" w:eastAsia="el-GR"/>
              </w:rPr>
              <w:t xml:space="preserve">ΕΞΑΙΡ. ΕΠΕΙΓΟΝ </w:t>
            </w:r>
          </w:p>
          <w:p w14:paraId="35C9F359" w14:textId="77777777" w:rsidR="000E2B62" w:rsidRPr="00376C05" w:rsidRDefault="000E2B62" w:rsidP="000E2B62">
            <w:pPr>
              <w:autoSpaceDE w:val="0"/>
              <w:autoSpaceDN w:val="0"/>
              <w:spacing w:after="0" w:line="276" w:lineRule="auto"/>
              <w:ind w:left="357"/>
              <w:outlineLvl w:val="1"/>
              <w:rPr>
                <w:rFonts w:cs="Arial"/>
                <w:bCs/>
                <w:szCs w:val="20"/>
                <w:u w:val="single"/>
                <w:lang w:val="el-GR" w:eastAsia="el-GR"/>
              </w:rPr>
            </w:pPr>
            <w:proofErr w:type="spellStart"/>
            <w:r w:rsidRPr="00376C05">
              <w:rPr>
                <w:rFonts w:cs="Arial"/>
                <w:bCs/>
                <w:szCs w:val="20"/>
                <w:u w:val="single"/>
                <w:lang w:val="el-GR" w:eastAsia="el-GR"/>
              </w:rPr>
              <w:t>Καταχωριστέα</w:t>
            </w:r>
            <w:proofErr w:type="spellEnd"/>
            <w:r w:rsidRPr="00376C05">
              <w:rPr>
                <w:rFonts w:cs="Arial"/>
                <w:bCs/>
                <w:szCs w:val="20"/>
                <w:u w:val="single"/>
                <w:lang w:val="el-GR" w:eastAsia="el-GR"/>
              </w:rPr>
              <w:t xml:space="preserve"> στο Κ.Η.Μ.ΔΗ.Σ.</w:t>
            </w:r>
          </w:p>
          <w:p w14:paraId="1F895D79" w14:textId="7971854D" w:rsidR="000E2B62" w:rsidRPr="00376C05" w:rsidRDefault="000E2B62" w:rsidP="000E2B62">
            <w:pPr>
              <w:autoSpaceDE w:val="0"/>
              <w:autoSpaceDN w:val="0"/>
              <w:spacing w:after="0" w:line="276" w:lineRule="auto"/>
              <w:ind w:left="357"/>
              <w:outlineLvl w:val="1"/>
              <w:rPr>
                <w:rFonts w:cs="Arial"/>
                <w:bCs/>
                <w:szCs w:val="20"/>
                <w:u w:val="single"/>
                <w:lang w:val="el-GR" w:eastAsia="el-GR"/>
              </w:rPr>
            </w:pPr>
            <w:r w:rsidRPr="00376C05">
              <w:rPr>
                <w:rFonts w:cs="Arial"/>
                <w:b/>
                <w:bCs/>
                <w:szCs w:val="20"/>
                <w:u w:val="single"/>
                <w:lang w:val="el-GR" w:eastAsia="el-GR"/>
              </w:rPr>
              <w:t>ΑΔΑΜ:</w:t>
            </w:r>
            <w:r w:rsidRPr="00376C05">
              <w:rPr>
                <w:rFonts w:cs="Arial"/>
                <w:b/>
                <w:bCs/>
                <w:szCs w:val="20"/>
                <w:lang w:val="el-GR" w:eastAsia="el-GR"/>
              </w:rPr>
              <w:t xml:space="preserve"> </w:t>
            </w:r>
            <w:hyperlink r:id="rId11" w:history="1">
              <w:r w:rsidR="00E3361C" w:rsidRPr="00E3361C">
                <w:rPr>
                  <w:rStyle w:val="-"/>
                  <w:rFonts w:cs="Arial"/>
                  <w:b/>
                  <w:bCs/>
                  <w:szCs w:val="20"/>
                  <w:lang w:eastAsia="el-GR"/>
                </w:rPr>
                <w:t>23PROC012532142</w:t>
              </w:r>
            </w:hyperlink>
          </w:p>
          <w:p w14:paraId="73D3B103" w14:textId="77777777" w:rsidR="000E2B62" w:rsidRPr="00376C05" w:rsidRDefault="000E2B62" w:rsidP="000E2B62">
            <w:pPr>
              <w:autoSpaceDE w:val="0"/>
              <w:autoSpaceDN w:val="0"/>
              <w:spacing w:after="0" w:line="276" w:lineRule="auto"/>
              <w:ind w:left="357"/>
              <w:rPr>
                <w:rFonts w:cs="Arial"/>
                <w:b/>
                <w:szCs w:val="20"/>
                <w:lang w:val="el-GR" w:eastAsia="el-GR"/>
              </w:rPr>
            </w:pPr>
          </w:p>
          <w:p w14:paraId="14482729" w14:textId="00CAB880" w:rsidR="000E2B62" w:rsidRDefault="000E2B62" w:rsidP="000E2B62">
            <w:pPr>
              <w:tabs>
                <w:tab w:val="left" w:pos="-2340"/>
                <w:tab w:val="left" w:pos="-2268"/>
                <w:tab w:val="left" w:pos="-2160"/>
                <w:tab w:val="left" w:pos="-2127"/>
                <w:tab w:val="left" w:pos="-1080"/>
              </w:tabs>
              <w:spacing w:after="0"/>
              <w:jc w:val="center"/>
              <w:rPr>
                <w:rFonts w:cs="Tahoma"/>
                <w:b/>
                <w:bCs/>
                <w:sz w:val="28"/>
                <w:szCs w:val="28"/>
                <w:lang w:val="el-GR" w:eastAsia="el-GR"/>
              </w:rPr>
            </w:pPr>
            <w:r>
              <w:rPr>
                <w:rFonts w:eastAsiaTheme="minorHAnsi"/>
                <w:szCs w:val="20"/>
                <w:lang w:val="el-GR" w:eastAsia="en-US"/>
              </w:rPr>
              <w:t xml:space="preserve"> </w:t>
            </w:r>
            <w:bookmarkStart w:id="0" w:name="_GoBack"/>
            <w:bookmarkEnd w:id="0"/>
          </w:p>
        </w:tc>
      </w:tr>
    </w:tbl>
    <w:p w14:paraId="14B0EED7" w14:textId="77777777" w:rsidR="00376C05" w:rsidRDefault="00376C05" w:rsidP="00CA375F">
      <w:pPr>
        <w:tabs>
          <w:tab w:val="left" w:pos="-2340"/>
          <w:tab w:val="left" w:pos="-2268"/>
          <w:tab w:val="left" w:pos="-2160"/>
          <w:tab w:val="left" w:pos="-2127"/>
          <w:tab w:val="left" w:pos="-1080"/>
        </w:tabs>
        <w:spacing w:after="0"/>
        <w:jc w:val="center"/>
        <w:rPr>
          <w:rFonts w:cs="Tahoma"/>
          <w:b/>
          <w:bCs/>
          <w:sz w:val="28"/>
          <w:szCs w:val="28"/>
          <w:lang w:val="el-GR" w:eastAsia="el-GR"/>
        </w:rPr>
      </w:pPr>
    </w:p>
    <w:p w14:paraId="7C41DAA1" w14:textId="3E141B80" w:rsidR="00ED712C" w:rsidRPr="00EA28BE" w:rsidRDefault="00ED712C" w:rsidP="00ED712C">
      <w:pPr>
        <w:tabs>
          <w:tab w:val="left" w:pos="-2340"/>
          <w:tab w:val="left" w:pos="-2268"/>
          <w:tab w:val="left" w:pos="-2160"/>
          <w:tab w:val="left" w:pos="-2127"/>
          <w:tab w:val="left" w:pos="-1080"/>
        </w:tabs>
        <w:spacing w:after="0" w:line="360" w:lineRule="auto"/>
        <w:jc w:val="center"/>
        <w:rPr>
          <w:rStyle w:val="FontStyle67"/>
          <w:rFonts w:asciiTheme="minorHAnsi" w:hAnsiTheme="minorHAnsi"/>
          <w:bCs/>
          <w:sz w:val="24"/>
          <w:lang w:val="el-GR"/>
        </w:rPr>
      </w:pPr>
      <w:r w:rsidRPr="00EA28BE">
        <w:rPr>
          <w:rStyle w:val="FontStyle67"/>
          <w:rFonts w:asciiTheme="minorHAnsi" w:hAnsiTheme="minorHAnsi"/>
          <w:bCs/>
          <w:sz w:val="24"/>
          <w:lang w:val="el-GR"/>
        </w:rPr>
        <w:t xml:space="preserve">ΔΙΑΚΗΡΥΞΗ ΑΡΙΘΜΟΣ  </w:t>
      </w:r>
      <w:r w:rsidR="007534DC" w:rsidRPr="007534DC">
        <w:rPr>
          <w:rFonts w:asciiTheme="minorHAnsi" w:hAnsiTheme="minorHAnsi"/>
          <w:b/>
          <w:bCs/>
          <w:sz w:val="24"/>
          <w:lang w:val="el-GR"/>
        </w:rPr>
        <w:t>43230 /Β4</w:t>
      </w:r>
      <w:r w:rsidR="007534DC">
        <w:rPr>
          <w:rFonts w:asciiTheme="minorHAnsi" w:hAnsiTheme="minorHAnsi"/>
          <w:b/>
          <w:bCs/>
          <w:sz w:val="24"/>
          <w:lang w:val="el-GR"/>
        </w:rPr>
        <w:t>/</w:t>
      </w:r>
      <w:r w:rsidR="00092F93">
        <w:rPr>
          <w:rStyle w:val="FontStyle67"/>
          <w:rFonts w:asciiTheme="minorHAnsi" w:hAnsiTheme="minorHAnsi"/>
          <w:bCs/>
          <w:sz w:val="24"/>
          <w:lang w:val="el-GR"/>
        </w:rPr>
        <w:t>2023</w:t>
      </w:r>
    </w:p>
    <w:p w14:paraId="056D3C84" w14:textId="77777777" w:rsidR="00ED712C" w:rsidRPr="00B261BF" w:rsidRDefault="00ED712C" w:rsidP="00ED712C">
      <w:pPr>
        <w:pStyle w:val="Style3"/>
        <w:tabs>
          <w:tab w:val="left" w:pos="-2340"/>
        </w:tabs>
        <w:spacing w:after="0"/>
        <w:ind w:right="-35"/>
        <w:rPr>
          <w:rFonts w:asciiTheme="minorHAnsi" w:hAnsiTheme="minorHAnsi" w:cs="Calibri"/>
          <w:b/>
          <w:szCs w:val="24"/>
          <w:lang w:eastAsia="zh-CN"/>
        </w:rPr>
      </w:pPr>
      <w:r w:rsidRPr="00B261BF">
        <w:rPr>
          <w:rFonts w:asciiTheme="minorHAnsi" w:hAnsiTheme="minorHAnsi" w:cs="Calibri"/>
          <w:b/>
          <w:szCs w:val="24"/>
          <w:lang w:eastAsia="zh-CN"/>
        </w:rPr>
        <w:t xml:space="preserve">ΑΝΟΙΚΤΟΣ ΔΙΕΘΝΗΣ ΗΛΕΚΤΡΟΝΙΚΟΣ ΔΙΑΓΩΝΙΣΜΟΣ </w:t>
      </w:r>
    </w:p>
    <w:p w14:paraId="4AB74854" w14:textId="77F94D5D" w:rsidR="00ED712C" w:rsidRPr="00B261BF" w:rsidRDefault="00ED712C" w:rsidP="00ED712C">
      <w:pPr>
        <w:pStyle w:val="Style3"/>
        <w:tabs>
          <w:tab w:val="left" w:pos="-2340"/>
        </w:tabs>
        <w:spacing w:after="0" w:line="240" w:lineRule="auto"/>
        <w:ind w:right="-35"/>
        <w:rPr>
          <w:rFonts w:asciiTheme="minorHAnsi" w:hAnsiTheme="minorHAnsi"/>
          <w:b/>
          <w:bCs/>
        </w:rPr>
      </w:pPr>
      <w:r w:rsidRPr="00B261BF">
        <w:rPr>
          <w:rFonts w:asciiTheme="minorHAnsi" w:hAnsiTheme="minorHAnsi" w:cs="Calibri"/>
          <w:b/>
          <w:szCs w:val="24"/>
          <w:lang w:eastAsia="zh-CN"/>
        </w:rPr>
        <w:t xml:space="preserve">με κριτήριο ανάθεσης την πλέον συμφέρουσα από οικονομική άποψη προσφορά βάσει τιμής </w:t>
      </w:r>
      <w:r w:rsidRPr="002E78A3">
        <w:rPr>
          <w:rFonts w:asciiTheme="minorHAnsi" w:hAnsiTheme="minorHAnsi" w:cs="Calibri"/>
          <w:b/>
          <w:szCs w:val="24"/>
          <w:lang w:eastAsia="zh-CN"/>
        </w:rPr>
        <w:t xml:space="preserve">για την </w:t>
      </w:r>
      <w:r w:rsidRPr="002E78A3">
        <w:rPr>
          <w:rFonts w:asciiTheme="minorHAnsi" w:hAnsiTheme="minorHAnsi"/>
          <w:b/>
        </w:rPr>
        <w:t xml:space="preserve">«Προμήθεια </w:t>
      </w:r>
      <w:r w:rsidR="00A650E4" w:rsidRPr="002E78A3">
        <w:rPr>
          <w:rFonts w:asciiTheme="minorHAnsi" w:hAnsiTheme="minorHAnsi"/>
          <w:b/>
        </w:rPr>
        <w:t xml:space="preserve">εξοπλισμού </w:t>
      </w:r>
      <w:r w:rsidR="009A3A5D" w:rsidRPr="002E78A3">
        <w:rPr>
          <w:rFonts w:asciiTheme="minorHAnsi" w:hAnsiTheme="minorHAnsi"/>
          <w:b/>
        </w:rPr>
        <w:t xml:space="preserve">ειδών </w:t>
      </w:r>
      <w:r w:rsidR="000E2B62" w:rsidRPr="002E78A3">
        <w:rPr>
          <w:rFonts w:asciiTheme="minorHAnsi" w:hAnsiTheme="minorHAnsi"/>
          <w:b/>
        </w:rPr>
        <w:t>πληροφορικής για τις ανάγκες του ΥΠΑΙΘ</w:t>
      </w:r>
      <w:r w:rsidRPr="002E78A3">
        <w:rPr>
          <w:rFonts w:asciiTheme="minorHAnsi" w:hAnsiTheme="minorHAnsi"/>
          <w:b/>
          <w:bCs/>
        </w:rPr>
        <w:t>»</w:t>
      </w:r>
      <w:r w:rsidRPr="00B261BF">
        <w:rPr>
          <w:rFonts w:asciiTheme="minorHAnsi" w:hAnsiTheme="minorHAnsi"/>
          <w:b/>
          <w:bCs/>
        </w:rPr>
        <w:t xml:space="preserve"> </w:t>
      </w:r>
    </w:p>
    <w:p w14:paraId="3A54EAD4" w14:textId="77777777" w:rsidR="00ED712C" w:rsidRPr="00663D23" w:rsidRDefault="00ED712C" w:rsidP="00ED712C">
      <w:pPr>
        <w:pStyle w:val="Style3"/>
        <w:tabs>
          <w:tab w:val="left" w:pos="-2340"/>
        </w:tabs>
        <w:spacing w:after="0" w:line="240" w:lineRule="auto"/>
        <w:ind w:right="-35"/>
        <w:rPr>
          <w:rFonts w:asciiTheme="minorHAnsi" w:hAnsiTheme="minorHAnsi"/>
          <w:b/>
        </w:rPr>
      </w:pPr>
    </w:p>
    <w:p w14:paraId="40068AAB" w14:textId="02B367F7" w:rsidR="00CA375F" w:rsidRPr="00663D23" w:rsidRDefault="00431B2A" w:rsidP="00663D23">
      <w:pPr>
        <w:tabs>
          <w:tab w:val="left" w:pos="-2340"/>
          <w:tab w:val="left" w:pos="-180"/>
          <w:tab w:val="left" w:pos="350"/>
        </w:tabs>
        <w:autoSpaceDE w:val="0"/>
        <w:autoSpaceDN w:val="0"/>
        <w:adjustRightInd w:val="0"/>
        <w:spacing w:after="0"/>
        <w:ind w:right="-35"/>
        <w:rPr>
          <w:lang w:val="el-GR"/>
        </w:rPr>
      </w:pPr>
      <w:r w:rsidRPr="00663D23">
        <w:rPr>
          <w:lang w:val="el-GR"/>
        </w:rPr>
        <w:t xml:space="preserve">Το έργο έχει εγγραφεί στο Πρόγραμμα Δημόσιων Επενδύσεων, ΣΑΝΑ346, κωδικός έργου (Κωδικός Ενάριθμου) 2021ΝΑ34600263 (MIS </w:t>
      </w:r>
      <w:r w:rsidR="00663D23" w:rsidRPr="00663D23">
        <w:rPr>
          <w:lang w:val="el-GR"/>
        </w:rPr>
        <w:t>5149600</w:t>
      </w:r>
      <w:r w:rsidRPr="00663D23">
        <w:rPr>
          <w:lang w:val="el-GR"/>
        </w:rPr>
        <w:t>) και ονομασία «</w:t>
      </w:r>
      <w:r w:rsidR="00663D23" w:rsidRPr="00663D23">
        <w:rPr>
          <w:lang w:val="el-GR"/>
        </w:rPr>
        <w:t>ΠΡΟΜΗΘΕΙΑ –ΣΥΝΤΗΡΗΣΗ ΜΗΧΑΝΟΓΡΑΦΙΚΟΥ, ΤΗΛΕΠΙΚΟΙΝΩΝΙΑΚΟΥ ΚΑΙ ΗΛΕΚΤΡΟΜΗΧΑΝΟΓΡΑΦΙΚΟΥ ΕΞΟΠΛΙΣΜΟΥ ΚΑΙ ΛΟΓΙΣΜΙΚΟΥ ΤΟΥ ΥΠΟΥΡΓΕΙΟΥ ΠΑΙΔΕΙΑΣ ΚΑΙ ΘΡΗΣΚΕΥΜΑΤΩΝ</w:t>
      </w:r>
      <w:r w:rsidRPr="00663D23">
        <w:rPr>
          <w:lang w:val="el-GR"/>
        </w:rPr>
        <w:t>» .</w:t>
      </w:r>
    </w:p>
    <w:p w14:paraId="560293CB" w14:textId="67286351" w:rsidR="00CA375F" w:rsidRPr="00663D23" w:rsidRDefault="00CA375F" w:rsidP="00CA375F">
      <w:pPr>
        <w:tabs>
          <w:tab w:val="left" w:pos="-2340"/>
          <w:tab w:val="left" w:pos="-180"/>
          <w:tab w:val="left" w:pos="350"/>
        </w:tabs>
        <w:autoSpaceDE w:val="0"/>
        <w:autoSpaceDN w:val="0"/>
        <w:adjustRightInd w:val="0"/>
        <w:spacing w:after="0"/>
        <w:ind w:right="-35"/>
        <w:jc w:val="center"/>
        <w:rPr>
          <w:b/>
          <w:lang w:val="el-GR"/>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91"/>
      </w:tblGrid>
      <w:tr w:rsidR="004B101B" w:rsidRPr="00345C5C" w14:paraId="75249175" w14:textId="77777777" w:rsidTr="00A552B5">
        <w:trPr>
          <w:trHeight w:val="567"/>
          <w:jc w:val="center"/>
        </w:trPr>
        <w:tc>
          <w:tcPr>
            <w:tcW w:w="3114" w:type="dxa"/>
            <w:shd w:val="clear" w:color="auto" w:fill="auto"/>
            <w:vAlign w:val="center"/>
          </w:tcPr>
          <w:p w14:paraId="0BB98B21" w14:textId="77777777" w:rsidR="004B101B" w:rsidRPr="004B101B" w:rsidRDefault="004B101B" w:rsidP="00F110A6">
            <w:pPr>
              <w:spacing w:after="0"/>
              <w:jc w:val="center"/>
              <w:rPr>
                <w:rFonts w:asciiTheme="minorHAnsi" w:hAnsiTheme="minorHAnsi"/>
                <w:szCs w:val="22"/>
                <w:lang w:val="el-GR"/>
              </w:rPr>
            </w:pPr>
            <w:r w:rsidRPr="004B101B">
              <w:rPr>
                <w:rFonts w:asciiTheme="minorHAnsi" w:hAnsiTheme="minorHAnsi"/>
                <w:b/>
                <w:szCs w:val="22"/>
                <w:lang w:val="el-GR"/>
              </w:rPr>
              <w:t>ΠΡΟΫΠΟΛΟΓΙΣΜΟΣ</w:t>
            </w:r>
          </w:p>
        </w:tc>
        <w:tc>
          <w:tcPr>
            <w:tcW w:w="7091" w:type="dxa"/>
            <w:shd w:val="clear" w:color="auto" w:fill="auto"/>
            <w:vAlign w:val="center"/>
          </w:tcPr>
          <w:p w14:paraId="681B29EF" w14:textId="085E0052" w:rsidR="004B101B" w:rsidRPr="00345C5C" w:rsidRDefault="00345C5C" w:rsidP="00345C5C">
            <w:pPr>
              <w:spacing w:after="0"/>
              <w:jc w:val="center"/>
              <w:rPr>
                <w:rFonts w:asciiTheme="minorHAnsi" w:hAnsiTheme="minorHAnsi"/>
                <w:bCs/>
                <w:szCs w:val="22"/>
                <w:lang w:val="el-GR"/>
              </w:rPr>
            </w:pPr>
            <w:r w:rsidRPr="00345C5C">
              <w:rPr>
                <w:rFonts w:asciiTheme="minorHAnsi" w:hAnsiTheme="minorHAnsi"/>
                <w:szCs w:val="22"/>
                <w:lang w:val="el-GR"/>
              </w:rPr>
              <w:t>334</w:t>
            </w:r>
            <w:r w:rsidR="00B73D12" w:rsidRPr="00345C5C">
              <w:rPr>
                <w:rFonts w:asciiTheme="minorHAnsi" w:hAnsiTheme="minorHAnsi"/>
                <w:szCs w:val="22"/>
                <w:lang w:val="el-GR"/>
              </w:rPr>
              <w:t>.</w:t>
            </w:r>
            <w:r w:rsidRPr="00345C5C">
              <w:rPr>
                <w:rFonts w:asciiTheme="minorHAnsi" w:hAnsiTheme="minorHAnsi"/>
                <w:szCs w:val="22"/>
                <w:lang w:val="el-GR"/>
              </w:rPr>
              <w:t>350</w:t>
            </w:r>
            <w:r w:rsidR="00B73D12" w:rsidRPr="00345C5C">
              <w:rPr>
                <w:rFonts w:asciiTheme="minorHAnsi" w:hAnsiTheme="minorHAnsi"/>
                <w:szCs w:val="22"/>
                <w:lang w:val="el-GR"/>
              </w:rPr>
              <w:t>,</w:t>
            </w:r>
            <w:r w:rsidRPr="00345C5C">
              <w:rPr>
                <w:rFonts w:asciiTheme="minorHAnsi" w:hAnsiTheme="minorHAnsi"/>
                <w:szCs w:val="22"/>
                <w:lang w:val="el-GR"/>
              </w:rPr>
              <w:t>00</w:t>
            </w:r>
            <w:r w:rsidR="004C18B2" w:rsidRPr="00345C5C">
              <w:rPr>
                <w:rFonts w:asciiTheme="minorHAnsi" w:hAnsiTheme="minorHAnsi"/>
                <w:szCs w:val="22"/>
                <w:lang w:val="el-GR"/>
              </w:rPr>
              <w:t xml:space="preserve"> € προ ΦΠΑ (</w:t>
            </w:r>
            <w:r w:rsidRPr="00345C5C">
              <w:rPr>
                <w:rFonts w:asciiTheme="minorHAnsi" w:hAnsiTheme="minorHAnsi"/>
                <w:szCs w:val="22"/>
                <w:lang w:val="el-GR"/>
              </w:rPr>
              <w:t>414</w:t>
            </w:r>
            <w:r w:rsidR="004B101B" w:rsidRPr="00345C5C">
              <w:rPr>
                <w:rFonts w:asciiTheme="minorHAnsi" w:hAnsiTheme="minorHAnsi"/>
                <w:szCs w:val="22"/>
                <w:lang w:val="el-GR"/>
              </w:rPr>
              <w:t>.</w:t>
            </w:r>
            <w:r w:rsidRPr="00345C5C">
              <w:rPr>
                <w:rFonts w:asciiTheme="minorHAnsi" w:hAnsiTheme="minorHAnsi"/>
                <w:szCs w:val="22"/>
                <w:lang w:val="el-GR"/>
              </w:rPr>
              <w:t>594</w:t>
            </w:r>
            <w:r w:rsidR="004B101B" w:rsidRPr="00345C5C">
              <w:rPr>
                <w:rFonts w:asciiTheme="minorHAnsi" w:hAnsiTheme="minorHAnsi"/>
                <w:szCs w:val="22"/>
                <w:lang w:val="el-GR"/>
              </w:rPr>
              <w:t>,00 € με ΦΠΑ 24%)</w:t>
            </w:r>
          </w:p>
        </w:tc>
      </w:tr>
      <w:tr w:rsidR="004B101B" w:rsidRPr="00345C5C" w14:paraId="606C1E87" w14:textId="77777777" w:rsidTr="00A552B5">
        <w:trPr>
          <w:trHeight w:val="567"/>
          <w:jc w:val="center"/>
        </w:trPr>
        <w:tc>
          <w:tcPr>
            <w:tcW w:w="3114" w:type="dxa"/>
            <w:shd w:val="clear" w:color="auto" w:fill="auto"/>
            <w:vAlign w:val="center"/>
          </w:tcPr>
          <w:p w14:paraId="16ED3B54" w14:textId="77777777" w:rsidR="004B101B" w:rsidRPr="004B101B" w:rsidRDefault="004B101B" w:rsidP="00F110A6">
            <w:pPr>
              <w:spacing w:after="0"/>
              <w:jc w:val="center"/>
              <w:rPr>
                <w:rFonts w:asciiTheme="minorHAnsi" w:hAnsiTheme="minorHAnsi"/>
                <w:b/>
                <w:szCs w:val="22"/>
                <w:lang w:val="el-GR"/>
              </w:rPr>
            </w:pPr>
            <w:r w:rsidRPr="004B101B">
              <w:rPr>
                <w:rFonts w:asciiTheme="minorHAnsi" w:hAnsiTheme="minorHAnsi"/>
                <w:b/>
                <w:szCs w:val="22"/>
                <w:lang w:val="el-GR"/>
              </w:rPr>
              <w:t>ΑΝΤΙΚΕΙΜΕΝΟ ΤΗΣ ΣΥΜΒΑΣΗΣ</w:t>
            </w:r>
          </w:p>
        </w:tc>
        <w:tc>
          <w:tcPr>
            <w:tcW w:w="7091" w:type="dxa"/>
            <w:shd w:val="clear" w:color="auto" w:fill="auto"/>
            <w:vAlign w:val="center"/>
          </w:tcPr>
          <w:p w14:paraId="2609C8E1" w14:textId="77777777" w:rsidR="004B101B" w:rsidRPr="004B101B" w:rsidRDefault="004B101B" w:rsidP="00F110A6">
            <w:pPr>
              <w:spacing w:after="0"/>
              <w:jc w:val="center"/>
              <w:rPr>
                <w:rFonts w:asciiTheme="minorHAnsi" w:hAnsiTheme="minorHAnsi"/>
                <w:b/>
                <w:szCs w:val="22"/>
                <w:lang w:val="el-GR"/>
              </w:rPr>
            </w:pPr>
            <w:r w:rsidRPr="004B101B">
              <w:rPr>
                <w:rFonts w:asciiTheme="minorHAnsi" w:hAnsiTheme="minorHAnsi"/>
                <w:szCs w:val="22"/>
                <w:lang w:val="el-GR"/>
              </w:rPr>
              <w:t>Σύμβαση Προμήθειας αγαθών</w:t>
            </w:r>
          </w:p>
        </w:tc>
      </w:tr>
      <w:tr w:rsidR="004B101B" w:rsidRPr="00E3361C" w14:paraId="03A4E24C" w14:textId="77777777" w:rsidTr="00A552B5">
        <w:trPr>
          <w:trHeight w:val="567"/>
          <w:jc w:val="center"/>
        </w:trPr>
        <w:tc>
          <w:tcPr>
            <w:tcW w:w="3114" w:type="dxa"/>
            <w:tcBorders>
              <w:top w:val="single" w:sz="6" w:space="0" w:color="000000"/>
              <w:left w:val="single" w:sz="6" w:space="0" w:color="000000"/>
              <w:bottom w:val="single" w:sz="6" w:space="0" w:color="000000"/>
              <w:right w:val="single" w:sz="6" w:space="0" w:color="000000"/>
            </w:tcBorders>
            <w:vAlign w:val="center"/>
          </w:tcPr>
          <w:p w14:paraId="2EDC0320" w14:textId="77777777" w:rsidR="004B101B" w:rsidRPr="004B101B" w:rsidRDefault="004B101B" w:rsidP="00F110A6">
            <w:pPr>
              <w:spacing w:after="0"/>
              <w:jc w:val="center"/>
              <w:rPr>
                <w:rFonts w:asciiTheme="minorHAnsi" w:hAnsiTheme="minorHAnsi"/>
                <w:caps/>
                <w:szCs w:val="22"/>
                <w:lang w:val="el-GR"/>
              </w:rPr>
            </w:pPr>
            <w:r w:rsidRPr="004B101B">
              <w:rPr>
                <w:rFonts w:asciiTheme="minorHAnsi" w:eastAsia="Calibri" w:hAnsiTheme="minorHAnsi"/>
                <w:b/>
                <w:caps/>
                <w:szCs w:val="22"/>
                <w:lang w:val="el-GR"/>
              </w:rPr>
              <w:t>Διαιρεση σε Τμηματα</w:t>
            </w:r>
          </w:p>
        </w:tc>
        <w:tc>
          <w:tcPr>
            <w:tcW w:w="7091" w:type="dxa"/>
            <w:tcBorders>
              <w:top w:val="single" w:sz="6" w:space="0" w:color="000000"/>
              <w:left w:val="single" w:sz="6" w:space="0" w:color="000000"/>
              <w:bottom w:val="single" w:sz="6" w:space="0" w:color="000000"/>
              <w:right w:val="single" w:sz="6" w:space="0" w:color="000000"/>
            </w:tcBorders>
            <w:vAlign w:val="center"/>
          </w:tcPr>
          <w:p w14:paraId="4970B38C" w14:textId="184F708D" w:rsidR="004B101B" w:rsidRPr="004B101B" w:rsidRDefault="004B101B" w:rsidP="004C18B2">
            <w:pPr>
              <w:spacing w:after="0"/>
              <w:jc w:val="center"/>
              <w:rPr>
                <w:rFonts w:asciiTheme="minorHAnsi" w:hAnsiTheme="minorHAnsi"/>
                <w:szCs w:val="22"/>
                <w:lang w:val="el-GR"/>
              </w:rPr>
            </w:pPr>
            <w:r w:rsidRPr="004B101B">
              <w:rPr>
                <w:rFonts w:asciiTheme="minorHAnsi" w:hAnsiTheme="minorHAnsi"/>
                <w:szCs w:val="22"/>
                <w:lang w:val="el-GR"/>
              </w:rPr>
              <w:t xml:space="preserve">Το έργο διαιρείται σε </w:t>
            </w:r>
            <w:r w:rsidR="004C18B2">
              <w:rPr>
                <w:rFonts w:asciiTheme="minorHAnsi" w:hAnsiTheme="minorHAnsi"/>
                <w:szCs w:val="22"/>
                <w:lang w:val="el-GR"/>
              </w:rPr>
              <w:t>δύο</w:t>
            </w:r>
            <w:r w:rsidRPr="004B101B">
              <w:rPr>
                <w:rFonts w:asciiTheme="minorHAnsi" w:hAnsiTheme="minorHAnsi"/>
                <w:szCs w:val="22"/>
                <w:lang w:val="el-GR"/>
              </w:rPr>
              <w:t xml:space="preserve"> (</w:t>
            </w:r>
            <w:r w:rsidR="004C18B2">
              <w:rPr>
                <w:rFonts w:asciiTheme="minorHAnsi" w:hAnsiTheme="minorHAnsi"/>
                <w:szCs w:val="22"/>
                <w:lang w:val="el-GR"/>
              </w:rPr>
              <w:t>2</w:t>
            </w:r>
            <w:r w:rsidRPr="004B101B">
              <w:rPr>
                <w:rFonts w:asciiTheme="minorHAnsi" w:hAnsiTheme="minorHAnsi"/>
                <w:szCs w:val="22"/>
                <w:lang w:val="el-GR"/>
              </w:rPr>
              <w:t xml:space="preserve">) τμήματα </w:t>
            </w:r>
          </w:p>
        </w:tc>
      </w:tr>
      <w:tr w:rsidR="004B101B" w:rsidRPr="00CD753C" w14:paraId="4D7AB94E" w14:textId="77777777" w:rsidTr="00265974">
        <w:trPr>
          <w:trHeight w:val="1269"/>
          <w:jc w:val="center"/>
        </w:trPr>
        <w:tc>
          <w:tcPr>
            <w:tcW w:w="3114" w:type="dxa"/>
            <w:tcBorders>
              <w:top w:val="single" w:sz="6" w:space="0" w:color="000000"/>
              <w:left w:val="single" w:sz="6" w:space="0" w:color="000000"/>
              <w:bottom w:val="single" w:sz="6" w:space="0" w:color="000000"/>
              <w:right w:val="single" w:sz="6" w:space="0" w:color="000000"/>
            </w:tcBorders>
            <w:vAlign w:val="center"/>
          </w:tcPr>
          <w:p w14:paraId="3A3999CC" w14:textId="420944C7" w:rsidR="004B101B" w:rsidRPr="004B101B" w:rsidRDefault="004B101B" w:rsidP="00F110A6">
            <w:pPr>
              <w:spacing w:after="0"/>
              <w:jc w:val="center"/>
              <w:rPr>
                <w:rFonts w:asciiTheme="minorHAnsi" w:hAnsiTheme="minorHAnsi"/>
                <w:szCs w:val="22"/>
              </w:rPr>
            </w:pPr>
            <w:r w:rsidRPr="004B101B">
              <w:rPr>
                <w:rFonts w:asciiTheme="minorHAnsi" w:hAnsiTheme="minorHAnsi"/>
                <w:b/>
                <w:bCs/>
                <w:szCs w:val="22"/>
                <w:lang w:val="el-GR"/>
              </w:rPr>
              <w:t xml:space="preserve">ΚΩΔΙΚΟΣ ΑΝΑΦΟΡΑΣ </w:t>
            </w:r>
            <w:r>
              <w:rPr>
                <w:rFonts w:asciiTheme="minorHAnsi" w:hAnsiTheme="minorHAnsi"/>
                <w:b/>
                <w:bCs/>
                <w:szCs w:val="22"/>
                <w:lang w:val="el-GR"/>
              </w:rPr>
              <w:t xml:space="preserve"> </w:t>
            </w:r>
            <w:r w:rsidRPr="004B101B">
              <w:rPr>
                <w:rFonts w:asciiTheme="minorHAnsi" w:hAnsiTheme="minorHAnsi"/>
                <w:b/>
                <w:bCs/>
                <w:szCs w:val="22"/>
                <w:lang w:val="el-GR"/>
              </w:rPr>
              <w:t>(</w:t>
            </w:r>
            <w:r w:rsidRPr="004B101B">
              <w:rPr>
                <w:rFonts w:asciiTheme="minorHAnsi" w:hAnsiTheme="minorHAnsi"/>
                <w:b/>
                <w:bCs/>
                <w:szCs w:val="22"/>
                <w:lang w:val="en-US"/>
              </w:rPr>
              <w:t>CPV</w:t>
            </w:r>
            <w:r w:rsidRPr="004B101B">
              <w:rPr>
                <w:rFonts w:asciiTheme="minorHAnsi" w:hAnsiTheme="minorHAnsi"/>
                <w:b/>
                <w:bCs/>
                <w:szCs w:val="22"/>
                <w:lang w:val="el-GR"/>
              </w:rPr>
              <w:t>)</w:t>
            </w:r>
          </w:p>
        </w:tc>
        <w:tc>
          <w:tcPr>
            <w:tcW w:w="7091" w:type="dxa"/>
            <w:tcBorders>
              <w:top w:val="single" w:sz="6" w:space="0" w:color="000000"/>
              <w:left w:val="single" w:sz="6" w:space="0" w:color="000000"/>
              <w:bottom w:val="single" w:sz="6" w:space="0" w:color="000000"/>
              <w:right w:val="single" w:sz="6" w:space="0" w:color="000000"/>
            </w:tcBorders>
            <w:vAlign w:val="center"/>
          </w:tcPr>
          <w:p w14:paraId="4ECDEFF0" w14:textId="33A97AD2" w:rsidR="004B101B" w:rsidRPr="00482C93" w:rsidRDefault="00505F09" w:rsidP="00505F09">
            <w:pPr>
              <w:suppressAutoHyphens w:val="0"/>
              <w:spacing w:after="0" w:line="259" w:lineRule="auto"/>
              <w:jc w:val="center"/>
              <w:rPr>
                <w:rFonts w:asciiTheme="minorHAnsi" w:hAnsiTheme="minorHAnsi"/>
                <w:szCs w:val="22"/>
                <w:lang w:val="el-GR"/>
              </w:rPr>
            </w:pPr>
            <w:r w:rsidRPr="00505F09">
              <w:rPr>
                <w:rFonts w:asciiTheme="minorHAnsi" w:hAnsiTheme="minorHAnsi"/>
                <w:szCs w:val="22"/>
                <w:lang w:val="el-GR"/>
              </w:rPr>
              <w:t>30200000-1, 32321200-1</w:t>
            </w:r>
          </w:p>
        </w:tc>
      </w:tr>
      <w:tr w:rsidR="004B101B" w:rsidRPr="00E3361C" w14:paraId="5825E165" w14:textId="77777777" w:rsidTr="00A552B5">
        <w:trPr>
          <w:trHeight w:val="567"/>
          <w:jc w:val="center"/>
        </w:trPr>
        <w:tc>
          <w:tcPr>
            <w:tcW w:w="3114" w:type="dxa"/>
            <w:shd w:val="clear" w:color="auto" w:fill="auto"/>
            <w:vAlign w:val="center"/>
          </w:tcPr>
          <w:p w14:paraId="7823CD7C" w14:textId="77777777" w:rsidR="004B101B" w:rsidRPr="004B101B" w:rsidRDefault="004B101B" w:rsidP="00F110A6">
            <w:pPr>
              <w:spacing w:after="0"/>
              <w:jc w:val="center"/>
              <w:rPr>
                <w:rFonts w:asciiTheme="minorHAnsi" w:hAnsiTheme="minorHAnsi"/>
                <w:bCs/>
                <w:szCs w:val="22"/>
                <w:lang w:val="el-GR"/>
              </w:rPr>
            </w:pPr>
            <w:r w:rsidRPr="004B101B">
              <w:rPr>
                <w:rFonts w:asciiTheme="minorHAnsi" w:hAnsiTheme="minorHAnsi"/>
                <w:b/>
                <w:bCs/>
                <w:szCs w:val="22"/>
                <w:lang w:val="el-GR"/>
              </w:rPr>
              <w:t>ΔΙΑΡΚΕΙΑ ΕΚΤΕΛΕΣΗΣ ΕΡΓΟΥ</w:t>
            </w:r>
          </w:p>
        </w:tc>
        <w:tc>
          <w:tcPr>
            <w:tcW w:w="7091" w:type="dxa"/>
            <w:shd w:val="clear" w:color="auto" w:fill="auto"/>
            <w:vAlign w:val="center"/>
          </w:tcPr>
          <w:p w14:paraId="108EFA52" w14:textId="54DD4FE8" w:rsidR="004B101B" w:rsidRPr="004B101B" w:rsidRDefault="00345C5C" w:rsidP="00345C5C">
            <w:pPr>
              <w:spacing w:after="0"/>
              <w:jc w:val="center"/>
              <w:rPr>
                <w:rFonts w:asciiTheme="minorHAnsi" w:hAnsiTheme="minorHAnsi"/>
                <w:b/>
                <w:szCs w:val="22"/>
                <w:lang w:val="el-GR"/>
              </w:rPr>
            </w:pPr>
            <w:r>
              <w:rPr>
                <w:rFonts w:asciiTheme="minorHAnsi" w:hAnsiTheme="minorHAnsi"/>
                <w:szCs w:val="22"/>
                <w:lang w:val="el-GR"/>
              </w:rPr>
              <w:t>Τρεις (3</w:t>
            </w:r>
            <w:r w:rsidR="004B101B" w:rsidRPr="004B101B">
              <w:rPr>
                <w:rFonts w:asciiTheme="minorHAnsi" w:hAnsiTheme="minorHAnsi"/>
                <w:szCs w:val="22"/>
                <w:lang w:val="el-GR"/>
              </w:rPr>
              <w:t xml:space="preserve">) μήνες από την υπογραφή της σύμβασης </w:t>
            </w:r>
          </w:p>
        </w:tc>
      </w:tr>
      <w:tr w:rsidR="004B101B" w:rsidRPr="00E3361C" w14:paraId="3C073900" w14:textId="77777777" w:rsidTr="00A552B5">
        <w:trPr>
          <w:trHeight w:val="567"/>
          <w:jc w:val="center"/>
        </w:trPr>
        <w:tc>
          <w:tcPr>
            <w:tcW w:w="3114" w:type="dxa"/>
            <w:shd w:val="clear" w:color="auto" w:fill="auto"/>
            <w:vAlign w:val="center"/>
          </w:tcPr>
          <w:p w14:paraId="4044D614" w14:textId="77777777" w:rsidR="004B101B" w:rsidRPr="004B101B" w:rsidRDefault="004B101B" w:rsidP="00F110A6">
            <w:pPr>
              <w:spacing w:after="0"/>
              <w:jc w:val="center"/>
              <w:rPr>
                <w:rFonts w:asciiTheme="minorHAnsi" w:hAnsiTheme="minorHAnsi"/>
                <w:b/>
                <w:szCs w:val="22"/>
                <w:lang w:val="el-GR"/>
              </w:rPr>
            </w:pPr>
            <w:r w:rsidRPr="004B101B">
              <w:rPr>
                <w:rFonts w:asciiTheme="minorHAnsi" w:hAnsiTheme="minorHAnsi"/>
                <w:b/>
                <w:bCs/>
                <w:szCs w:val="22"/>
                <w:lang w:val="el-GR"/>
              </w:rPr>
              <w:t>ΤΟΠΟΣ ΠΑΡΑΔΟΣΗΣ</w:t>
            </w:r>
          </w:p>
        </w:tc>
        <w:tc>
          <w:tcPr>
            <w:tcW w:w="7091" w:type="dxa"/>
            <w:shd w:val="clear" w:color="auto" w:fill="auto"/>
            <w:vAlign w:val="center"/>
          </w:tcPr>
          <w:p w14:paraId="2BD596CE" w14:textId="26663AD3" w:rsidR="004B101B" w:rsidRPr="00A46AA9" w:rsidRDefault="00A46AA9" w:rsidP="00F110A6">
            <w:pPr>
              <w:spacing w:after="0"/>
              <w:jc w:val="center"/>
              <w:rPr>
                <w:rFonts w:asciiTheme="minorHAnsi" w:hAnsiTheme="minorHAnsi"/>
                <w:bCs/>
                <w:szCs w:val="22"/>
                <w:lang w:val="el-GR"/>
              </w:rPr>
            </w:pPr>
            <w:r w:rsidRPr="00A46AA9">
              <w:rPr>
                <w:rFonts w:asciiTheme="minorHAnsi" w:hAnsiTheme="minorHAnsi"/>
                <w:bCs/>
                <w:szCs w:val="22"/>
                <w:lang w:val="el-GR"/>
              </w:rPr>
              <w:t>Υ.ΠΑΙ.Θ. /Ανδρέα Παπανδρέου 38, 15180 Μαρούσι</w:t>
            </w:r>
          </w:p>
        </w:tc>
      </w:tr>
      <w:tr w:rsidR="004B101B" w:rsidRPr="00A370BD" w14:paraId="37DD2B44" w14:textId="77777777" w:rsidTr="00A552B5">
        <w:trPr>
          <w:trHeight w:val="567"/>
          <w:jc w:val="center"/>
        </w:trPr>
        <w:tc>
          <w:tcPr>
            <w:tcW w:w="3114" w:type="dxa"/>
            <w:shd w:val="clear" w:color="auto" w:fill="auto"/>
            <w:vAlign w:val="center"/>
          </w:tcPr>
          <w:p w14:paraId="7C227882" w14:textId="77777777" w:rsidR="004B101B" w:rsidRPr="004B101B" w:rsidRDefault="004B101B" w:rsidP="00F110A6">
            <w:pPr>
              <w:spacing w:after="0"/>
              <w:jc w:val="center"/>
              <w:rPr>
                <w:rFonts w:asciiTheme="minorHAnsi" w:hAnsiTheme="minorHAnsi"/>
                <w:b/>
                <w:bCs/>
                <w:szCs w:val="22"/>
                <w:lang w:val="el-GR"/>
              </w:rPr>
            </w:pPr>
            <w:r w:rsidRPr="004B101B">
              <w:rPr>
                <w:rFonts w:asciiTheme="minorHAnsi" w:hAnsiTheme="minorHAnsi"/>
                <w:b/>
                <w:bCs/>
                <w:szCs w:val="22"/>
                <w:lang w:val="el-GR"/>
              </w:rPr>
              <w:t>ΧΡΗΜΑΤΟΔΟΤΗΣΗ</w:t>
            </w:r>
          </w:p>
        </w:tc>
        <w:tc>
          <w:tcPr>
            <w:tcW w:w="7091" w:type="dxa"/>
            <w:shd w:val="clear" w:color="auto" w:fill="auto"/>
            <w:vAlign w:val="center"/>
          </w:tcPr>
          <w:p w14:paraId="51760651" w14:textId="124BFFFD" w:rsidR="004B101B" w:rsidRPr="004B101B" w:rsidRDefault="000E2B62" w:rsidP="00F110A6">
            <w:pPr>
              <w:spacing w:after="0"/>
              <w:jc w:val="center"/>
              <w:rPr>
                <w:rFonts w:asciiTheme="minorHAnsi" w:hAnsiTheme="minorHAnsi"/>
                <w:bCs/>
                <w:szCs w:val="22"/>
                <w:lang w:val="el-GR"/>
              </w:rPr>
            </w:pPr>
            <w:r>
              <w:rPr>
                <w:rFonts w:asciiTheme="minorHAnsi" w:hAnsiTheme="minorHAnsi"/>
                <w:szCs w:val="22"/>
                <w:lang w:val="el-GR"/>
              </w:rPr>
              <w:t>Ε</w:t>
            </w:r>
            <w:r w:rsidR="004B101B" w:rsidRPr="004B101B">
              <w:rPr>
                <w:rFonts w:asciiTheme="minorHAnsi" w:hAnsiTheme="minorHAnsi"/>
                <w:szCs w:val="22"/>
                <w:lang w:val="el-GR"/>
              </w:rPr>
              <w:t>θνικοί Πόροι</w:t>
            </w:r>
          </w:p>
        </w:tc>
      </w:tr>
      <w:tr w:rsidR="004B101B" w:rsidRPr="004B101B" w14:paraId="105833EE" w14:textId="77777777" w:rsidTr="00A552B5">
        <w:trPr>
          <w:trHeight w:val="567"/>
          <w:jc w:val="center"/>
        </w:trPr>
        <w:tc>
          <w:tcPr>
            <w:tcW w:w="3114" w:type="dxa"/>
            <w:shd w:val="clear" w:color="auto" w:fill="auto"/>
            <w:vAlign w:val="center"/>
          </w:tcPr>
          <w:p w14:paraId="3AD1A160" w14:textId="071D14A0" w:rsidR="004B101B" w:rsidRPr="004B101B" w:rsidRDefault="004B101B" w:rsidP="00F110A6">
            <w:pPr>
              <w:spacing w:after="0"/>
              <w:jc w:val="center"/>
              <w:rPr>
                <w:rFonts w:asciiTheme="minorHAnsi" w:hAnsiTheme="minorHAnsi"/>
                <w:b/>
                <w:bCs/>
                <w:szCs w:val="22"/>
                <w:lang w:val="el-GR"/>
              </w:rPr>
            </w:pPr>
            <w:r w:rsidRPr="004B101B">
              <w:rPr>
                <w:rFonts w:asciiTheme="minorHAnsi" w:hAnsiTheme="minorHAnsi"/>
                <w:b/>
                <w:szCs w:val="22"/>
              </w:rPr>
              <w:t xml:space="preserve">ΚΩΔΙΚΟΣ </w:t>
            </w:r>
            <w:r w:rsidR="000E2B62">
              <w:rPr>
                <w:rFonts w:asciiTheme="minorHAnsi" w:hAnsiTheme="minorHAnsi"/>
                <w:b/>
                <w:szCs w:val="22"/>
                <w:lang w:val="el-GR"/>
              </w:rPr>
              <w:t>ΣΑΝΑ</w:t>
            </w:r>
          </w:p>
        </w:tc>
        <w:tc>
          <w:tcPr>
            <w:tcW w:w="7091" w:type="dxa"/>
            <w:shd w:val="clear" w:color="auto" w:fill="auto"/>
            <w:vAlign w:val="center"/>
          </w:tcPr>
          <w:p w14:paraId="1728B944" w14:textId="031C202A" w:rsidR="004B101B" w:rsidRPr="00663D23" w:rsidRDefault="001D5D86" w:rsidP="00F110A6">
            <w:pPr>
              <w:spacing w:after="0"/>
              <w:jc w:val="center"/>
              <w:rPr>
                <w:rFonts w:asciiTheme="minorHAnsi" w:hAnsiTheme="minorHAnsi"/>
                <w:szCs w:val="22"/>
                <w:lang w:val="en-US"/>
              </w:rPr>
            </w:pPr>
            <w:r w:rsidRPr="00663D23">
              <w:rPr>
                <w:rFonts w:asciiTheme="minorHAnsi" w:hAnsiTheme="minorHAnsi"/>
                <w:szCs w:val="22"/>
                <w:lang w:val="en-US"/>
              </w:rPr>
              <w:t>346</w:t>
            </w:r>
          </w:p>
        </w:tc>
      </w:tr>
      <w:tr w:rsidR="004B101B" w:rsidRPr="003E675F" w14:paraId="7DE781E2" w14:textId="77777777" w:rsidTr="00A552B5">
        <w:trPr>
          <w:trHeight w:val="567"/>
          <w:jc w:val="center"/>
        </w:trPr>
        <w:tc>
          <w:tcPr>
            <w:tcW w:w="3114" w:type="dxa"/>
            <w:shd w:val="clear" w:color="auto" w:fill="auto"/>
            <w:vAlign w:val="center"/>
          </w:tcPr>
          <w:p w14:paraId="22CCFD37" w14:textId="77777777" w:rsidR="004B101B" w:rsidRPr="004B101B" w:rsidRDefault="004B101B" w:rsidP="00F110A6">
            <w:pPr>
              <w:spacing w:after="0"/>
              <w:jc w:val="center"/>
              <w:rPr>
                <w:rFonts w:asciiTheme="minorHAnsi" w:hAnsiTheme="minorHAnsi"/>
                <w:b/>
                <w:bCs/>
                <w:szCs w:val="22"/>
                <w:lang w:val="el-GR"/>
              </w:rPr>
            </w:pPr>
            <w:r w:rsidRPr="004B101B">
              <w:rPr>
                <w:rFonts w:asciiTheme="minorHAnsi" w:hAnsiTheme="minorHAnsi"/>
                <w:b/>
                <w:bCs/>
                <w:szCs w:val="22"/>
                <w:lang w:val="el-GR"/>
              </w:rPr>
              <w:t>ΚΩΔΙΚΟΣ ΠΡΑΞΗΣ ΣΑ   (ΚΩΔΙΚΟΣ ΕΝΑΡΙΘΜΟΥ)</w:t>
            </w:r>
          </w:p>
        </w:tc>
        <w:tc>
          <w:tcPr>
            <w:tcW w:w="7091" w:type="dxa"/>
            <w:shd w:val="clear" w:color="auto" w:fill="auto"/>
            <w:vAlign w:val="center"/>
          </w:tcPr>
          <w:p w14:paraId="2D1AF2F6" w14:textId="1C5F494E" w:rsidR="004B101B" w:rsidRPr="00663D23" w:rsidRDefault="001D5D86" w:rsidP="00F110A6">
            <w:pPr>
              <w:spacing w:after="0"/>
              <w:jc w:val="center"/>
              <w:rPr>
                <w:rFonts w:asciiTheme="minorHAnsi" w:hAnsiTheme="minorHAnsi"/>
                <w:bCs/>
                <w:szCs w:val="22"/>
                <w:lang w:val="el-GR"/>
              </w:rPr>
            </w:pPr>
            <w:r w:rsidRPr="00663D23">
              <w:rPr>
                <w:rFonts w:asciiTheme="minorHAnsi" w:hAnsiTheme="minorHAnsi"/>
                <w:bCs/>
                <w:szCs w:val="22"/>
                <w:lang w:val="el-GR"/>
              </w:rPr>
              <w:t>2021ΝΑ34600263</w:t>
            </w:r>
          </w:p>
        </w:tc>
      </w:tr>
      <w:tr w:rsidR="004B101B" w:rsidRPr="00E3361C" w14:paraId="39B8D4E1" w14:textId="77777777" w:rsidTr="00A552B5">
        <w:trPr>
          <w:trHeight w:val="567"/>
          <w:jc w:val="center"/>
        </w:trPr>
        <w:tc>
          <w:tcPr>
            <w:tcW w:w="3114" w:type="dxa"/>
            <w:shd w:val="clear" w:color="auto" w:fill="auto"/>
            <w:vAlign w:val="center"/>
          </w:tcPr>
          <w:p w14:paraId="356EB5FC" w14:textId="77777777" w:rsidR="004B101B" w:rsidRPr="004B101B" w:rsidRDefault="004B101B" w:rsidP="00F110A6">
            <w:pPr>
              <w:spacing w:after="0"/>
              <w:jc w:val="center"/>
              <w:rPr>
                <w:rFonts w:asciiTheme="minorHAnsi" w:hAnsiTheme="minorHAnsi"/>
                <w:b/>
                <w:szCs w:val="22"/>
                <w:lang w:val="el-GR"/>
              </w:rPr>
            </w:pPr>
            <w:r w:rsidRPr="004B101B">
              <w:rPr>
                <w:rFonts w:asciiTheme="minorHAnsi" w:hAnsiTheme="minorHAnsi"/>
                <w:b/>
                <w:szCs w:val="22"/>
                <w:lang w:val="el-GR"/>
              </w:rPr>
              <w:lastRenderedPageBreak/>
              <w:t>ΚΡΙΤΗΡΙΟ ΑΞΙΟΛΟΓΗΣΗΣ - ΑΝΑΘΕΣΗΣ</w:t>
            </w:r>
          </w:p>
        </w:tc>
        <w:tc>
          <w:tcPr>
            <w:tcW w:w="7091" w:type="dxa"/>
            <w:shd w:val="clear" w:color="auto" w:fill="auto"/>
            <w:vAlign w:val="center"/>
          </w:tcPr>
          <w:p w14:paraId="73485A30" w14:textId="77777777" w:rsidR="004B101B" w:rsidRPr="004B101B" w:rsidRDefault="004B101B" w:rsidP="00F110A6">
            <w:pPr>
              <w:spacing w:after="0"/>
              <w:jc w:val="center"/>
              <w:rPr>
                <w:rFonts w:asciiTheme="minorHAnsi" w:hAnsiTheme="minorHAnsi"/>
                <w:szCs w:val="22"/>
                <w:lang w:val="el-GR"/>
              </w:rPr>
            </w:pPr>
            <w:r w:rsidRPr="004B101B">
              <w:rPr>
                <w:rFonts w:asciiTheme="minorHAnsi" w:hAnsiTheme="minorHAnsi"/>
                <w:szCs w:val="22"/>
                <w:lang w:val="el-GR"/>
              </w:rPr>
              <w:t>Η πλέον συμφέρουσα από οικονομική άποψη προσφορά βάσει τιμής</w:t>
            </w:r>
          </w:p>
        </w:tc>
      </w:tr>
      <w:tr w:rsidR="004B101B" w:rsidRPr="004B101B" w14:paraId="0BA0E9A5" w14:textId="77777777" w:rsidTr="00A552B5">
        <w:trPr>
          <w:trHeight w:val="567"/>
          <w:jc w:val="center"/>
        </w:trPr>
        <w:tc>
          <w:tcPr>
            <w:tcW w:w="3114" w:type="dxa"/>
            <w:shd w:val="clear" w:color="auto" w:fill="auto"/>
            <w:vAlign w:val="center"/>
          </w:tcPr>
          <w:p w14:paraId="02CB95E2" w14:textId="77777777" w:rsidR="004B101B" w:rsidRPr="004B101B" w:rsidRDefault="004B101B" w:rsidP="00F110A6">
            <w:pPr>
              <w:spacing w:after="0"/>
              <w:jc w:val="center"/>
              <w:rPr>
                <w:rFonts w:asciiTheme="minorHAnsi" w:hAnsiTheme="minorHAnsi"/>
                <w:b/>
                <w:bCs/>
                <w:szCs w:val="22"/>
                <w:lang w:val="el-GR"/>
              </w:rPr>
            </w:pPr>
            <w:r w:rsidRPr="004B101B">
              <w:rPr>
                <w:rFonts w:asciiTheme="minorHAnsi" w:hAnsiTheme="minorHAnsi"/>
                <w:b/>
                <w:bCs/>
                <w:szCs w:val="22"/>
                <w:lang w:val="el-GR"/>
              </w:rPr>
              <w:t>ΤΕΧΝΙΚΕΣ ΠΡΟΔΙΑΓΡΑΦΕΣ</w:t>
            </w:r>
          </w:p>
        </w:tc>
        <w:tc>
          <w:tcPr>
            <w:tcW w:w="7091" w:type="dxa"/>
            <w:shd w:val="clear" w:color="auto" w:fill="auto"/>
            <w:vAlign w:val="center"/>
          </w:tcPr>
          <w:p w14:paraId="57419FEB" w14:textId="77777777" w:rsidR="004B101B" w:rsidRPr="004B101B" w:rsidRDefault="004B101B" w:rsidP="00F110A6">
            <w:pPr>
              <w:spacing w:after="0"/>
              <w:jc w:val="center"/>
              <w:rPr>
                <w:rFonts w:asciiTheme="minorHAnsi" w:hAnsiTheme="minorHAnsi"/>
                <w:bCs/>
                <w:szCs w:val="22"/>
                <w:lang w:val="el-GR"/>
              </w:rPr>
            </w:pPr>
            <w:r w:rsidRPr="004B101B">
              <w:rPr>
                <w:rFonts w:asciiTheme="minorHAnsi" w:hAnsiTheme="minorHAnsi"/>
                <w:bCs/>
                <w:szCs w:val="22"/>
                <w:lang w:val="el-GR"/>
              </w:rPr>
              <w:t>ΝΑΙ</w:t>
            </w:r>
          </w:p>
        </w:tc>
      </w:tr>
      <w:tr w:rsidR="004B101B" w:rsidRPr="004B101B" w14:paraId="14502715" w14:textId="77777777" w:rsidTr="00A552B5">
        <w:trPr>
          <w:trHeight w:val="567"/>
          <w:jc w:val="center"/>
        </w:trPr>
        <w:tc>
          <w:tcPr>
            <w:tcW w:w="3114" w:type="dxa"/>
            <w:shd w:val="clear" w:color="auto" w:fill="auto"/>
            <w:vAlign w:val="center"/>
          </w:tcPr>
          <w:p w14:paraId="37301F4E" w14:textId="77777777" w:rsidR="004B101B" w:rsidRPr="004B101B" w:rsidRDefault="004B101B" w:rsidP="00F110A6">
            <w:pPr>
              <w:spacing w:after="0"/>
              <w:jc w:val="center"/>
              <w:rPr>
                <w:rFonts w:asciiTheme="minorHAnsi" w:hAnsiTheme="minorHAnsi"/>
                <w:b/>
                <w:bCs/>
                <w:szCs w:val="22"/>
                <w:lang w:val="el-GR"/>
              </w:rPr>
            </w:pPr>
            <w:r w:rsidRPr="004B101B">
              <w:rPr>
                <w:rFonts w:asciiTheme="minorHAnsi" w:hAnsiTheme="minorHAnsi"/>
                <w:b/>
                <w:bCs/>
                <w:szCs w:val="22"/>
                <w:lang w:val="el-GR"/>
              </w:rPr>
              <w:t>ΚΑΤΑΘΕΣΗ ΔΕΙΓΜΑΤΟΣ</w:t>
            </w:r>
          </w:p>
        </w:tc>
        <w:tc>
          <w:tcPr>
            <w:tcW w:w="7091" w:type="dxa"/>
            <w:shd w:val="clear" w:color="auto" w:fill="auto"/>
            <w:vAlign w:val="center"/>
          </w:tcPr>
          <w:p w14:paraId="4C2DCE4C" w14:textId="4ADF6EE0" w:rsidR="004B101B" w:rsidRPr="007534DC" w:rsidRDefault="007534DC" w:rsidP="00F110A6">
            <w:pPr>
              <w:spacing w:after="0"/>
              <w:jc w:val="center"/>
              <w:rPr>
                <w:rFonts w:asciiTheme="minorHAnsi" w:hAnsiTheme="minorHAnsi"/>
                <w:bCs/>
                <w:szCs w:val="22"/>
                <w:lang w:val="en-US"/>
              </w:rPr>
            </w:pPr>
            <w:r>
              <w:rPr>
                <w:rFonts w:asciiTheme="minorHAnsi" w:hAnsiTheme="minorHAnsi"/>
                <w:bCs/>
                <w:szCs w:val="22"/>
                <w:lang w:val="en-US"/>
              </w:rPr>
              <w:t>OXI</w:t>
            </w:r>
          </w:p>
        </w:tc>
      </w:tr>
    </w:tbl>
    <w:p w14:paraId="5DEB3184" w14:textId="77777777" w:rsidR="004B101B" w:rsidRDefault="004B101B">
      <w:pPr>
        <w:suppressAutoHyphens w:val="0"/>
        <w:spacing w:after="160" w:line="259" w:lineRule="auto"/>
        <w:jc w:val="left"/>
        <w:rPr>
          <w:b/>
          <w:lang w:val="el-GR"/>
        </w:rPr>
      </w:pPr>
      <w:r>
        <w:rPr>
          <w:b/>
          <w:lang w:val="el-GR"/>
        </w:rPr>
        <w:br w:type="page"/>
      </w:r>
    </w:p>
    <w:p w14:paraId="7189F64E" w14:textId="77777777" w:rsidR="00CA375F" w:rsidRDefault="00CA375F" w:rsidP="00CA375F">
      <w:pPr>
        <w:pStyle w:val="Contents"/>
        <w:spacing w:before="0" w:after="0"/>
      </w:pPr>
      <w:r>
        <w:lastRenderedPageBreak/>
        <w:t>Περιεχόμενα</w:t>
      </w:r>
    </w:p>
    <w:p w14:paraId="426DDE79" w14:textId="7F0C2C3F" w:rsidR="00BC2731" w:rsidRPr="00A46AA9" w:rsidRDefault="00CA375F">
      <w:pPr>
        <w:pStyle w:val="25"/>
        <w:tabs>
          <w:tab w:val="left" w:pos="660"/>
          <w:tab w:val="right" w:leader="dot" w:pos="9628"/>
        </w:tabs>
        <w:rPr>
          <w:rFonts w:asciiTheme="minorHAnsi" w:eastAsiaTheme="minorEastAsia" w:hAnsiTheme="minorHAnsi" w:cstheme="minorBidi"/>
          <w:i/>
          <w:smallCaps w:val="0"/>
          <w:noProof/>
          <w:sz w:val="22"/>
          <w:szCs w:val="22"/>
          <w:lang w:val="el-GR" w:eastAsia="el-GR"/>
        </w:rPr>
      </w:pPr>
      <w:r>
        <w:fldChar w:fldCharType="begin"/>
      </w:r>
      <w:r w:rsidRPr="00D15DC3">
        <w:rPr>
          <w:lang w:val="el-GR"/>
        </w:rPr>
        <w:instrText xml:space="preserve"> </w:instrText>
      </w:r>
      <w:r>
        <w:instrText>TOC</w:instrText>
      </w:r>
      <w:r w:rsidRPr="00D15DC3">
        <w:rPr>
          <w:lang w:val="el-GR"/>
        </w:rPr>
        <w:instrText xml:space="preserve"> \</w:instrText>
      </w:r>
      <w:r>
        <w:instrText>o</w:instrText>
      </w:r>
      <w:r w:rsidRPr="00D15DC3">
        <w:rPr>
          <w:lang w:val="el-GR"/>
        </w:rPr>
        <w:instrText xml:space="preserve"> "2-4" \</w:instrText>
      </w:r>
      <w:r>
        <w:instrText>h</w:instrText>
      </w:r>
      <w:r w:rsidRPr="00D15DC3">
        <w:rPr>
          <w:lang w:val="el-GR"/>
        </w:rPr>
        <w:instrText xml:space="preserve"> \</w:instrText>
      </w:r>
      <w:r>
        <w:instrText>z</w:instrText>
      </w:r>
      <w:r w:rsidRPr="00D15DC3">
        <w:rPr>
          <w:lang w:val="el-GR"/>
        </w:rPr>
        <w:instrText xml:space="preserve"> \</w:instrText>
      </w:r>
      <w:r>
        <w:instrText>t</w:instrText>
      </w:r>
      <w:r w:rsidRPr="00D15DC3">
        <w:rPr>
          <w:lang w:val="el-GR"/>
        </w:rPr>
        <w:instrText xml:space="preserve"> "</w:instrText>
      </w:r>
      <w:r>
        <w:instrText>Heading</w:instrText>
      </w:r>
      <w:r w:rsidRPr="00D15DC3">
        <w:rPr>
          <w:lang w:val="el-GR"/>
        </w:rPr>
        <w:instrText xml:space="preserve"> 1;1" </w:instrText>
      </w:r>
      <w:r>
        <w:fldChar w:fldCharType="separate"/>
      </w:r>
      <w:hyperlink w:anchor="_Toc113437639" w:history="1">
        <w:r w:rsidR="00BC2731" w:rsidRPr="00A46AA9">
          <w:rPr>
            <w:rStyle w:val="-"/>
            <w:i/>
            <w:noProof/>
            <w:lang w:val="el-GR"/>
          </w:rPr>
          <w:t>1.</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Αναθετουσα αρχη και αντικειμενο συμβασης</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_Toc113437639 \h </w:instrText>
        </w:r>
        <w:r w:rsidR="00BC2731" w:rsidRPr="00A46AA9">
          <w:rPr>
            <w:i/>
            <w:noProof/>
            <w:webHidden/>
          </w:rPr>
        </w:r>
        <w:r w:rsidR="00BC2731" w:rsidRPr="00A46AA9">
          <w:rPr>
            <w:i/>
            <w:noProof/>
            <w:webHidden/>
          </w:rPr>
          <w:fldChar w:fldCharType="separate"/>
        </w:r>
        <w:r w:rsidR="00FD651F">
          <w:rPr>
            <w:i/>
            <w:noProof/>
            <w:webHidden/>
          </w:rPr>
          <w:t>5</w:t>
        </w:r>
        <w:r w:rsidR="00BC2731" w:rsidRPr="00A46AA9">
          <w:rPr>
            <w:i/>
            <w:noProof/>
            <w:webHidden/>
          </w:rPr>
          <w:fldChar w:fldCharType="end"/>
        </w:r>
      </w:hyperlink>
    </w:p>
    <w:p w14:paraId="0BFCAE8A" w14:textId="1F8980DE" w:rsidR="00BC2731" w:rsidRPr="00A46AA9" w:rsidRDefault="00E3361C">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0" w:history="1">
        <w:r w:rsidR="00BC2731" w:rsidRPr="00A46AA9">
          <w:rPr>
            <w:rStyle w:val="-"/>
            <w:i/>
            <w:noProof/>
            <w:lang w:val="el-GR"/>
          </w:rPr>
          <w:t>1.1</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στοιχεία αναθέτουσας αρχής</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_Toc113437640 \h </w:instrText>
        </w:r>
        <w:r w:rsidR="00BC2731" w:rsidRPr="00A46AA9">
          <w:rPr>
            <w:i/>
            <w:noProof/>
            <w:webHidden/>
          </w:rPr>
        </w:r>
        <w:r w:rsidR="00BC2731" w:rsidRPr="00A46AA9">
          <w:rPr>
            <w:i/>
            <w:noProof/>
            <w:webHidden/>
          </w:rPr>
          <w:fldChar w:fldCharType="separate"/>
        </w:r>
        <w:r w:rsidR="00FD651F">
          <w:rPr>
            <w:i/>
            <w:noProof/>
            <w:webHidden/>
          </w:rPr>
          <w:t>5</w:t>
        </w:r>
        <w:r w:rsidR="00BC2731" w:rsidRPr="00A46AA9">
          <w:rPr>
            <w:i/>
            <w:noProof/>
            <w:webHidden/>
          </w:rPr>
          <w:fldChar w:fldCharType="end"/>
        </w:r>
      </w:hyperlink>
    </w:p>
    <w:p w14:paraId="77C08ACB" w14:textId="13E4D6FB" w:rsidR="00BC2731" w:rsidRPr="00A46AA9" w:rsidRDefault="00E3361C">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1" w:history="1">
        <w:r w:rsidR="00BC2731" w:rsidRPr="00A46AA9">
          <w:rPr>
            <w:rStyle w:val="-"/>
            <w:i/>
            <w:noProof/>
            <w:lang w:val="el-GR"/>
          </w:rPr>
          <w:t>1.2</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στοιχεία διαδικασίας-χρηματοδότηση</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_Toc113437641 \h </w:instrText>
        </w:r>
        <w:r w:rsidR="00BC2731" w:rsidRPr="00A46AA9">
          <w:rPr>
            <w:i/>
            <w:noProof/>
            <w:webHidden/>
          </w:rPr>
        </w:r>
        <w:r w:rsidR="00BC2731" w:rsidRPr="00A46AA9">
          <w:rPr>
            <w:i/>
            <w:noProof/>
            <w:webHidden/>
          </w:rPr>
          <w:fldChar w:fldCharType="separate"/>
        </w:r>
        <w:r w:rsidR="00FD651F">
          <w:rPr>
            <w:i/>
            <w:noProof/>
            <w:webHidden/>
          </w:rPr>
          <w:t>6</w:t>
        </w:r>
        <w:r w:rsidR="00BC2731" w:rsidRPr="00A46AA9">
          <w:rPr>
            <w:i/>
            <w:noProof/>
            <w:webHidden/>
          </w:rPr>
          <w:fldChar w:fldCharType="end"/>
        </w:r>
      </w:hyperlink>
    </w:p>
    <w:p w14:paraId="30998376" w14:textId="4A9585E7" w:rsidR="00BC2731" w:rsidRPr="00A46AA9" w:rsidRDefault="00E3361C">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2" w:history="1">
        <w:r w:rsidR="00BC2731" w:rsidRPr="00A46AA9">
          <w:rPr>
            <w:rStyle w:val="-"/>
            <w:i/>
            <w:noProof/>
            <w:lang w:val="el-GR"/>
          </w:rPr>
          <w:t>1.3</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συνοπτική περιγραφή φυσικού και οικονομικού αντικειμένου της σύμβασης</w:t>
        </w:r>
        <w:r w:rsidR="00BC2731" w:rsidRPr="00A46AA9">
          <w:rPr>
            <w:i/>
            <w:noProof/>
            <w:webHidden/>
          </w:rPr>
          <w:tab/>
        </w:r>
        <w:r w:rsidR="00BA5FD0" w:rsidRPr="00A46AA9">
          <w:rPr>
            <w:i/>
            <w:noProof/>
            <w:webHidden/>
            <w:lang w:val="el-GR"/>
          </w:rPr>
          <w:t>..6</w:t>
        </w:r>
      </w:hyperlink>
    </w:p>
    <w:p w14:paraId="0C550722" w14:textId="31306176" w:rsidR="00BC2731" w:rsidRPr="00A46AA9" w:rsidRDefault="00E3361C">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3" w:history="1">
        <w:r w:rsidR="00BC2731" w:rsidRPr="00A46AA9">
          <w:rPr>
            <w:rStyle w:val="-"/>
            <w:i/>
            <w:noProof/>
            <w:lang w:val="el-GR"/>
          </w:rPr>
          <w:t>1.3</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rFonts w:asciiTheme="minorHAnsi" w:hAnsiTheme="minorHAnsi" w:cstheme="minorHAnsi"/>
            <w:i/>
            <w:noProof/>
            <w:lang w:val="el-GR"/>
          </w:rPr>
          <w:t>συνοπτική</w:t>
        </w:r>
        <w:r w:rsidR="00A46AA9" w:rsidRPr="00A46AA9">
          <w:rPr>
            <w:rStyle w:val="-"/>
            <w:i/>
            <w:noProof/>
            <w:lang w:val="el-GR"/>
          </w:rPr>
          <w:t xml:space="preserve"> περιγραφή φυσικού και οικονομικού αντικειμένου της σύμβασης</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_Toc113437643 \h </w:instrText>
        </w:r>
        <w:r w:rsidR="00BC2731" w:rsidRPr="00A46AA9">
          <w:rPr>
            <w:i/>
            <w:noProof/>
            <w:webHidden/>
          </w:rPr>
        </w:r>
        <w:r w:rsidR="00BC2731" w:rsidRPr="00A46AA9">
          <w:rPr>
            <w:i/>
            <w:noProof/>
            <w:webHidden/>
          </w:rPr>
          <w:fldChar w:fldCharType="separate"/>
        </w:r>
        <w:r w:rsidR="00FD651F">
          <w:rPr>
            <w:i/>
            <w:noProof/>
            <w:webHidden/>
          </w:rPr>
          <w:t>6</w:t>
        </w:r>
        <w:r w:rsidR="00BC2731" w:rsidRPr="00A46AA9">
          <w:rPr>
            <w:i/>
            <w:noProof/>
            <w:webHidden/>
          </w:rPr>
          <w:fldChar w:fldCharType="end"/>
        </w:r>
      </w:hyperlink>
    </w:p>
    <w:p w14:paraId="34FF5ED8" w14:textId="316A950D" w:rsidR="00BC2731" w:rsidRPr="00A46AA9" w:rsidRDefault="00E3361C">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4" w:history="1">
        <w:r w:rsidR="00BC2731" w:rsidRPr="00A46AA9">
          <w:rPr>
            <w:rStyle w:val="-"/>
            <w:i/>
            <w:noProof/>
            <w:lang w:val="el-GR"/>
          </w:rPr>
          <w:t>1.4</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θεσμικό πλαίσιο</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_Toc113437644 \h </w:instrText>
        </w:r>
        <w:r w:rsidR="00BC2731" w:rsidRPr="00A46AA9">
          <w:rPr>
            <w:i/>
            <w:noProof/>
            <w:webHidden/>
          </w:rPr>
        </w:r>
        <w:r w:rsidR="00BC2731" w:rsidRPr="00A46AA9">
          <w:rPr>
            <w:i/>
            <w:noProof/>
            <w:webHidden/>
          </w:rPr>
          <w:fldChar w:fldCharType="separate"/>
        </w:r>
        <w:r w:rsidR="00FD651F">
          <w:rPr>
            <w:i/>
            <w:noProof/>
            <w:webHidden/>
          </w:rPr>
          <w:t>7</w:t>
        </w:r>
        <w:r w:rsidR="00BC2731" w:rsidRPr="00A46AA9">
          <w:rPr>
            <w:i/>
            <w:noProof/>
            <w:webHidden/>
          </w:rPr>
          <w:fldChar w:fldCharType="end"/>
        </w:r>
      </w:hyperlink>
    </w:p>
    <w:p w14:paraId="43E666DA" w14:textId="465B62F0" w:rsidR="00BC2731" w:rsidRPr="00A46AA9" w:rsidRDefault="00E3361C">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5" w:history="1">
        <w:r w:rsidR="00BC2731" w:rsidRPr="00A46AA9">
          <w:rPr>
            <w:rStyle w:val="-"/>
            <w:i/>
            <w:noProof/>
            <w:lang w:val="el-GR"/>
          </w:rPr>
          <w:t>1.5</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προθεσ</w:t>
        </w:r>
        <w:r w:rsidR="00BC2731" w:rsidRPr="00A46AA9">
          <w:rPr>
            <w:rStyle w:val="-"/>
            <w:i/>
            <w:noProof/>
            <w:lang w:val="el-GR"/>
          </w:rPr>
          <w:t>μία παραλαβής προσφορών και διενέργεια διαγωνισμού</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_Toc113437645 \h </w:instrText>
        </w:r>
        <w:r w:rsidR="00BC2731" w:rsidRPr="00A46AA9">
          <w:rPr>
            <w:i/>
            <w:noProof/>
            <w:webHidden/>
          </w:rPr>
        </w:r>
        <w:r w:rsidR="00BC2731" w:rsidRPr="00A46AA9">
          <w:rPr>
            <w:i/>
            <w:noProof/>
            <w:webHidden/>
          </w:rPr>
          <w:fldChar w:fldCharType="separate"/>
        </w:r>
        <w:r w:rsidR="00FD651F">
          <w:rPr>
            <w:i/>
            <w:noProof/>
            <w:webHidden/>
          </w:rPr>
          <w:t>10</w:t>
        </w:r>
        <w:r w:rsidR="00BC2731" w:rsidRPr="00A46AA9">
          <w:rPr>
            <w:i/>
            <w:noProof/>
            <w:webHidden/>
          </w:rPr>
          <w:fldChar w:fldCharType="end"/>
        </w:r>
      </w:hyperlink>
    </w:p>
    <w:p w14:paraId="79047FA0" w14:textId="0D0F470C" w:rsidR="00BC2731" w:rsidRPr="00A46AA9" w:rsidRDefault="00E3361C">
      <w:pPr>
        <w:pStyle w:val="25"/>
        <w:tabs>
          <w:tab w:val="left" w:pos="880"/>
          <w:tab w:val="right" w:leader="dot" w:pos="9628"/>
        </w:tabs>
        <w:rPr>
          <w:rFonts w:asciiTheme="minorHAnsi" w:eastAsiaTheme="minorEastAsia" w:hAnsiTheme="minorHAnsi" w:cstheme="minorBidi"/>
          <w:i/>
          <w:smallCaps w:val="0"/>
          <w:noProof/>
          <w:sz w:val="22"/>
          <w:szCs w:val="22"/>
          <w:lang w:val="el-GR" w:eastAsia="el-GR"/>
        </w:rPr>
      </w:pPr>
      <w:hyperlink w:anchor="_Toc113437646" w:history="1">
        <w:r w:rsidR="00BC2731" w:rsidRPr="00A46AA9">
          <w:rPr>
            <w:rStyle w:val="-"/>
            <w:i/>
            <w:noProof/>
            <w:lang w:val="el-GR"/>
          </w:rPr>
          <w:t>1.6</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δημοσιότητα</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_Toc113437646 \h </w:instrText>
        </w:r>
        <w:r w:rsidR="00BC2731" w:rsidRPr="00A46AA9">
          <w:rPr>
            <w:i/>
            <w:noProof/>
            <w:webHidden/>
          </w:rPr>
        </w:r>
        <w:r w:rsidR="00BC2731" w:rsidRPr="00A46AA9">
          <w:rPr>
            <w:i/>
            <w:noProof/>
            <w:webHidden/>
          </w:rPr>
          <w:fldChar w:fldCharType="separate"/>
        </w:r>
        <w:r w:rsidR="00FD651F">
          <w:rPr>
            <w:i/>
            <w:noProof/>
            <w:webHidden/>
          </w:rPr>
          <w:t>10</w:t>
        </w:r>
        <w:r w:rsidR="00BC2731" w:rsidRPr="00A46AA9">
          <w:rPr>
            <w:i/>
            <w:noProof/>
            <w:webHidden/>
          </w:rPr>
          <w:fldChar w:fldCharType="end"/>
        </w:r>
      </w:hyperlink>
    </w:p>
    <w:p w14:paraId="3CA11370" w14:textId="1894FB54" w:rsidR="00BC2731" w:rsidRPr="00A46AA9" w:rsidRDefault="00E3361C">
      <w:pPr>
        <w:pStyle w:val="25"/>
        <w:tabs>
          <w:tab w:val="left" w:pos="880"/>
          <w:tab w:val="right" w:leader="dot" w:pos="9628"/>
        </w:tabs>
        <w:rPr>
          <w:rFonts w:asciiTheme="minorHAnsi" w:eastAsiaTheme="minorEastAsia" w:hAnsiTheme="minorHAnsi" w:cstheme="minorBidi"/>
          <w:b/>
          <w:smallCaps w:val="0"/>
          <w:noProof/>
          <w:sz w:val="22"/>
          <w:szCs w:val="22"/>
          <w:lang w:val="el-GR" w:eastAsia="el-GR"/>
        </w:rPr>
      </w:pPr>
      <w:hyperlink w:anchor="_Toc113437647" w:history="1">
        <w:r w:rsidR="00BC2731" w:rsidRPr="00A46AA9">
          <w:rPr>
            <w:rStyle w:val="-"/>
            <w:i/>
            <w:noProof/>
            <w:lang w:val="el-GR"/>
          </w:rPr>
          <w:t>1.7</w:t>
        </w:r>
        <w:r w:rsidR="00BC2731" w:rsidRPr="00A46AA9">
          <w:rPr>
            <w:rFonts w:asciiTheme="minorHAnsi" w:eastAsiaTheme="minorEastAsia" w:hAnsiTheme="minorHAnsi" w:cstheme="minorBidi"/>
            <w:i/>
            <w:smallCaps w:val="0"/>
            <w:noProof/>
            <w:sz w:val="22"/>
            <w:szCs w:val="22"/>
            <w:lang w:val="el-GR" w:eastAsia="el-GR"/>
          </w:rPr>
          <w:tab/>
        </w:r>
        <w:r w:rsidR="00A46AA9" w:rsidRPr="00A46AA9">
          <w:rPr>
            <w:rStyle w:val="-"/>
            <w:i/>
            <w:noProof/>
            <w:lang w:val="el-GR"/>
          </w:rPr>
          <w:t>αρχές εφαρμοζόμενες στη διαδικασία σύναψης</w:t>
        </w:r>
        <w:r w:rsidR="00BC2731" w:rsidRPr="00A46AA9">
          <w:rPr>
            <w:i/>
            <w:noProof/>
            <w:webHidden/>
          </w:rPr>
          <w:tab/>
        </w:r>
        <w:r w:rsidR="00BC2731" w:rsidRPr="00A46AA9">
          <w:rPr>
            <w:i/>
            <w:noProof/>
            <w:webHidden/>
          </w:rPr>
          <w:fldChar w:fldCharType="begin"/>
        </w:r>
        <w:r w:rsidR="00BC2731" w:rsidRPr="00A46AA9">
          <w:rPr>
            <w:i/>
            <w:noProof/>
            <w:webHidden/>
          </w:rPr>
          <w:instrText xml:space="preserve"> PAGEREF _Toc113437647 \h </w:instrText>
        </w:r>
        <w:r w:rsidR="00BC2731" w:rsidRPr="00A46AA9">
          <w:rPr>
            <w:i/>
            <w:noProof/>
            <w:webHidden/>
          </w:rPr>
        </w:r>
        <w:r w:rsidR="00BC2731" w:rsidRPr="00A46AA9">
          <w:rPr>
            <w:i/>
            <w:noProof/>
            <w:webHidden/>
          </w:rPr>
          <w:fldChar w:fldCharType="separate"/>
        </w:r>
        <w:r w:rsidR="00FD651F">
          <w:rPr>
            <w:i/>
            <w:noProof/>
            <w:webHidden/>
          </w:rPr>
          <w:t>11</w:t>
        </w:r>
        <w:r w:rsidR="00BC2731" w:rsidRPr="00A46AA9">
          <w:rPr>
            <w:i/>
            <w:noProof/>
            <w:webHidden/>
          </w:rPr>
          <w:fldChar w:fldCharType="end"/>
        </w:r>
      </w:hyperlink>
    </w:p>
    <w:p w14:paraId="0A738256" w14:textId="47015198" w:rsidR="00BC2731" w:rsidRDefault="00E3361C">
      <w:pPr>
        <w:pStyle w:val="25"/>
        <w:tabs>
          <w:tab w:val="left" w:pos="660"/>
          <w:tab w:val="right" w:leader="dot" w:pos="9628"/>
        </w:tabs>
        <w:rPr>
          <w:rFonts w:asciiTheme="minorHAnsi" w:eastAsiaTheme="minorEastAsia" w:hAnsiTheme="minorHAnsi" w:cstheme="minorBidi"/>
          <w:smallCaps w:val="0"/>
          <w:noProof/>
          <w:sz w:val="22"/>
          <w:szCs w:val="22"/>
          <w:lang w:val="el-GR" w:eastAsia="el-GR"/>
        </w:rPr>
      </w:pPr>
      <w:hyperlink w:anchor="_Toc113437648" w:history="1">
        <w:r w:rsidR="00BC2731" w:rsidRPr="00F315F3">
          <w:rPr>
            <w:rStyle w:val="-"/>
            <w:noProof/>
            <w:lang w:val="el-GR"/>
          </w:rPr>
          <w:t>2.</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ΓΕΝΙΚΟΙ ΚΑΙ ΕΙΔΙΚΟΙ ΟΡΟΙ ΣΥΜΜΕΤΟΧΗΣ</w:t>
        </w:r>
        <w:r w:rsidR="00BC2731">
          <w:rPr>
            <w:noProof/>
            <w:webHidden/>
          </w:rPr>
          <w:tab/>
        </w:r>
        <w:r w:rsidR="00BC2731">
          <w:rPr>
            <w:noProof/>
            <w:webHidden/>
          </w:rPr>
          <w:fldChar w:fldCharType="begin"/>
        </w:r>
        <w:r w:rsidR="00BC2731">
          <w:rPr>
            <w:noProof/>
            <w:webHidden/>
          </w:rPr>
          <w:instrText xml:space="preserve"> PAGEREF _Toc113437648 \h </w:instrText>
        </w:r>
        <w:r w:rsidR="00BC2731">
          <w:rPr>
            <w:noProof/>
            <w:webHidden/>
          </w:rPr>
        </w:r>
        <w:r w:rsidR="00BC2731">
          <w:rPr>
            <w:noProof/>
            <w:webHidden/>
          </w:rPr>
          <w:fldChar w:fldCharType="separate"/>
        </w:r>
        <w:r w:rsidR="00FD651F">
          <w:rPr>
            <w:noProof/>
            <w:webHidden/>
          </w:rPr>
          <w:t>12</w:t>
        </w:r>
        <w:r w:rsidR="00BC2731">
          <w:rPr>
            <w:noProof/>
            <w:webHidden/>
          </w:rPr>
          <w:fldChar w:fldCharType="end"/>
        </w:r>
      </w:hyperlink>
    </w:p>
    <w:p w14:paraId="0C5BDE22" w14:textId="6B73C7D2"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49" w:history="1">
        <w:r w:rsidR="00BC2731" w:rsidRPr="00F315F3">
          <w:rPr>
            <w:rStyle w:val="-"/>
            <w:noProof/>
            <w:lang w:val="el-GR"/>
          </w:rPr>
          <w:t>2.1</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Γενικές Πληροφορίες</w:t>
        </w:r>
        <w:r w:rsidR="00BC2731">
          <w:rPr>
            <w:noProof/>
            <w:webHidden/>
          </w:rPr>
          <w:tab/>
        </w:r>
        <w:r w:rsidR="00BC2731">
          <w:rPr>
            <w:noProof/>
            <w:webHidden/>
          </w:rPr>
          <w:fldChar w:fldCharType="begin"/>
        </w:r>
        <w:r w:rsidR="00BC2731">
          <w:rPr>
            <w:noProof/>
            <w:webHidden/>
          </w:rPr>
          <w:instrText xml:space="preserve"> PAGEREF _Toc113437649 \h </w:instrText>
        </w:r>
        <w:r w:rsidR="00BC2731">
          <w:rPr>
            <w:noProof/>
            <w:webHidden/>
          </w:rPr>
        </w:r>
        <w:r w:rsidR="00BC2731">
          <w:rPr>
            <w:noProof/>
            <w:webHidden/>
          </w:rPr>
          <w:fldChar w:fldCharType="separate"/>
        </w:r>
        <w:r w:rsidR="00FD651F">
          <w:rPr>
            <w:noProof/>
            <w:webHidden/>
          </w:rPr>
          <w:t>12</w:t>
        </w:r>
        <w:r w:rsidR="00BC2731">
          <w:rPr>
            <w:noProof/>
            <w:webHidden/>
          </w:rPr>
          <w:fldChar w:fldCharType="end"/>
        </w:r>
      </w:hyperlink>
    </w:p>
    <w:p w14:paraId="3B657D5E" w14:textId="64DE0B09"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0" w:history="1">
        <w:r w:rsidR="00BC2731" w:rsidRPr="00F315F3">
          <w:rPr>
            <w:rStyle w:val="-"/>
            <w:noProof/>
            <w:lang w:val="el-GR"/>
          </w:rPr>
          <w:t>2.1.1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Έγγραφα της σύμβασης</w:t>
        </w:r>
        <w:r w:rsidR="00BC2731">
          <w:rPr>
            <w:noProof/>
            <w:webHidden/>
          </w:rPr>
          <w:tab/>
        </w:r>
        <w:r w:rsidR="00BC2731">
          <w:rPr>
            <w:noProof/>
            <w:webHidden/>
          </w:rPr>
          <w:fldChar w:fldCharType="begin"/>
        </w:r>
        <w:r w:rsidR="00BC2731">
          <w:rPr>
            <w:noProof/>
            <w:webHidden/>
          </w:rPr>
          <w:instrText xml:space="preserve"> PAGEREF _Toc113437650 \h </w:instrText>
        </w:r>
        <w:r w:rsidR="00BC2731">
          <w:rPr>
            <w:noProof/>
            <w:webHidden/>
          </w:rPr>
        </w:r>
        <w:r w:rsidR="00BC2731">
          <w:rPr>
            <w:noProof/>
            <w:webHidden/>
          </w:rPr>
          <w:fldChar w:fldCharType="separate"/>
        </w:r>
        <w:r w:rsidR="00FD651F">
          <w:rPr>
            <w:noProof/>
            <w:webHidden/>
          </w:rPr>
          <w:t>12</w:t>
        </w:r>
        <w:r w:rsidR="00BC2731">
          <w:rPr>
            <w:noProof/>
            <w:webHidden/>
          </w:rPr>
          <w:fldChar w:fldCharType="end"/>
        </w:r>
      </w:hyperlink>
    </w:p>
    <w:p w14:paraId="3F874FC6" w14:textId="63B3A624"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1" w:history="1">
        <w:r w:rsidR="00BC2731" w:rsidRPr="00F315F3">
          <w:rPr>
            <w:rStyle w:val="-"/>
            <w:noProof/>
            <w:lang w:val="el-GR"/>
          </w:rPr>
          <w:t>2.1.2</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Επικοινωνία - Πρόσβαση στα έγγραφα της Σύμβασης</w:t>
        </w:r>
        <w:r w:rsidR="00BC2731">
          <w:rPr>
            <w:noProof/>
            <w:webHidden/>
          </w:rPr>
          <w:tab/>
        </w:r>
        <w:r w:rsidR="00BC2731">
          <w:rPr>
            <w:noProof/>
            <w:webHidden/>
          </w:rPr>
          <w:fldChar w:fldCharType="begin"/>
        </w:r>
        <w:r w:rsidR="00BC2731">
          <w:rPr>
            <w:noProof/>
            <w:webHidden/>
          </w:rPr>
          <w:instrText xml:space="preserve"> PAGEREF _Toc113437651 \h </w:instrText>
        </w:r>
        <w:r w:rsidR="00BC2731">
          <w:rPr>
            <w:noProof/>
            <w:webHidden/>
          </w:rPr>
        </w:r>
        <w:r w:rsidR="00BC2731">
          <w:rPr>
            <w:noProof/>
            <w:webHidden/>
          </w:rPr>
          <w:fldChar w:fldCharType="separate"/>
        </w:r>
        <w:r w:rsidR="00FD651F">
          <w:rPr>
            <w:noProof/>
            <w:webHidden/>
          </w:rPr>
          <w:t>12</w:t>
        </w:r>
        <w:r w:rsidR="00BC2731">
          <w:rPr>
            <w:noProof/>
            <w:webHidden/>
          </w:rPr>
          <w:fldChar w:fldCharType="end"/>
        </w:r>
      </w:hyperlink>
    </w:p>
    <w:p w14:paraId="450C237D" w14:textId="69AE4465"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2" w:history="1">
        <w:r w:rsidR="00BC2731" w:rsidRPr="00F315F3">
          <w:rPr>
            <w:rStyle w:val="-"/>
            <w:noProof/>
            <w:lang w:val="el-GR"/>
          </w:rPr>
          <w:t>2.1.3</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Παροχή Διευκρινίσεων</w:t>
        </w:r>
        <w:r w:rsidR="00BC2731">
          <w:rPr>
            <w:noProof/>
            <w:webHidden/>
          </w:rPr>
          <w:tab/>
        </w:r>
        <w:r w:rsidR="00BC2731">
          <w:rPr>
            <w:noProof/>
            <w:webHidden/>
          </w:rPr>
          <w:fldChar w:fldCharType="begin"/>
        </w:r>
        <w:r w:rsidR="00BC2731">
          <w:rPr>
            <w:noProof/>
            <w:webHidden/>
          </w:rPr>
          <w:instrText xml:space="preserve"> PAGEREF _Toc113437652 \h </w:instrText>
        </w:r>
        <w:r w:rsidR="00BC2731">
          <w:rPr>
            <w:noProof/>
            <w:webHidden/>
          </w:rPr>
        </w:r>
        <w:r w:rsidR="00BC2731">
          <w:rPr>
            <w:noProof/>
            <w:webHidden/>
          </w:rPr>
          <w:fldChar w:fldCharType="separate"/>
        </w:r>
        <w:r w:rsidR="00FD651F">
          <w:rPr>
            <w:noProof/>
            <w:webHidden/>
          </w:rPr>
          <w:t>12</w:t>
        </w:r>
        <w:r w:rsidR="00BC2731">
          <w:rPr>
            <w:noProof/>
            <w:webHidden/>
          </w:rPr>
          <w:fldChar w:fldCharType="end"/>
        </w:r>
      </w:hyperlink>
    </w:p>
    <w:p w14:paraId="7DBA53F7" w14:textId="7C560512"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3" w:history="1">
        <w:r w:rsidR="00BC2731" w:rsidRPr="00F315F3">
          <w:rPr>
            <w:rStyle w:val="-"/>
            <w:noProof/>
            <w:lang w:val="el-GR"/>
          </w:rPr>
          <w:t>2.1.4</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Γλώσσα</w:t>
        </w:r>
        <w:r w:rsidR="00BC2731">
          <w:rPr>
            <w:noProof/>
            <w:webHidden/>
          </w:rPr>
          <w:tab/>
        </w:r>
        <w:r w:rsidR="00BC2731">
          <w:rPr>
            <w:noProof/>
            <w:webHidden/>
          </w:rPr>
          <w:fldChar w:fldCharType="begin"/>
        </w:r>
        <w:r w:rsidR="00BC2731">
          <w:rPr>
            <w:noProof/>
            <w:webHidden/>
          </w:rPr>
          <w:instrText xml:space="preserve"> PAGEREF _Toc113437653 \h </w:instrText>
        </w:r>
        <w:r w:rsidR="00BC2731">
          <w:rPr>
            <w:noProof/>
            <w:webHidden/>
          </w:rPr>
        </w:r>
        <w:r w:rsidR="00BC2731">
          <w:rPr>
            <w:noProof/>
            <w:webHidden/>
          </w:rPr>
          <w:fldChar w:fldCharType="separate"/>
        </w:r>
        <w:r w:rsidR="00FD651F">
          <w:rPr>
            <w:noProof/>
            <w:webHidden/>
          </w:rPr>
          <w:t>13</w:t>
        </w:r>
        <w:r w:rsidR="00BC2731">
          <w:rPr>
            <w:noProof/>
            <w:webHidden/>
          </w:rPr>
          <w:fldChar w:fldCharType="end"/>
        </w:r>
      </w:hyperlink>
    </w:p>
    <w:p w14:paraId="70341799" w14:textId="20E59D60"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4" w:history="1">
        <w:r w:rsidR="00BC2731" w:rsidRPr="00F315F3">
          <w:rPr>
            <w:rStyle w:val="-"/>
            <w:noProof/>
            <w:lang w:val="el-GR"/>
          </w:rPr>
          <w:t>2.1.5</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Εγγυήσεις</w:t>
        </w:r>
        <w:r w:rsidR="00BC2731">
          <w:rPr>
            <w:noProof/>
            <w:webHidden/>
          </w:rPr>
          <w:tab/>
        </w:r>
        <w:r w:rsidR="00BC2731">
          <w:rPr>
            <w:noProof/>
            <w:webHidden/>
          </w:rPr>
          <w:fldChar w:fldCharType="begin"/>
        </w:r>
        <w:r w:rsidR="00BC2731">
          <w:rPr>
            <w:noProof/>
            <w:webHidden/>
          </w:rPr>
          <w:instrText xml:space="preserve"> PAGEREF _Toc113437654 \h </w:instrText>
        </w:r>
        <w:r w:rsidR="00BC2731">
          <w:rPr>
            <w:noProof/>
            <w:webHidden/>
          </w:rPr>
        </w:r>
        <w:r w:rsidR="00BC2731">
          <w:rPr>
            <w:noProof/>
            <w:webHidden/>
          </w:rPr>
          <w:fldChar w:fldCharType="separate"/>
        </w:r>
        <w:r w:rsidR="00FD651F">
          <w:rPr>
            <w:noProof/>
            <w:webHidden/>
          </w:rPr>
          <w:t>13</w:t>
        </w:r>
        <w:r w:rsidR="00BC2731">
          <w:rPr>
            <w:noProof/>
            <w:webHidden/>
          </w:rPr>
          <w:fldChar w:fldCharType="end"/>
        </w:r>
      </w:hyperlink>
    </w:p>
    <w:p w14:paraId="197A45F1" w14:textId="78604F18"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5" w:history="1">
        <w:r w:rsidR="00BC2731" w:rsidRPr="00F315F3">
          <w:rPr>
            <w:rStyle w:val="-"/>
            <w:noProof/>
            <w:lang w:val="el-GR"/>
          </w:rPr>
          <w:t>2.1.6</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Προστασία Προσωπικών Δεδομένων</w:t>
        </w:r>
        <w:r w:rsidR="00BC2731">
          <w:rPr>
            <w:noProof/>
            <w:webHidden/>
          </w:rPr>
          <w:tab/>
        </w:r>
        <w:r w:rsidR="00BC2731">
          <w:rPr>
            <w:noProof/>
            <w:webHidden/>
          </w:rPr>
          <w:fldChar w:fldCharType="begin"/>
        </w:r>
        <w:r w:rsidR="00BC2731">
          <w:rPr>
            <w:noProof/>
            <w:webHidden/>
          </w:rPr>
          <w:instrText xml:space="preserve"> PAGEREF _Toc113437655 \h </w:instrText>
        </w:r>
        <w:r w:rsidR="00BC2731">
          <w:rPr>
            <w:noProof/>
            <w:webHidden/>
          </w:rPr>
        </w:r>
        <w:r w:rsidR="00BC2731">
          <w:rPr>
            <w:noProof/>
            <w:webHidden/>
          </w:rPr>
          <w:fldChar w:fldCharType="separate"/>
        </w:r>
        <w:r w:rsidR="00FD651F">
          <w:rPr>
            <w:noProof/>
            <w:webHidden/>
          </w:rPr>
          <w:t>14</w:t>
        </w:r>
        <w:r w:rsidR="00BC2731">
          <w:rPr>
            <w:noProof/>
            <w:webHidden/>
          </w:rPr>
          <w:fldChar w:fldCharType="end"/>
        </w:r>
      </w:hyperlink>
    </w:p>
    <w:p w14:paraId="02D9DDAF" w14:textId="72F82E3D"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56" w:history="1">
        <w:r w:rsidR="00BC2731" w:rsidRPr="00F315F3">
          <w:rPr>
            <w:rStyle w:val="-"/>
            <w:noProof/>
            <w:lang w:val="el-GR"/>
          </w:rPr>
          <w:t>2.2</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Δικαίωμα Συμμετοχής - Κριτήρια Ποιοτικής Επιλογής</w:t>
        </w:r>
        <w:r w:rsidR="00BC2731">
          <w:rPr>
            <w:noProof/>
            <w:webHidden/>
          </w:rPr>
          <w:tab/>
        </w:r>
        <w:r w:rsidR="00BC2731">
          <w:rPr>
            <w:noProof/>
            <w:webHidden/>
          </w:rPr>
          <w:fldChar w:fldCharType="begin"/>
        </w:r>
        <w:r w:rsidR="00BC2731">
          <w:rPr>
            <w:noProof/>
            <w:webHidden/>
          </w:rPr>
          <w:instrText xml:space="preserve"> PAGEREF _Toc113437656 \h </w:instrText>
        </w:r>
        <w:r w:rsidR="00BC2731">
          <w:rPr>
            <w:noProof/>
            <w:webHidden/>
          </w:rPr>
        </w:r>
        <w:r w:rsidR="00BC2731">
          <w:rPr>
            <w:noProof/>
            <w:webHidden/>
          </w:rPr>
          <w:fldChar w:fldCharType="separate"/>
        </w:r>
        <w:r w:rsidR="00FD651F">
          <w:rPr>
            <w:noProof/>
            <w:webHidden/>
          </w:rPr>
          <w:t>14</w:t>
        </w:r>
        <w:r w:rsidR="00BC2731">
          <w:rPr>
            <w:noProof/>
            <w:webHidden/>
          </w:rPr>
          <w:fldChar w:fldCharType="end"/>
        </w:r>
      </w:hyperlink>
    </w:p>
    <w:p w14:paraId="7B1A3FB6" w14:textId="0A6A2977"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7" w:history="1">
        <w:r w:rsidR="00BC2731" w:rsidRPr="00F315F3">
          <w:rPr>
            <w:rStyle w:val="-"/>
            <w:noProof/>
            <w:lang w:val="el-GR"/>
          </w:rPr>
          <w:t>2.2.1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Δικαίωμα συμμετοχής</w:t>
        </w:r>
        <w:r w:rsidR="00BC2731">
          <w:rPr>
            <w:noProof/>
            <w:webHidden/>
          </w:rPr>
          <w:tab/>
        </w:r>
        <w:r w:rsidR="00BC2731">
          <w:rPr>
            <w:noProof/>
            <w:webHidden/>
          </w:rPr>
          <w:fldChar w:fldCharType="begin"/>
        </w:r>
        <w:r w:rsidR="00BC2731">
          <w:rPr>
            <w:noProof/>
            <w:webHidden/>
          </w:rPr>
          <w:instrText xml:space="preserve"> PAGEREF _Toc113437657 \h </w:instrText>
        </w:r>
        <w:r w:rsidR="00BC2731">
          <w:rPr>
            <w:noProof/>
            <w:webHidden/>
          </w:rPr>
        </w:r>
        <w:r w:rsidR="00BC2731">
          <w:rPr>
            <w:noProof/>
            <w:webHidden/>
          </w:rPr>
          <w:fldChar w:fldCharType="separate"/>
        </w:r>
        <w:r w:rsidR="00FD651F">
          <w:rPr>
            <w:noProof/>
            <w:webHidden/>
          </w:rPr>
          <w:t>14</w:t>
        </w:r>
        <w:r w:rsidR="00BC2731">
          <w:rPr>
            <w:noProof/>
            <w:webHidden/>
          </w:rPr>
          <w:fldChar w:fldCharType="end"/>
        </w:r>
      </w:hyperlink>
    </w:p>
    <w:p w14:paraId="390B31B7" w14:textId="24F708EF"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8" w:history="1">
        <w:r w:rsidR="00BC2731" w:rsidRPr="00F315F3">
          <w:rPr>
            <w:rStyle w:val="-"/>
            <w:noProof/>
            <w:lang w:val="el-GR"/>
          </w:rPr>
          <w:t>2.2.2</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Εγγύηση συμμετοχής</w:t>
        </w:r>
        <w:r w:rsidR="00BC2731">
          <w:rPr>
            <w:noProof/>
            <w:webHidden/>
          </w:rPr>
          <w:tab/>
        </w:r>
        <w:r w:rsidR="00BC2731">
          <w:rPr>
            <w:noProof/>
            <w:webHidden/>
          </w:rPr>
          <w:fldChar w:fldCharType="begin"/>
        </w:r>
        <w:r w:rsidR="00BC2731">
          <w:rPr>
            <w:noProof/>
            <w:webHidden/>
          </w:rPr>
          <w:instrText xml:space="preserve"> PAGEREF _Toc113437658 \h </w:instrText>
        </w:r>
        <w:r w:rsidR="00BC2731">
          <w:rPr>
            <w:noProof/>
            <w:webHidden/>
          </w:rPr>
        </w:r>
        <w:r w:rsidR="00BC2731">
          <w:rPr>
            <w:noProof/>
            <w:webHidden/>
          </w:rPr>
          <w:fldChar w:fldCharType="separate"/>
        </w:r>
        <w:r w:rsidR="00FD651F">
          <w:rPr>
            <w:noProof/>
            <w:webHidden/>
          </w:rPr>
          <w:t>15</w:t>
        </w:r>
        <w:r w:rsidR="00BC2731">
          <w:rPr>
            <w:noProof/>
            <w:webHidden/>
          </w:rPr>
          <w:fldChar w:fldCharType="end"/>
        </w:r>
      </w:hyperlink>
    </w:p>
    <w:p w14:paraId="7D7F08FA" w14:textId="0F21ECA8"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59" w:history="1">
        <w:r w:rsidR="00BC2731" w:rsidRPr="00F315F3">
          <w:rPr>
            <w:rStyle w:val="-"/>
            <w:noProof/>
            <w:lang w:val="el-GR"/>
          </w:rPr>
          <w:t>2.2.3</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Λόγοι αποκλεισμού</w:t>
        </w:r>
        <w:r w:rsidR="00BC2731">
          <w:rPr>
            <w:noProof/>
            <w:webHidden/>
          </w:rPr>
          <w:tab/>
        </w:r>
        <w:r w:rsidR="00BC2731">
          <w:rPr>
            <w:noProof/>
            <w:webHidden/>
          </w:rPr>
          <w:fldChar w:fldCharType="begin"/>
        </w:r>
        <w:r w:rsidR="00BC2731">
          <w:rPr>
            <w:noProof/>
            <w:webHidden/>
          </w:rPr>
          <w:instrText xml:space="preserve"> PAGEREF _Toc113437659 \h </w:instrText>
        </w:r>
        <w:r w:rsidR="00BC2731">
          <w:rPr>
            <w:noProof/>
            <w:webHidden/>
          </w:rPr>
        </w:r>
        <w:r w:rsidR="00BC2731">
          <w:rPr>
            <w:noProof/>
            <w:webHidden/>
          </w:rPr>
          <w:fldChar w:fldCharType="separate"/>
        </w:r>
        <w:r w:rsidR="00FD651F">
          <w:rPr>
            <w:noProof/>
            <w:webHidden/>
          </w:rPr>
          <w:t>16</w:t>
        </w:r>
        <w:r w:rsidR="00BC2731">
          <w:rPr>
            <w:noProof/>
            <w:webHidden/>
          </w:rPr>
          <w:fldChar w:fldCharType="end"/>
        </w:r>
      </w:hyperlink>
    </w:p>
    <w:p w14:paraId="0D885450" w14:textId="172F2258"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0" w:history="1">
        <w:r w:rsidR="00BC2731" w:rsidRPr="00F315F3">
          <w:rPr>
            <w:rStyle w:val="-"/>
            <w:noProof/>
            <w:lang w:val="el-GR"/>
          </w:rPr>
          <w:t>2.2.4</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Καταλληλόλητα άσκησης επαγγελματικής δραστηριότητας</w:t>
        </w:r>
        <w:r w:rsidR="00BC2731">
          <w:rPr>
            <w:noProof/>
            <w:webHidden/>
          </w:rPr>
          <w:tab/>
        </w:r>
        <w:r w:rsidR="00BC2731">
          <w:rPr>
            <w:noProof/>
            <w:webHidden/>
          </w:rPr>
          <w:fldChar w:fldCharType="begin"/>
        </w:r>
        <w:r w:rsidR="00BC2731">
          <w:rPr>
            <w:noProof/>
            <w:webHidden/>
          </w:rPr>
          <w:instrText xml:space="preserve"> PAGEREF _Toc113437660 \h </w:instrText>
        </w:r>
        <w:r w:rsidR="00BC2731">
          <w:rPr>
            <w:noProof/>
            <w:webHidden/>
          </w:rPr>
        </w:r>
        <w:r w:rsidR="00BC2731">
          <w:rPr>
            <w:noProof/>
            <w:webHidden/>
          </w:rPr>
          <w:fldChar w:fldCharType="separate"/>
        </w:r>
        <w:r w:rsidR="00FD651F">
          <w:rPr>
            <w:noProof/>
            <w:webHidden/>
          </w:rPr>
          <w:t>19</w:t>
        </w:r>
        <w:r w:rsidR="00BC2731">
          <w:rPr>
            <w:noProof/>
            <w:webHidden/>
          </w:rPr>
          <w:fldChar w:fldCharType="end"/>
        </w:r>
      </w:hyperlink>
    </w:p>
    <w:p w14:paraId="42172D58" w14:textId="2858FB57"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1" w:history="1">
        <w:r w:rsidR="00BC2731" w:rsidRPr="00F315F3">
          <w:rPr>
            <w:rStyle w:val="-"/>
            <w:noProof/>
            <w:lang w:val="el-GR"/>
          </w:rPr>
          <w:t>2.2.5</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Οικονομική και χρηματοοικονομική επάρκεια</w:t>
        </w:r>
        <w:r w:rsidR="00BC2731">
          <w:rPr>
            <w:noProof/>
            <w:webHidden/>
          </w:rPr>
          <w:tab/>
        </w:r>
        <w:r w:rsidR="00BC2731">
          <w:rPr>
            <w:noProof/>
            <w:webHidden/>
          </w:rPr>
          <w:fldChar w:fldCharType="begin"/>
        </w:r>
        <w:r w:rsidR="00BC2731">
          <w:rPr>
            <w:noProof/>
            <w:webHidden/>
          </w:rPr>
          <w:instrText xml:space="preserve"> PAGEREF _Toc113437661 \h </w:instrText>
        </w:r>
        <w:r w:rsidR="00BC2731">
          <w:rPr>
            <w:noProof/>
            <w:webHidden/>
          </w:rPr>
        </w:r>
        <w:r w:rsidR="00BC2731">
          <w:rPr>
            <w:noProof/>
            <w:webHidden/>
          </w:rPr>
          <w:fldChar w:fldCharType="separate"/>
        </w:r>
        <w:r w:rsidR="00FD651F">
          <w:rPr>
            <w:noProof/>
            <w:webHidden/>
          </w:rPr>
          <w:t>19</w:t>
        </w:r>
        <w:r w:rsidR="00BC2731">
          <w:rPr>
            <w:noProof/>
            <w:webHidden/>
          </w:rPr>
          <w:fldChar w:fldCharType="end"/>
        </w:r>
      </w:hyperlink>
    </w:p>
    <w:p w14:paraId="0E337039" w14:textId="6B8F3D2F"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2" w:history="1">
        <w:r w:rsidR="00BC2731" w:rsidRPr="00F315F3">
          <w:rPr>
            <w:rStyle w:val="-"/>
            <w:noProof/>
            <w:lang w:val="el-GR"/>
          </w:rPr>
          <w:t>2.2.6</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Τεχνική και επαγγελματική ικανότητα</w:t>
        </w:r>
        <w:r w:rsidR="00BC2731">
          <w:rPr>
            <w:noProof/>
            <w:webHidden/>
          </w:rPr>
          <w:tab/>
        </w:r>
        <w:r w:rsidR="00BC2731">
          <w:rPr>
            <w:noProof/>
            <w:webHidden/>
          </w:rPr>
          <w:fldChar w:fldCharType="begin"/>
        </w:r>
        <w:r w:rsidR="00BC2731">
          <w:rPr>
            <w:noProof/>
            <w:webHidden/>
          </w:rPr>
          <w:instrText xml:space="preserve"> PAGEREF _Toc113437662 \h </w:instrText>
        </w:r>
        <w:r w:rsidR="00BC2731">
          <w:rPr>
            <w:noProof/>
            <w:webHidden/>
          </w:rPr>
        </w:r>
        <w:r w:rsidR="00BC2731">
          <w:rPr>
            <w:noProof/>
            <w:webHidden/>
          </w:rPr>
          <w:fldChar w:fldCharType="separate"/>
        </w:r>
        <w:r w:rsidR="00FD651F">
          <w:rPr>
            <w:noProof/>
            <w:webHidden/>
          </w:rPr>
          <w:t>20</w:t>
        </w:r>
        <w:r w:rsidR="00BC2731">
          <w:rPr>
            <w:noProof/>
            <w:webHidden/>
          </w:rPr>
          <w:fldChar w:fldCharType="end"/>
        </w:r>
      </w:hyperlink>
    </w:p>
    <w:p w14:paraId="6664F9B8" w14:textId="1F53B2A2"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3" w:history="1">
        <w:r w:rsidR="00BC2731" w:rsidRPr="00F315F3">
          <w:rPr>
            <w:rStyle w:val="-"/>
            <w:noProof/>
            <w:lang w:val="el-GR"/>
          </w:rPr>
          <w:t>2.2.7</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Πρότυπα διασφάλισης ποιότητας, περιβαλλοντικής διαχείρισης και ασφάλειας πληροφοριών</w:t>
        </w:r>
        <w:r w:rsidR="00BC2731">
          <w:rPr>
            <w:noProof/>
            <w:webHidden/>
          </w:rPr>
          <w:tab/>
        </w:r>
        <w:r w:rsidR="00BC2731">
          <w:rPr>
            <w:noProof/>
            <w:webHidden/>
          </w:rPr>
          <w:fldChar w:fldCharType="begin"/>
        </w:r>
        <w:r w:rsidR="00BC2731">
          <w:rPr>
            <w:noProof/>
            <w:webHidden/>
          </w:rPr>
          <w:instrText xml:space="preserve"> PAGEREF _Toc113437663 \h </w:instrText>
        </w:r>
        <w:r w:rsidR="00BC2731">
          <w:rPr>
            <w:noProof/>
            <w:webHidden/>
          </w:rPr>
        </w:r>
        <w:r w:rsidR="00BC2731">
          <w:rPr>
            <w:noProof/>
            <w:webHidden/>
          </w:rPr>
          <w:fldChar w:fldCharType="separate"/>
        </w:r>
        <w:r w:rsidR="00FD651F">
          <w:rPr>
            <w:noProof/>
            <w:webHidden/>
          </w:rPr>
          <w:t>20</w:t>
        </w:r>
        <w:r w:rsidR="00BC2731">
          <w:rPr>
            <w:noProof/>
            <w:webHidden/>
          </w:rPr>
          <w:fldChar w:fldCharType="end"/>
        </w:r>
      </w:hyperlink>
    </w:p>
    <w:p w14:paraId="4ACCFED4" w14:textId="25D63B6A"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4" w:history="1">
        <w:r w:rsidR="00BC2731" w:rsidRPr="00F315F3">
          <w:rPr>
            <w:rStyle w:val="-"/>
            <w:noProof/>
            <w:lang w:val="el-GR"/>
          </w:rPr>
          <w:t>2.2.8</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Στήριξη στην ικανότητα τρίτων – Υπεργολαβία</w:t>
        </w:r>
        <w:r w:rsidR="00BC2731">
          <w:rPr>
            <w:noProof/>
            <w:webHidden/>
          </w:rPr>
          <w:tab/>
        </w:r>
        <w:r w:rsidR="00BC2731">
          <w:rPr>
            <w:noProof/>
            <w:webHidden/>
          </w:rPr>
          <w:fldChar w:fldCharType="begin"/>
        </w:r>
        <w:r w:rsidR="00BC2731">
          <w:rPr>
            <w:noProof/>
            <w:webHidden/>
          </w:rPr>
          <w:instrText xml:space="preserve"> PAGEREF _Toc113437664 \h </w:instrText>
        </w:r>
        <w:r w:rsidR="00BC2731">
          <w:rPr>
            <w:noProof/>
            <w:webHidden/>
          </w:rPr>
        </w:r>
        <w:r w:rsidR="00BC2731">
          <w:rPr>
            <w:noProof/>
            <w:webHidden/>
          </w:rPr>
          <w:fldChar w:fldCharType="separate"/>
        </w:r>
        <w:r w:rsidR="00FD651F">
          <w:rPr>
            <w:noProof/>
            <w:webHidden/>
          </w:rPr>
          <w:t>20</w:t>
        </w:r>
        <w:r w:rsidR="00BC2731">
          <w:rPr>
            <w:noProof/>
            <w:webHidden/>
          </w:rPr>
          <w:fldChar w:fldCharType="end"/>
        </w:r>
      </w:hyperlink>
    </w:p>
    <w:p w14:paraId="3558F5F0" w14:textId="186FF276"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5" w:history="1">
        <w:r w:rsidR="00BC2731" w:rsidRPr="00F315F3">
          <w:rPr>
            <w:rStyle w:val="-"/>
            <w:noProof/>
            <w:lang w:val="el-GR"/>
          </w:rPr>
          <w:t>2.2.9</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Κανόνες απόδειξης ποιοτικής επιλογής</w:t>
        </w:r>
        <w:r w:rsidR="00BC2731">
          <w:rPr>
            <w:noProof/>
            <w:webHidden/>
          </w:rPr>
          <w:tab/>
        </w:r>
        <w:r w:rsidR="00BC2731">
          <w:rPr>
            <w:noProof/>
            <w:webHidden/>
          </w:rPr>
          <w:fldChar w:fldCharType="begin"/>
        </w:r>
        <w:r w:rsidR="00BC2731">
          <w:rPr>
            <w:noProof/>
            <w:webHidden/>
          </w:rPr>
          <w:instrText xml:space="preserve"> PAGEREF _Toc113437665 \h </w:instrText>
        </w:r>
        <w:r w:rsidR="00BC2731">
          <w:rPr>
            <w:noProof/>
            <w:webHidden/>
          </w:rPr>
        </w:r>
        <w:r w:rsidR="00BC2731">
          <w:rPr>
            <w:noProof/>
            <w:webHidden/>
          </w:rPr>
          <w:fldChar w:fldCharType="separate"/>
        </w:r>
        <w:r w:rsidR="00FD651F">
          <w:rPr>
            <w:noProof/>
            <w:webHidden/>
          </w:rPr>
          <w:t>21</w:t>
        </w:r>
        <w:r w:rsidR="00BC2731">
          <w:rPr>
            <w:noProof/>
            <w:webHidden/>
          </w:rPr>
          <w:fldChar w:fldCharType="end"/>
        </w:r>
      </w:hyperlink>
    </w:p>
    <w:p w14:paraId="30DFD9BF" w14:textId="5BB75835"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66" w:history="1">
        <w:r w:rsidR="00BC2731" w:rsidRPr="00F315F3">
          <w:rPr>
            <w:rStyle w:val="-"/>
            <w:noProof/>
            <w:lang w:val="el-GR"/>
          </w:rPr>
          <w:t>2.3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Κριτήρια Ανάθεσης</w:t>
        </w:r>
        <w:r w:rsidR="00BC2731">
          <w:rPr>
            <w:noProof/>
            <w:webHidden/>
          </w:rPr>
          <w:tab/>
        </w:r>
        <w:r w:rsidR="00BC2731">
          <w:rPr>
            <w:noProof/>
            <w:webHidden/>
          </w:rPr>
          <w:fldChar w:fldCharType="begin"/>
        </w:r>
        <w:r w:rsidR="00BC2731">
          <w:rPr>
            <w:noProof/>
            <w:webHidden/>
          </w:rPr>
          <w:instrText xml:space="preserve"> PAGEREF _Toc113437666 \h </w:instrText>
        </w:r>
        <w:r w:rsidR="00BC2731">
          <w:rPr>
            <w:noProof/>
            <w:webHidden/>
          </w:rPr>
        </w:r>
        <w:r w:rsidR="00BC2731">
          <w:rPr>
            <w:noProof/>
            <w:webHidden/>
          </w:rPr>
          <w:fldChar w:fldCharType="separate"/>
        </w:r>
        <w:r w:rsidR="00FD651F">
          <w:rPr>
            <w:noProof/>
            <w:webHidden/>
          </w:rPr>
          <w:t>28</w:t>
        </w:r>
        <w:r w:rsidR="00BC2731">
          <w:rPr>
            <w:noProof/>
            <w:webHidden/>
          </w:rPr>
          <w:fldChar w:fldCharType="end"/>
        </w:r>
      </w:hyperlink>
    </w:p>
    <w:p w14:paraId="16B13AE6" w14:textId="1169A1D7"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7" w:history="1">
        <w:r w:rsidR="00BC2731" w:rsidRPr="00F315F3">
          <w:rPr>
            <w:rStyle w:val="-"/>
            <w:noProof/>
            <w:lang w:val="el-GR"/>
          </w:rPr>
          <w:t>2.3.1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Κριτήριο ανάθεσης</w:t>
        </w:r>
        <w:r w:rsidR="00BC2731">
          <w:rPr>
            <w:noProof/>
            <w:webHidden/>
          </w:rPr>
          <w:tab/>
        </w:r>
        <w:r w:rsidR="00BC2731">
          <w:rPr>
            <w:noProof/>
            <w:webHidden/>
          </w:rPr>
          <w:fldChar w:fldCharType="begin"/>
        </w:r>
        <w:r w:rsidR="00BC2731">
          <w:rPr>
            <w:noProof/>
            <w:webHidden/>
          </w:rPr>
          <w:instrText xml:space="preserve"> PAGEREF _Toc113437667 \h </w:instrText>
        </w:r>
        <w:r w:rsidR="00BC2731">
          <w:rPr>
            <w:noProof/>
            <w:webHidden/>
          </w:rPr>
        </w:r>
        <w:r w:rsidR="00BC2731">
          <w:rPr>
            <w:noProof/>
            <w:webHidden/>
          </w:rPr>
          <w:fldChar w:fldCharType="separate"/>
        </w:r>
        <w:r w:rsidR="00FD651F">
          <w:rPr>
            <w:noProof/>
            <w:webHidden/>
          </w:rPr>
          <w:t>28</w:t>
        </w:r>
        <w:r w:rsidR="00BC2731">
          <w:rPr>
            <w:noProof/>
            <w:webHidden/>
          </w:rPr>
          <w:fldChar w:fldCharType="end"/>
        </w:r>
      </w:hyperlink>
    </w:p>
    <w:p w14:paraId="282D3A1C" w14:textId="6ADB3C8B"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68" w:history="1">
        <w:r w:rsidR="00BC2731" w:rsidRPr="00F315F3">
          <w:rPr>
            <w:rStyle w:val="-"/>
            <w:noProof/>
            <w:lang w:val="el-GR"/>
          </w:rPr>
          <w:t>2.4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Κατάρτιση - Περιεχόμενο Προσφορών</w:t>
        </w:r>
        <w:r w:rsidR="00BC2731">
          <w:rPr>
            <w:noProof/>
            <w:webHidden/>
          </w:rPr>
          <w:tab/>
        </w:r>
        <w:r w:rsidR="00BC2731">
          <w:rPr>
            <w:noProof/>
            <w:webHidden/>
          </w:rPr>
          <w:fldChar w:fldCharType="begin"/>
        </w:r>
        <w:r w:rsidR="00BC2731">
          <w:rPr>
            <w:noProof/>
            <w:webHidden/>
          </w:rPr>
          <w:instrText xml:space="preserve"> PAGEREF _Toc113437668 \h </w:instrText>
        </w:r>
        <w:r w:rsidR="00BC2731">
          <w:rPr>
            <w:noProof/>
            <w:webHidden/>
          </w:rPr>
        </w:r>
        <w:r w:rsidR="00BC2731">
          <w:rPr>
            <w:noProof/>
            <w:webHidden/>
          </w:rPr>
          <w:fldChar w:fldCharType="separate"/>
        </w:r>
        <w:r w:rsidR="00FD651F">
          <w:rPr>
            <w:noProof/>
            <w:webHidden/>
          </w:rPr>
          <w:t>28</w:t>
        </w:r>
        <w:r w:rsidR="00BC2731">
          <w:rPr>
            <w:noProof/>
            <w:webHidden/>
          </w:rPr>
          <w:fldChar w:fldCharType="end"/>
        </w:r>
      </w:hyperlink>
    </w:p>
    <w:p w14:paraId="6A1B129F" w14:textId="7CF0F777"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69" w:history="1">
        <w:r w:rsidR="00BC2731" w:rsidRPr="00F315F3">
          <w:rPr>
            <w:rStyle w:val="-"/>
            <w:noProof/>
            <w:lang w:val="el-GR"/>
          </w:rPr>
          <w:t>2.4.1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Γενικοί όροι υποβολής προσφορών</w:t>
        </w:r>
        <w:r w:rsidR="00BC2731">
          <w:rPr>
            <w:noProof/>
            <w:webHidden/>
          </w:rPr>
          <w:tab/>
        </w:r>
        <w:r w:rsidR="00BC2731">
          <w:rPr>
            <w:noProof/>
            <w:webHidden/>
          </w:rPr>
          <w:fldChar w:fldCharType="begin"/>
        </w:r>
        <w:r w:rsidR="00BC2731">
          <w:rPr>
            <w:noProof/>
            <w:webHidden/>
          </w:rPr>
          <w:instrText xml:space="preserve"> PAGEREF _Toc113437669 \h </w:instrText>
        </w:r>
        <w:r w:rsidR="00BC2731">
          <w:rPr>
            <w:noProof/>
            <w:webHidden/>
          </w:rPr>
        </w:r>
        <w:r w:rsidR="00BC2731">
          <w:rPr>
            <w:noProof/>
            <w:webHidden/>
          </w:rPr>
          <w:fldChar w:fldCharType="separate"/>
        </w:r>
        <w:r w:rsidR="00FD651F">
          <w:rPr>
            <w:noProof/>
            <w:webHidden/>
          </w:rPr>
          <w:t>28</w:t>
        </w:r>
        <w:r w:rsidR="00BC2731">
          <w:rPr>
            <w:noProof/>
            <w:webHidden/>
          </w:rPr>
          <w:fldChar w:fldCharType="end"/>
        </w:r>
      </w:hyperlink>
    </w:p>
    <w:p w14:paraId="2BA63E6C" w14:textId="5319B172"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0" w:history="1">
        <w:r w:rsidR="00BC2731" w:rsidRPr="00F315F3">
          <w:rPr>
            <w:rStyle w:val="-"/>
            <w:noProof/>
            <w:lang w:val="el-GR"/>
          </w:rPr>
          <w:t>2.4.2</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Χρόνος και τρόπος υποβολής προσφορών</w:t>
        </w:r>
        <w:r w:rsidR="00BC2731">
          <w:rPr>
            <w:noProof/>
            <w:webHidden/>
          </w:rPr>
          <w:tab/>
        </w:r>
        <w:r w:rsidR="00BC2731">
          <w:rPr>
            <w:noProof/>
            <w:webHidden/>
          </w:rPr>
          <w:fldChar w:fldCharType="begin"/>
        </w:r>
        <w:r w:rsidR="00BC2731">
          <w:rPr>
            <w:noProof/>
            <w:webHidden/>
          </w:rPr>
          <w:instrText xml:space="preserve"> PAGEREF _Toc113437670 \h </w:instrText>
        </w:r>
        <w:r w:rsidR="00BC2731">
          <w:rPr>
            <w:noProof/>
            <w:webHidden/>
          </w:rPr>
        </w:r>
        <w:r w:rsidR="00BC2731">
          <w:rPr>
            <w:noProof/>
            <w:webHidden/>
          </w:rPr>
          <w:fldChar w:fldCharType="separate"/>
        </w:r>
        <w:r w:rsidR="00FD651F">
          <w:rPr>
            <w:noProof/>
            <w:webHidden/>
          </w:rPr>
          <w:t>28</w:t>
        </w:r>
        <w:r w:rsidR="00BC2731">
          <w:rPr>
            <w:noProof/>
            <w:webHidden/>
          </w:rPr>
          <w:fldChar w:fldCharType="end"/>
        </w:r>
      </w:hyperlink>
    </w:p>
    <w:p w14:paraId="23B574DA" w14:textId="30514CDC"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1" w:history="1">
        <w:r w:rsidR="00BC2731" w:rsidRPr="00F315F3">
          <w:rPr>
            <w:rStyle w:val="-"/>
            <w:noProof/>
            <w:lang w:val="el-GR"/>
          </w:rPr>
          <w:t>2.4.3</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Περιεχόμενα Φακέλου «Δικαιολογητικά Συμμετοχής/Τεχνική Προσφορά»</w:t>
        </w:r>
        <w:r w:rsidR="00BC2731">
          <w:rPr>
            <w:noProof/>
            <w:webHidden/>
          </w:rPr>
          <w:tab/>
        </w:r>
        <w:r w:rsidR="00BC2731">
          <w:rPr>
            <w:noProof/>
            <w:webHidden/>
          </w:rPr>
          <w:fldChar w:fldCharType="begin"/>
        </w:r>
        <w:r w:rsidR="00BC2731">
          <w:rPr>
            <w:noProof/>
            <w:webHidden/>
          </w:rPr>
          <w:instrText xml:space="preserve"> PAGEREF _Toc113437671 \h </w:instrText>
        </w:r>
        <w:r w:rsidR="00BC2731">
          <w:rPr>
            <w:noProof/>
            <w:webHidden/>
          </w:rPr>
        </w:r>
        <w:r w:rsidR="00BC2731">
          <w:rPr>
            <w:noProof/>
            <w:webHidden/>
          </w:rPr>
          <w:fldChar w:fldCharType="separate"/>
        </w:r>
        <w:r w:rsidR="00FD651F">
          <w:rPr>
            <w:noProof/>
            <w:webHidden/>
          </w:rPr>
          <w:t>31</w:t>
        </w:r>
        <w:r w:rsidR="00BC2731">
          <w:rPr>
            <w:noProof/>
            <w:webHidden/>
          </w:rPr>
          <w:fldChar w:fldCharType="end"/>
        </w:r>
      </w:hyperlink>
    </w:p>
    <w:p w14:paraId="03508AD8" w14:textId="6D75A9A9"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2" w:history="1">
        <w:r w:rsidR="00BC2731" w:rsidRPr="00F315F3">
          <w:rPr>
            <w:rStyle w:val="-"/>
            <w:noProof/>
            <w:lang w:val="el-GR"/>
          </w:rPr>
          <w:t>2.4.4</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Περιεχόμενα Φακέλου «Οικονομική Προσφορά» / Τρόπος σύνταξης και υποβολής οικονομικών προσφορών</w:t>
        </w:r>
        <w:r w:rsidR="00BC2731">
          <w:rPr>
            <w:noProof/>
            <w:webHidden/>
          </w:rPr>
          <w:tab/>
        </w:r>
        <w:r w:rsidR="00BC2731">
          <w:rPr>
            <w:noProof/>
            <w:webHidden/>
          </w:rPr>
          <w:fldChar w:fldCharType="begin"/>
        </w:r>
        <w:r w:rsidR="00BC2731">
          <w:rPr>
            <w:noProof/>
            <w:webHidden/>
          </w:rPr>
          <w:instrText xml:space="preserve"> PAGEREF _Toc113437672 \h </w:instrText>
        </w:r>
        <w:r w:rsidR="00BC2731">
          <w:rPr>
            <w:noProof/>
            <w:webHidden/>
          </w:rPr>
        </w:r>
        <w:r w:rsidR="00BC2731">
          <w:rPr>
            <w:noProof/>
            <w:webHidden/>
          </w:rPr>
          <w:fldChar w:fldCharType="separate"/>
        </w:r>
        <w:r w:rsidR="00FD651F">
          <w:rPr>
            <w:noProof/>
            <w:webHidden/>
          </w:rPr>
          <w:t>34</w:t>
        </w:r>
        <w:r w:rsidR="00BC2731">
          <w:rPr>
            <w:noProof/>
            <w:webHidden/>
          </w:rPr>
          <w:fldChar w:fldCharType="end"/>
        </w:r>
      </w:hyperlink>
    </w:p>
    <w:p w14:paraId="43EB240F" w14:textId="0CAE4CBF"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3" w:history="1">
        <w:r w:rsidR="00BC2731" w:rsidRPr="00F315F3">
          <w:rPr>
            <w:rStyle w:val="-"/>
            <w:noProof/>
            <w:lang w:val="el-GR"/>
          </w:rPr>
          <w:t>2.4.5</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Χρόνος ισχύος των προσφορών</w:t>
        </w:r>
        <w:r w:rsidR="00BC2731">
          <w:rPr>
            <w:noProof/>
            <w:webHidden/>
          </w:rPr>
          <w:tab/>
        </w:r>
        <w:r w:rsidR="00BC2731">
          <w:rPr>
            <w:noProof/>
            <w:webHidden/>
          </w:rPr>
          <w:fldChar w:fldCharType="begin"/>
        </w:r>
        <w:r w:rsidR="00BC2731">
          <w:rPr>
            <w:noProof/>
            <w:webHidden/>
          </w:rPr>
          <w:instrText xml:space="preserve"> PAGEREF _Toc113437673 \h </w:instrText>
        </w:r>
        <w:r w:rsidR="00BC2731">
          <w:rPr>
            <w:noProof/>
            <w:webHidden/>
          </w:rPr>
        </w:r>
        <w:r w:rsidR="00BC2731">
          <w:rPr>
            <w:noProof/>
            <w:webHidden/>
          </w:rPr>
          <w:fldChar w:fldCharType="separate"/>
        </w:r>
        <w:r w:rsidR="00FD651F">
          <w:rPr>
            <w:noProof/>
            <w:webHidden/>
          </w:rPr>
          <w:t>34</w:t>
        </w:r>
        <w:r w:rsidR="00BC2731">
          <w:rPr>
            <w:noProof/>
            <w:webHidden/>
          </w:rPr>
          <w:fldChar w:fldCharType="end"/>
        </w:r>
      </w:hyperlink>
    </w:p>
    <w:p w14:paraId="2ED33802" w14:textId="72C280E9"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4" w:history="1">
        <w:r w:rsidR="00BC2731" w:rsidRPr="00F315F3">
          <w:rPr>
            <w:rStyle w:val="-"/>
            <w:noProof/>
            <w:lang w:val="el-GR"/>
          </w:rPr>
          <w:t>2.4.6</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Λόγοι απόρριψης προσφορών</w:t>
        </w:r>
        <w:r w:rsidR="00BC2731">
          <w:rPr>
            <w:noProof/>
            <w:webHidden/>
          </w:rPr>
          <w:tab/>
        </w:r>
        <w:r w:rsidR="00BC2731">
          <w:rPr>
            <w:noProof/>
            <w:webHidden/>
          </w:rPr>
          <w:fldChar w:fldCharType="begin"/>
        </w:r>
        <w:r w:rsidR="00BC2731">
          <w:rPr>
            <w:noProof/>
            <w:webHidden/>
          </w:rPr>
          <w:instrText xml:space="preserve"> PAGEREF _Toc113437674 \h </w:instrText>
        </w:r>
        <w:r w:rsidR="00BC2731">
          <w:rPr>
            <w:noProof/>
            <w:webHidden/>
          </w:rPr>
        </w:r>
        <w:r w:rsidR="00BC2731">
          <w:rPr>
            <w:noProof/>
            <w:webHidden/>
          </w:rPr>
          <w:fldChar w:fldCharType="separate"/>
        </w:r>
        <w:r w:rsidR="00FD651F">
          <w:rPr>
            <w:noProof/>
            <w:webHidden/>
          </w:rPr>
          <w:t>35</w:t>
        </w:r>
        <w:r w:rsidR="00BC2731">
          <w:rPr>
            <w:noProof/>
            <w:webHidden/>
          </w:rPr>
          <w:fldChar w:fldCharType="end"/>
        </w:r>
      </w:hyperlink>
    </w:p>
    <w:p w14:paraId="78186610" w14:textId="4A5FC5D3" w:rsidR="00BC2731" w:rsidRDefault="00E3361C">
      <w:pPr>
        <w:pStyle w:val="25"/>
        <w:tabs>
          <w:tab w:val="left" w:pos="660"/>
          <w:tab w:val="right" w:leader="dot" w:pos="9628"/>
        </w:tabs>
        <w:rPr>
          <w:rFonts w:asciiTheme="minorHAnsi" w:eastAsiaTheme="minorEastAsia" w:hAnsiTheme="minorHAnsi" w:cstheme="minorBidi"/>
          <w:smallCaps w:val="0"/>
          <w:noProof/>
          <w:sz w:val="22"/>
          <w:szCs w:val="22"/>
          <w:lang w:val="el-GR" w:eastAsia="el-GR"/>
        </w:rPr>
      </w:pPr>
      <w:hyperlink w:anchor="_Toc113437675" w:history="1">
        <w:r w:rsidR="00BC2731" w:rsidRPr="00F315F3">
          <w:rPr>
            <w:rStyle w:val="-"/>
            <w:noProof/>
            <w:lang w:val="el-GR"/>
          </w:rPr>
          <w:t>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ΔΙΕΝΕΡΓΕΙΑ ΔΙΑΔΙΚΑΣΙΑΣ - ΑΞΙΟΛΟΓΗΣΗ ΠΡΟΣΦΟΡΩΝ</w:t>
        </w:r>
        <w:r w:rsidR="00BC2731">
          <w:rPr>
            <w:noProof/>
            <w:webHidden/>
          </w:rPr>
          <w:tab/>
        </w:r>
        <w:r w:rsidR="00BC2731">
          <w:rPr>
            <w:noProof/>
            <w:webHidden/>
          </w:rPr>
          <w:fldChar w:fldCharType="begin"/>
        </w:r>
        <w:r w:rsidR="00BC2731">
          <w:rPr>
            <w:noProof/>
            <w:webHidden/>
          </w:rPr>
          <w:instrText xml:space="preserve"> PAGEREF _Toc113437675 \h </w:instrText>
        </w:r>
        <w:r w:rsidR="00BC2731">
          <w:rPr>
            <w:noProof/>
            <w:webHidden/>
          </w:rPr>
        </w:r>
        <w:r w:rsidR="00BC2731">
          <w:rPr>
            <w:noProof/>
            <w:webHidden/>
          </w:rPr>
          <w:fldChar w:fldCharType="separate"/>
        </w:r>
        <w:r w:rsidR="00FD651F">
          <w:rPr>
            <w:noProof/>
            <w:webHidden/>
          </w:rPr>
          <w:t>37</w:t>
        </w:r>
        <w:r w:rsidR="00BC2731">
          <w:rPr>
            <w:noProof/>
            <w:webHidden/>
          </w:rPr>
          <w:fldChar w:fldCharType="end"/>
        </w:r>
      </w:hyperlink>
    </w:p>
    <w:p w14:paraId="5B105CA3" w14:textId="290794F5"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76" w:history="1">
        <w:r w:rsidR="00BC2731" w:rsidRPr="00F315F3">
          <w:rPr>
            <w:rStyle w:val="-"/>
            <w:noProof/>
            <w:lang w:val="el-GR"/>
          </w:rPr>
          <w:t>3.1</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Αποσφράγιση και αξιολόγηση προσφορών</w:t>
        </w:r>
        <w:r w:rsidR="00BC2731">
          <w:rPr>
            <w:noProof/>
            <w:webHidden/>
          </w:rPr>
          <w:tab/>
        </w:r>
        <w:r w:rsidR="00BC2731">
          <w:rPr>
            <w:noProof/>
            <w:webHidden/>
          </w:rPr>
          <w:fldChar w:fldCharType="begin"/>
        </w:r>
        <w:r w:rsidR="00BC2731">
          <w:rPr>
            <w:noProof/>
            <w:webHidden/>
          </w:rPr>
          <w:instrText xml:space="preserve"> PAGEREF _Toc113437676 \h </w:instrText>
        </w:r>
        <w:r w:rsidR="00BC2731">
          <w:rPr>
            <w:noProof/>
            <w:webHidden/>
          </w:rPr>
        </w:r>
        <w:r w:rsidR="00BC2731">
          <w:rPr>
            <w:noProof/>
            <w:webHidden/>
          </w:rPr>
          <w:fldChar w:fldCharType="separate"/>
        </w:r>
        <w:r w:rsidR="00FD651F">
          <w:rPr>
            <w:noProof/>
            <w:webHidden/>
          </w:rPr>
          <w:t>37</w:t>
        </w:r>
        <w:r w:rsidR="00BC2731">
          <w:rPr>
            <w:noProof/>
            <w:webHidden/>
          </w:rPr>
          <w:fldChar w:fldCharType="end"/>
        </w:r>
      </w:hyperlink>
    </w:p>
    <w:p w14:paraId="1DBEB78D" w14:textId="0D87508A"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7" w:history="1">
        <w:r w:rsidR="00BC2731" w:rsidRPr="00F315F3">
          <w:rPr>
            <w:rStyle w:val="-"/>
            <w:noProof/>
            <w:lang w:val="el-GR"/>
          </w:rPr>
          <w:t>3.1.1</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Ηλεκτρονική αποσφράγιση προσφορών</w:t>
        </w:r>
        <w:r w:rsidR="00BC2731">
          <w:rPr>
            <w:noProof/>
            <w:webHidden/>
          </w:rPr>
          <w:tab/>
        </w:r>
        <w:r w:rsidR="00BC2731">
          <w:rPr>
            <w:noProof/>
            <w:webHidden/>
          </w:rPr>
          <w:fldChar w:fldCharType="begin"/>
        </w:r>
        <w:r w:rsidR="00BC2731">
          <w:rPr>
            <w:noProof/>
            <w:webHidden/>
          </w:rPr>
          <w:instrText xml:space="preserve"> PAGEREF _Toc113437677 \h </w:instrText>
        </w:r>
        <w:r w:rsidR="00BC2731">
          <w:rPr>
            <w:noProof/>
            <w:webHidden/>
          </w:rPr>
        </w:r>
        <w:r w:rsidR="00BC2731">
          <w:rPr>
            <w:noProof/>
            <w:webHidden/>
          </w:rPr>
          <w:fldChar w:fldCharType="separate"/>
        </w:r>
        <w:r w:rsidR="00FD651F">
          <w:rPr>
            <w:noProof/>
            <w:webHidden/>
          </w:rPr>
          <w:t>37</w:t>
        </w:r>
        <w:r w:rsidR="00BC2731">
          <w:rPr>
            <w:noProof/>
            <w:webHidden/>
          </w:rPr>
          <w:fldChar w:fldCharType="end"/>
        </w:r>
      </w:hyperlink>
    </w:p>
    <w:p w14:paraId="38946A00" w14:textId="20DB5521" w:rsidR="00BC2731" w:rsidRDefault="00E3361C">
      <w:pPr>
        <w:pStyle w:val="32"/>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3437678" w:history="1">
        <w:r w:rsidR="00BC2731" w:rsidRPr="00F315F3">
          <w:rPr>
            <w:rStyle w:val="-"/>
            <w:noProof/>
            <w:lang w:val="el-GR"/>
          </w:rPr>
          <w:t>3.1.2</w:t>
        </w:r>
        <w:r w:rsidR="00BC2731">
          <w:rPr>
            <w:rFonts w:asciiTheme="minorHAnsi" w:eastAsiaTheme="minorEastAsia" w:hAnsiTheme="minorHAnsi" w:cstheme="minorBidi"/>
            <w:i w:val="0"/>
            <w:iCs w:val="0"/>
            <w:noProof/>
            <w:sz w:val="22"/>
            <w:szCs w:val="22"/>
            <w:lang w:val="el-GR" w:eastAsia="el-GR"/>
          </w:rPr>
          <w:tab/>
        </w:r>
        <w:r w:rsidR="00BC2731" w:rsidRPr="00F315F3">
          <w:rPr>
            <w:rStyle w:val="-"/>
            <w:noProof/>
            <w:lang w:val="el-GR"/>
          </w:rPr>
          <w:t>Αξιολόγηση προσφορών</w:t>
        </w:r>
        <w:r w:rsidR="00BC2731">
          <w:rPr>
            <w:noProof/>
            <w:webHidden/>
          </w:rPr>
          <w:tab/>
        </w:r>
        <w:r w:rsidR="00BC2731">
          <w:rPr>
            <w:noProof/>
            <w:webHidden/>
          </w:rPr>
          <w:fldChar w:fldCharType="begin"/>
        </w:r>
        <w:r w:rsidR="00BC2731">
          <w:rPr>
            <w:noProof/>
            <w:webHidden/>
          </w:rPr>
          <w:instrText xml:space="preserve"> PAGEREF _Toc113437678 \h </w:instrText>
        </w:r>
        <w:r w:rsidR="00BC2731">
          <w:rPr>
            <w:noProof/>
            <w:webHidden/>
          </w:rPr>
        </w:r>
        <w:r w:rsidR="00BC2731">
          <w:rPr>
            <w:noProof/>
            <w:webHidden/>
          </w:rPr>
          <w:fldChar w:fldCharType="separate"/>
        </w:r>
        <w:r w:rsidR="00FD651F">
          <w:rPr>
            <w:noProof/>
            <w:webHidden/>
          </w:rPr>
          <w:t>37</w:t>
        </w:r>
        <w:r w:rsidR="00BC2731">
          <w:rPr>
            <w:noProof/>
            <w:webHidden/>
          </w:rPr>
          <w:fldChar w:fldCharType="end"/>
        </w:r>
      </w:hyperlink>
    </w:p>
    <w:p w14:paraId="30B34A4F" w14:textId="36DF13AB"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79" w:history="1">
        <w:r w:rsidR="00BC2731" w:rsidRPr="00F315F3">
          <w:rPr>
            <w:rStyle w:val="-"/>
            <w:noProof/>
            <w:lang w:val="el-GR"/>
          </w:rPr>
          <w:t>3.2</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Πρόσκληση υποβολής δικαιολογητικών προσωρινού αναδόχου - Δικαιολογητικά προσωρινού αναδόχου</w:t>
        </w:r>
        <w:r w:rsidR="00BC2731">
          <w:rPr>
            <w:noProof/>
            <w:webHidden/>
          </w:rPr>
          <w:tab/>
        </w:r>
        <w:r w:rsidR="00BC2731">
          <w:rPr>
            <w:noProof/>
            <w:webHidden/>
          </w:rPr>
          <w:fldChar w:fldCharType="begin"/>
        </w:r>
        <w:r w:rsidR="00BC2731">
          <w:rPr>
            <w:noProof/>
            <w:webHidden/>
          </w:rPr>
          <w:instrText xml:space="preserve"> PAGEREF _Toc113437679 \h </w:instrText>
        </w:r>
        <w:r w:rsidR="00BC2731">
          <w:rPr>
            <w:noProof/>
            <w:webHidden/>
          </w:rPr>
        </w:r>
        <w:r w:rsidR="00BC2731">
          <w:rPr>
            <w:noProof/>
            <w:webHidden/>
          </w:rPr>
          <w:fldChar w:fldCharType="separate"/>
        </w:r>
        <w:r w:rsidR="00FD651F">
          <w:rPr>
            <w:noProof/>
            <w:webHidden/>
          </w:rPr>
          <w:t>38</w:t>
        </w:r>
        <w:r w:rsidR="00BC2731">
          <w:rPr>
            <w:noProof/>
            <w:webHidden/>
          </w:rPr>
          <w:fldChar w:fldCharType="end"/>
        </w:r>
      </w:hyperlink>
    </w:p>
    <w:p w14:paraId="6936770A" w14:textId="1DBF580A"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0" w:history="1">
        <w:r w:rsidR="00BC2731" w:rsidRPr="00F315F3">
          <w:rPr>
            <w:rStyle w:val="-"/>
            <w:noProof/>
            <w:lang w:val="el-GR"/>
          </w:rPr>
          <w:t>3.3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Κατακύρωση - σύναψη σύμβασης</w:t>
        </w:r>
        <w:r w:rsidR="00BC2731">
          <w:rPr>
            <w:noProof/>
            <w:webHidden/>
          </w:rPr>
          <w:tab/>
        </w:r>
        <w:r w:rsidR="00BC2731">
          <w:rPr>
            <w:noProof/>
            <w:webHidden/>
          </w:rPr>
          <w:fldChar w:fldCharType="begin"/>
        </w:r>
        <w:r w:rsidR="00BC2731">
          <w:rPr>
            <w:noProof/>
            <w:webHidden/>
          </w:rPr>
          <w:instrText xml:space="preserve"> PAGEREF _Toc113437680 \h </w:instrText>
        </w:r>
        <w:r w:rsidR="00BC2731">
          <w:rPr>
            <w:noProof/>
            <w:webHidden/>
          </w:rPr>
        </w:r>
        <w:r w:rsidR="00BC2731">
          <w:rPr>
            <w:noProof/>
            <w:webHidden/>
          </w:rPr>
          <w:fldChar w:fldCharType="separate"/>
        </w:r>
        <w:r w:rsidR="00FD651F">
          <w:rPr>
            <w:noProof/>
            <w:webHidden/>
          </w:rPr>
          <w:t>40</w:t>
        </w:r>
        <w:r w:rsidR="00BC2731">
          <w:rPr>
            <w:noProof/>
            <w:webHidden/>
          </w:rPr>
          <w:fldChar w:fldCharType="end"/>
        </w:r>
      </w:hyperlink>
    </w:p>
    <w:p w14:paraId="69819944" w14:textId="523C0021"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1" w:history="1">
        <w:r w:rsidR="00BC2731" w:rsidRPr="00F315F3">
          <w:rPr>
            <w:rStyle w:val="-"/>
            <w:noProof/>
            <w:lang w:val="el-GR"/>
          </w:rPr>
          <w:t>3.4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Προδικαστικές Προσφυγές - Προσωρινή Δικαστική Προστασία</w:t>
        </w:r>
        <w:r w:rsidR="00BC2731">
          <w:rPr>
            <w:noProof/>
            <w:webHidden/>
          </w:rPr>
          <w:tab/>
        </w:r>
        <w:r w:rsidR="00BC2731">
          <w:rPr>
            <w:noProof/>
            <w:webHidden/>
          </w:rPr>
          <w:fldChar w:fldCharType="begin"/>
        </w:r>
        <w:r w:rsidR="00BC2731">
          <w:rPr>
            <w:noProof/>
            <w:webHidden/>
          </w:rPr>
          <w:instrText xml:space="preserve"> PAGEREF _Toc113437681 \h </w:instrText>
        </w:r>
        <w:r w:rsidR="00BC2731">
          <w:rPr>
            <w:noProof/>
            <w:webHidden/>
          </w:rPr>
        </w:r>
        <w:r w:rsidR="00BC2731">
          <w:rPr>
            <w:noProof/>
            <w:webHidden/>
          </w:rPr>
          <w:fldChar w:fldCharType="separate"/>
        </w:r>
        <w:r w:rsidR="00FD651F">
          <w:rPr>
            <w:noProof/>
            <w:webHidden/>
          </w:rPr>
          <w:t>41</w:t>
        </w:r>
        <w:r w:rsidR="00BC2731">
          <w:rPr>
            <w:noProof/>
            <w:webHidden/>
          </w:rPr>
          <w:fldChar w:fldCharType="end"/>
        </w:r>
      </w:hyperlink>
    </w:p>
    <w:p w14:paraId="3EB93824" w14:textId="7B592D28" w:rsidR="007B00BB" w:rsidRPr="000F292D" w:rsidRDefault="00E3361C">
      <w:pPr>
        <w:pStyle w:val="25"/>
        <w:tabs>
          <w:tab w:val="left" w:pos="880"/>
          <w:tab w:val="right" w:leader="dot" w:pos="9628"/>
        </w:tabs>
        <w:rPr>
          <w:noProof/>
        </w:rPr>
      </w:pPr>
      <w:hyperlink w:anchor="_Toc113437682" w:history="1"/>
      <w:r w:rsidR="007B00BB" w:rsidRPr="007B00BB">
        <w:rPr>
          <w:rFonts w:eastAsiaTheme="minorEastAsia"/>
        </w:rPr>
        <w:t>4.</w:t>
      </w:r>
      <w:r w:rsidR="007B00BB" w:rsidRPr="007B00BB">
        <w:rPr>
          <w:rFonts w:eastAsiaTheme="minorEastAsia"/>
        </w:rPr>
        <w:tab/>
      </w:r>
      <w:r w:rsidR="007B00BB">
        <w:rPr>
          <w:rFonts w:eastAsiaTheme="minorEastAsia"/>
        </w:rPr>
        <w:t>ΟΡΟΙ ΕΚΤΕΛΕΣΗΣ   ΤΗΣ</w:t>
      </w:r>
      <w:r w:rsidR="007B00BB">
        <w:rPr>
          <w:rFonts w:eastAsiaTheme="minorEastAsia"/>
          <w:lang w:val="el-GR"/>
        </w:rPr>
        <w:t xml:space="preserve"> </w:t>
      </w:r>
      <w:r w:rsidR="007B00BB" w:rsidRPr="007B00BB">
        <w:rPr>
          <w:rFonts w:eastAsiaTheme="minorEastAsia"/>
        </w:rPr>
        <w:t>ΣΥΜΒΑΣΗΣ</w:t>
      </w:r>
      <w:r w:rsidR="007B00BB">
        <w:rPr>
          <w:rFonts w:eastAsiaTheme="minorEastAsia"/>
          <w:lang w:val="el-GR"/>
        </w:rPr>
        <w:t>………………………………………………………………………………….…………………………..49</w:t>
      </w:r>
    </w:p>
    <w:p w14:paraId="0C10EDE2" w14:textId="70578767"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3" w:history="1">
        <w:r w:rsidR="00BC2731" w:rsidRPr="00F315F3">
          <w:rPr>
            <w:rStyle w:val="-"/>
            <w:noProof/>
            <w:lang w:val="el-GR"/>
          </w:rPr>
          <w:t>4.1</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Εγγυήσεις (καλής εκτέλεσης, προκαταβολής και καλής λειτουργίας)</w:t>
        </w:r>
        <w:r w:rsidR="00BC2731">
          <w:rPr>
            <w:noProof/>
            <w:webHidden/>
          </w:rPr>
          <w:tab/>
        </w:r>
        <w:r w:rsidR="00BC2731">
          <w:rPr>
            <w:noProof/>
            <w:webHidden/>
          </w:rPr>
          <w:fldChar w:fldCharType="begin"/>
        </w:r>
        <w:r w:rsidR="00BC2731">
          <w:rPr>
            <w:noProof/>
            <w:webHidden/>
          </w:rPr>
          <w:instrText xml:space="preserve"> PAGEREF _Toc113437683 \h </w:instrText>
        </w:r>
        <w:r w:rsidR="00BC2731">
          <w:rPr>
            <w:noProof/>
            <w:webHidden/>
          </w:rPr>
        </w:r>
        <w:r w:rsidR="00BC2731">
          <w:rPr>
            <w:noProof/>
            <w:webHidden/>
          </w:rPr>
          <w:fldChar w:fldCharType="separate"/>
        </w:r>
        <w:r w:rsidR="00FD651F">
          <w:rPr>
            <w:noProof/>
            <w:webHidden/>
          </w:rPr>
          <w:t>45</w:t>
        </w:r>
        <w:r w:rsidR="00BC2731">
          <w:rPr>
            <w:noProof/>
            <w:webHidden/>
          </w:rPr>
          <w:fldChar w:fldCharType="end"/>
        </w:r>
      </w:hyperlink>
    </w:p>
    <w:p w14:paraId="0082B6F2" w14:textId="37A4EAF6"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4" w:history="1">
        <w:r w:rsidR="00BC2731" w:rsidRPr="00F315F3">
          <w:rPr>
            <w:rStyle w:val="-"/>
            <w:noProof/>
            <w:lang w:val="el-GR"/>
          </w:rPr>
          <w:t xml:space="preserve">4.2 </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Συμβατικό Πλαίσιο - Εφαρμοστέα Νομοθεσία</w:t>
        </w:r>
        <w:r w:rsidR="00BC2731">
          <w:rPr>
            <w:noProof/>
            <w:webHidden/>
          </w:rPr>
          <w:tab/>
        </w:r>
        <w:r w:rsidR="00BC2731">
          <w:rPr>
            <w:noProof/>
            <w:webHidden/>
          </w:rPr>
          <w:fldChar w:fldCharType="begin"/>
        </w:r>
        <w:r w:rsidR="00BC2731">
          <w:rPr>
            <w:noProof/>
            <w:webHidden/>
          </w:rPr>
          <w:instrText xml:space="preserve"> PAGEREF _Toc113437684 \h </w:instrText>
        </w:r>
        <w:r w:rsidR="00BC2731">
          <w:rPr>
            <w:noProof/>
            <w:webHidden/>
          </w:rPr>
        </w:r>
        <w:r w:rsidR="00BC2731">
          <w:rPr>
            <w:noProof/>
            <w:webHidden/>
          </w:rPr>
          <w:fldChar w:fldCharType="separate"/>
        </w:r>
        <w:r w:rsidR="00FD651F">
          <w:rPr>
            <w:noProof/>
            <w:webHidden/>
          </w:rPr>
          <w:t>46</w:t>
        </w:r>
        <w:r w:rsidR="00BC2731">
          <w:rPr>
            <w:noProof/>
            <w:webHidden/>
          </w:rPr>
          <w:fldChar w:fldCharType="end"/>
        </w:r>
      </w:hyperlink>
    </w:p>
    <w:p w14:paraId="31B10C1A" w14:textId="65BF8A16"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5" w:history="1">
        <w:r w:rsidR="00BC2731" w:rsidRPr="00F315F3">
          <w:rPr>
            <w:rStyle w:val="-"/>
            <w:noProof/>
            <w:lang w:val="el-GR"/>
          </w:rPr>
          <w:t>4.3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Όροι εκτέλεσης της σύμβασης</w:t>
        </w:r>
        <w:r w:rsidR="00BC2731">
          <w:rPr>
            <w:noProof/>
            <w:webHidden/>
          </w:rPr>
          <w:tab/>
        </w:r>
        <w:r w:rsidR="00BC2731">
          <w:rPr>
            <w:noProof/>
            <w:webHidden/>
          </w:rPr>
          <w:fldChar w:fldCharType="begin"/>
        </w:r>
        <w:r w:rsidR="00BC2731">
          <w:rPr>
            <w:noProof/>
            <w:webHidden/>
          </w:rPr>
          <w:instrText xml:space="preserve"> PAGEREF _Toc113437685 \h </w:instrText>
        </w:r>
        <w:r w:rsidR="00BC2731">
          <w:rPr>
            <w:noProof/>
            <w:webHidden/>
          </w:rPr>
        </w:r>
        <w:r w:rsidR="00BC2731">
          <w:rPr>
            <w:noProof/>
            <w:webHidden/>
          </w:rPr>
          <w:fldChar w:fldCharType="separate"/>
        </w:r>
        <w:r w:rsidR="00FD651F">
          <w:rPr>
            <w:noProof/>
            <w:webHidden/>
          </w:rPr>
          <w:t>46</w:t>
        </w:r>
        <w:r w:rsidR="00BC2731">
          <w:rPr>
            <w:noProof/>
            <w:webHidden/>
          </w:rPr>
          <w:fldChar w:fldCharType="end"/>
        </w:r>
      </w:hyperlink>
    </w:p>
    <w:p w14:paraId="7029FF09" w14:textId="1AA4C755"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6" w:history="1">
        <w:r w:rsidR="00BC2731" w:rsidRPr="00F315F3">
          <w:rPr>
            <w:rStyle w:val="-"/>
            <w:noProof/>
            <w:lang w:val="el-GR"/>
          </w:rPr>
          <w:t>4.4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Υπεργολαβία</w:t>
        </w:r>
        <w:r w:rsidR="00BC2731">
          <w:rPr>
            <w:noProof/>
            <w:webHidden/>
          </w:rPr>
          <w:tab/>
        </w:r>
        <w:r w:rsidR="00BC2731">
          <w:rPr>
            <w:noProof/>
            <w:webHidden/>
          </w:rPr>
          <w:fldChar w:fldCharType="begin"/>
        </w:r>
        <w:r w:rsidR="00BC2731">
          <w:rPr>
            <w:noProof/>
            <w:webHidden/>
          </w:rPr>
          <w:instrText xml:space="preserve"> PAGEREF _Toc113437686 \h </w:instrText>
        </w:r>
        <w:r w:rsidR="00BC2731">
          <w:rPr>
            <w:noProof/>
            <w:webHidden/>
          </w:rPr>
        </w:r>
        <w:r w:rsidR="00BC2731">
          <w:rPr>
            <w:noProof/>
            <w:webHidden/>
          </w:rPr>
          <w:fldChar w:fldCharType="separate"/>
        </w:r>
        <w:r w:rsidR="00FD651F">
          <w:rPr>
            <w:noProof/>
            <w:webHidden/>
          </w:rPr>
          <w:t>46</w:t>
        </w:r>
        <w:r w:rsidR="00BC2731">
          <w:rPr>
            <w:noProof/>
            <w:webHidden/>
          </w:rPr>
          <w:fldChar w:fldCharType="end"/>
        </w:r>
      </w:hyperlink>
    </w:p>
    <w:p w14:paraId="1629ED74" w14:textId="49EC5C6D"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7" w:history="1">
        <w:r w:rsidR="00BC2731" w:rsidRPr="00F315F3">
          <w:rPr>
            <w:rStyle w:val="-"/>
            <w:noProof/>
            <w:lang w:val="el-GR"/>
          </w:rPr>
          <w:t>4.5</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Τροποποίηση σύμβασης κατά τη διάρκειά της</w:t>
        </w:r>
        <w:r w:rsidR="00BC2731">
          <w:rPr>
            <w:noProof/>
            <w:webHidden/>
          </w:rPr>
          <w:tab/>
        </w:r>
        <w:r w:rsidR="00BC2731">
          <w:rPr>
            <w:noProof/>
            <w:webHidden/>
          </w:rPr>
          <w:fldChar w:fldCharType="begin"/>
        </w:r>
        <w:r w:rsidR="00BC2731">
          <w:rPr>
            <w:noProof/>
            <w:webHidden/>
          </w:rPr>
          <w:instrText xml:space="preserve"> PAGEREF _Toc113437687 \h </w:instrText>
        </w:r>
        <w:r w:rsidR="00BC2731">
          <w:rPr>
            <w:noProof/>
            <w:webHidden/>
          </w:rPr>
        </w:r>
        <w:r w:rsidR="00BC2731">
          <w:rPr>
            <w:noProof/>
            <w:webHidden/>
          </w:rPr>
          <w:fldChar w:fldCharType="separate"/>
        </w:r>
        <w:r w:rsidR="00FD651F">
          <w:rPr>
            <w:noProof/>
            <w:webHidden/>
          </w:rPr>
          <w:t>47</w:t>
        </w:r>
        <w:r w:rsidR="00BC2731">
          <w:rPr>
            <w:noProof/>
            <w:webHidden/>
          </w:rPr>
          <w:fldChar w:fldCharType="end"/>
        </w:r>
      </w:hyperlink>
    </w:p>
    <w:p w14:paraId="618729AB" w14:textId="7B008906"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88" w:history="1">
        <w:r w:rsidR="00BC2731" w:rsidRPr="00F315F3">
          <w:rPr>
            <w:rStyle w:val="-"/>
            <w:noProof/>
            <w:lang w:val="el-GR"/>
          </w:rPr>
          <w:t>4.6</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Δικαίωμα μονομερούς λύσης της σύμβασης</w:t>
        </w:r>
        <w:r w:rsidR="00BC2731">
          <w:rPr>
            <w:noProof/>
            <w:webHidden/>
          </w:rPr>
          <w:tab/>
        </w:r>
        <w:r w:rsidR="00BC2731">
          <w:rPr>
            <w:noProof/>
            <w:webHidden/>
          </w:rPr>
          <w:fldChar w:fldCharType="begin"/>
        </w:r>
        <w:r w:rsidR="00BC2731">
          <w:rPr>
            <w:noProof/>
            <w:webHidden/>
          </w:rPr>
          <w:instrText xml:space="preserve"> PAGEREF _Toc113437688 \h </w:instrText>
        </w:r>
        <w:r w:rsidR="00BC2731">
          <w:rPr>
            <w:noProof/>
            <w:webHidden/>
          </w:rPr>
        </w:r>
        <w:r w:rsidR="00BC2731">
          <w:rPr>
            <w:noProof/>
            <w:webHidden/>
          </w:rPr>
          <w:fldChar w:fldCharType="separate"/>
        </w:r>
        <w:r w:rsidR="00FD651F">
          <w:rPr>
            <w:noProof/>
            <w:webHidden/>
          </w:rPr>
          <w:t>47</w:t>
        </w:r>
        <w:r w:rsidR="00BC2731">
          <w:rPr>
            <w:noProof/>
            <w:webHidden/>
          </w:rPr>
          <w:fldChar w:fldCharType="end"/>
        </w:r>
      </w:hyperlink>
    </w:p>
    <w:p w14:paraId="19567D9C" w14:textId="2FA0178E" w:rsidR="00BC2731" w:rsidRDefault="00E3361C">
      <w:pPr>
        <w:pStyle w:val="25"/>
        <w:tabs>
          <w:tab w:val="left" w:pos="660"/>
          <w:tab w:val="right" w:leader="dot" w:pos="9628"/>
        </w:tabs>
        <w:rPr>
          <w:rFonts w:asciiTheme="minorHAnsi" w:eastAsiaTheme="minorEastAsia" w:hAnsiTheme="minorHAnsi" w:cstheme="minorBidi"/>
          <w:smallCaps w:val="0"/>
          <w:noProof/>
          <w:sz w:val="22"/>
          <w:szCs w:val="22"/>
          <w:lang w:val="el-GR" w:eastAsia="el-GR"/>
        </w:rPr>
      </w:pPr>
      <w:hyperlink w:anchor="_Toc113437689" w:history="1">
        <w:r w:rsidR="007B00BB">
          <w:rPr>
            <w:rStyle w:val="-"/>
            <w:noProof/>
            <w:lang w:val="el-GR"/>
          </w:rPr>
          <w:t>5</w:t>
        </w:r>
        <w:r w:rsidR="00BC2731" w:rsidRPr="00F315F3">
          <w:rPr>
            <w:rStyle w:val="-"/>
            <w:noProof/>
            <w:lang w:val="el-GR"/>
          </w:rPr>
          <w:t>.</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ΕΙΔΙΚΟΙ ΟΡΟΙ ΕΚΤΕΛΕΣΗΣ ΤΗΣ ΣΥΜΒΑΣΗΣ</w:t>
        </w:r>
        <w:r w:rsidR="00BC2731">
          <w:rPr>
            <w:noProof/>
            <w:webHidden/>
          </w:rPr>
          <w:tab/>
        </w:r>
        <w:r w:rsidR="00BC2731">
          <w:rPr>
            <w:noProof/>
            <w:webHidden/>
          </w:rPr>
          <w:fldChar w:fldCharType="begin"/>
        </w:r>
        <w:r w:rsidR="00BC2731">
          <w:rPr>
            <w:noProof/>
            <w:webHidden/>
          </w:rPr>
          <w:instrText xml:space="preserve"> PAGEREF _Toc113437689 \h </w:instrText>
        </w:r>
        <w:r w:rsidR="00BC2731">
          <w:rPr>
            <w:noProof/>
            <w:webHidden/>
          </w:rPr>
        </w:r>
        <w:r w:rsidR="00BC2731">
          <w:rPr>
            <w:noProof/>
            <w:webHidden/>
          </w:rPr>
          <w:fldChar w:fldCharType="separate"/>
        </w:r>
        <w:r w:rsidR="00FD651F">
          <w:rPr>
            <w:noProof/>
            <w:webHidden/>
          </w:rPr>
          <w:t>49</w:t>
        </w:r>
        <w:r w:rsidR="00BC2731">
          <w:rPr>
            <w:noProof/>
            <w:webHidden/>
          </w:rPr>
          <w:fldChar w:fldCharType="end"/>
        </w:r>
      </w:hyperlink>
    </w:p>
    <w:p w14:paraId="261D8026" w14:textId="454FDC31"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0" w:history="1">
        <w:r w:rsidR="00BC2731" w:rsidRPr="00F315F3">
          <w:rPr>
            <w:rStyle w:val="-"/>
            <w:noProof/>
            <w:lang w:val="el-GR"/>
          </w:rPr>
          <w:t>5.1</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Τρόπος πληρωμής</w:t>
        </w:r>
        <w:r w:rsidR="00BC2731">
          <w:rPr>
            <w:noProof/>
            <w:webHidden/>
          </w:rPr>
          <w:tab/>
        </w:r>
        <w:r w:rsidR="00BC2731">
          <w:rPr>
            <w:noProof/>
            <w:webHidden/>
          </w:rPr>
          <w:fldChar w:fldCharType="begin"/>
        </w:r>
        <w:r w:rsidR="00BC2731">
          <w:rPr>
            <w:noProof/>
            <w:webHidden/>
          </w:rPr>
          <w:instrText xml:space="preserve"> PAGEREF _Toc113437690 \h </w:instrText>
        </w:r>
        <w:r w:rsidR="00BC2731">
          <w:rPr>
            <w:noProof/>
            <w:webHidden/>
          </w:rPr>
        </w:r>
        <w:r w:rsidR="00BC2731">
          <w:rPr>
            <w:noProof/>
            <w:webHidden/>
          </w:rPr>
          <w:fldChar w:fldCharType="separate"/>
        </w:r>
        <w:r w:rsidR="00FD651F">
          <w:rPr>
            <w:noProof/>
            <w:webHidden/>
          </w:rPr>
          <w:t>49</w:t>
        </w:r>
        <w:r w:rsidR="00BC2731">
          <w:rPr>
            <w:noProof/>
            <w:webHidden/>
          </w:rPr>
          <w:fldChar w:fldCharType="end"/>
        </w:r>
      </w:hyperlink>
    </w:p>
    <w:p w14:paraId="54C9E74D" w14:textId="782E33BC"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1" w:history="1">
        <w:r w:rsidR="00BC2731" w:rsidRPr="00F315F3">
          <w:rPr>
            <w:rStyle w:val="-"/>
            <w:noProof/>
            <w:lang w:val="el-GR"/>
          </w:rPr>
          <w:t>5.2</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Κήρυξη οικονομικού φορέα εκπτώτου - Κυρώσεις</w:t>
        </w:r>
        <w:r w:rsidR="00BC2731">
          <w:rPr>
            <w:noProof/>
            <w:webHidden/>
          </w:rPr>
          <w:tab/>
        </w:r>
        <w:r w:rsidR="00BC2731">
          <w:rPr>
            <w:noProof/>
            <w:webHidden/>
          </w:rPr>
          <w:fldChar w:fldCharType="begin"/>
        </w:r>
        <w:r w:rsidR="00BC2731">
          <w:rPr>
            <w:noProof/>
            <w:webHidden/>
          </w:rPr>
          <w:instrText xml:space="preserve"> PAGEREF _Toc113437691 \h </w:instrText>
        </w:r>
        <w:r w:rsidR="00BC2731">
          <w:rPr>
            <w:noProof/>
            <w:webHidden/>
          </w:rPr>
        </w:r>
        <w:r w:rsidR="00BC2731">
          <w:rPr>
            <w:noProof/>
            <w:webHidden/>
          </w:rPr>
          <w:fldChar w:fldCharType="separate"/>
        </w:r>
        <w:r w:rsidR="00FD651F">
          <w:rPr>
            <w:noProof/>
            <w:webHidden/>
          </w:rPr>
          <w:t>49</w:t>
        </w:r>
        <w:r w:rsidR="00BC2731">
          <w:rPr>
            <w:noProof/>
            <w:webHidden/>
          </w:rPr>
          <w:fldChar w:fldCharType="end"/>
        </w:r>
      </w:hyperlink>
    </w:p>
    <w:p w14:paraId="60BB6956" w14:textId="1A592986"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2" w:history="1">
        <w:r w:rsidR="00BC2731" w:rsidRPr="00F315F3">
          <w:rPr>
            <w:rStyle w:val="-"/>
            <w:noProof/>
            <w:lang w:val="el-GR"/>
          </w:rPr>
          <w:t>5.3</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Διοικητικές προσφυγές κατά τη διαδικασία εκτέλεσης των συμβάσεων</w:t>
        </w:r>
        <w:r w:rsidR="00BC2731">
          <w:rPr>
            <w:noProof/>
            <w:webHidden/>
          </w:rPr>
          <w:tab/>
        </w:r>
        <w:r w:rsidR="00BC2731">
          <w:rPr>
            <w:noProof/>
            <w:webHidden/>
          </w:rPr>
          <w:fldChar w:fldCharType="begin"/>
        </w:r>
        <w:r w:rsidR="00BC2731">
          <w:rPr>
            <w:noProof/>
            <w:webHidden/>
          </w:rPr>
          <w:instrText xml:space="preserve"> PAGEREF _Toc113437692 \h </w:instrText>
        </w:r>
        <w:r w:rsidR="00BC2731">
          <w:rPr>
            <w:noProof/>
            <w:webHidden/>
          </w:rPr>
        </w:r>
        <w:r w:rsidR="00BC2731">
          <w:rPr>
            <w:noProof/>
            <w:webHidden/>
          </w:rPr>
          <w:fldChar w:fldCharType="separate"/>
        </w:r>
        <w:r w:rsidR="00FD651F">
          <w:rPr>
            <w:noProof/>
            <w:webHidden/>
          </w:rPr>
          <w:t>51</w:t>
        </w:r>
        <w:r w:rsidR="00BC2731">
          <w:rPr>
            <w:noProof/>
            <w:webHidden/>
          </w:rPr>
          <w:fldChar w:fldCharType="end"/>
        </w:r>
      </w:hyperlink>
    </w:p>
    <w:p w14:paraId="10C4E575" w14:textId="6EF73D6F"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3" w:history="1">
        <w:r w:rsidR="00BC2731" w:rsidRPr="00F315F3">
          <w:rPr>
            <w:rStyle w:val="-"/>
            <w:noProof/>
            <w:lang w:val="el-GR"/>
          </w:rPr>
          <w:t>5.4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Δικαστική επίλυση διαφορών</w:t>
        </w:r>
        <w:r w:rsidR="00BC2731">
          <w:rPr>
            <w:noProof/>
            <w:webHidden/>
          </w:rPr>
          <w:tab/>
        </w:r>
        <w:r w:rsidR="00BC2731">
          <w:rPr>
            <w:noProof/>
            <w:webHidden/>
          </w:rPr>
          <w:fldChar w:fldCharType="begin"/>
        </w:r>
        <w:r w:rsidR="00BC2731">
          <w:rPr>
            <w:noProof/>
            <w:webHidden/>
          </w:rPr>
          <w:instrText xml:space="preserve"> PAGEREF _Toc113437693 \h </w:instrText>
        </w:r>
        <w:r w:rsidR="00BC2731">
          <w:rPr>
            <w:noProof/>
            <w:webHidden/>
          </w:rPr>
        </w:r>
        <w:r w:rsidR="00BC2731">
          <w:rPr>
            <w:noProof/>
            <w:webHidden/>
          </w:rPr>
          <w:fldChar w:fldCharType="separate"/>
        </w:r>
        <w:r w:rsidR="00FD651F">
          <w:rPr>
            <w:noProof/>
            <w:webHidden/>
          </w:rPr>
          <w:t>51</w:t>
        </w:r>
        <w:r w:rsidR="00BC2731">
          <w:rPr>
            <w:noProof/>
            <w:webHidden/>
          </w:rPr>
          <w:fldChar w:fldCharType="end"/>
        </w:r>
      </w:hyperlink>
    </w:p>
    <w:p w14:paraId="5811C7B8" w14:textId="13200C05" w:rsidR="004E5C59" w:rsidRDefault="007B00BB">
      <w:pPr>
        <w:pStyle w:val="25"/>
        <w:tabs>
          <w:tab w:val="left" w:pos="880"/>
          <w:tab w:val="right" w:leader="dot" w:pos="9628"/>
        </w:tabs>
        <w:rPr>
          <w:lang w:val="el-GR"/>
        </w:rPr>
      </w:pPr>
      <w:r w:rsidRPr="007B00BB">
        <w:rPr>
          <w:lang w:val="el-GR"/>
        </w:rPr>
        <w:t>6.</w:t>
      </w:r>
      <w:r w:rsidRPr="004E5C59">
        <w:rPr>
          <w:lang w:val="el-GR"/>
        </w:rPr>
        <w:t xml:space="preserve"> ειδικοι οροι εκτελεσησ</w:t>
      </w:r>
      <w:r>
        <w:rPr>
          <w:lang w:val="el-GR"/>
        </w:rPr>
        <w:t xml:space="preserve"> ………………………………………………………………………………………………………………...</w:t>
      </w:r>
      <w:r w:rsidR="004E5C59">
        <w:rPr>
          <w:lang w:val="el-GR"/>
        </w:rPr>
        <w:t>............................57</w:t>
      </w:r>
    </w:p>
    <w:p w14:paraId="6CA36B7B" w14:textId="01925FD6"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4" w:history="1">
        <w:r w:rsidR="00BC2731" w:rsidRPr="00F315F3">
          <w:rPr>
            <w:rStyle w:val="-"/>
            <w:noProof/>
            <w:lang w:val="el-GR"/>
          </w:rPr>
          <w:t xml:space="preserve">6.1 </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Χρόνος παράδοσης υλικών</w:t>
        </w:r>
        <w:r w:rsidR="00BC2731">
          <w:rPr>
            <w:noProof/>
            <w:webHidden/>
          </w:rPr>
          <w:tab/>
        </w:r>
        <w:r w:rsidR="00BC2731">
          <w:rPr>
            <w:noProof/>
            <w:webHidden/>
          </w:rPr>
          <w:fldChar w:fldCharType="begin"/>
        </w:r>
        <w:r w:rsidR="00BC2731">
          <w:rPr>
            <w:noProof/>
            <w:webHidden/>
          </w:rPr>
          <w:instrText xml:space="preserve"> PAGEREF _Toc113437694 \h </w:instrText>
        </w:r>
        <w:r w:rsidR="00BC2731">
          <w:rPr>
            <w:noProof/>
            <w:webHidden/>
          </w:rPr>
        </w:r>
        <w:r w:rsidR="00BC2731">
          <w:rPr>
            <w:noProof/>
            <w:webHidden/>
          </w:rPr>
          <w:fldChar w:fldCharType="separate"/>
        </w:r>
        <w:r w:rsidR="00FD651F">
          <w:rPr>
            <w:noProof/>
            <w:webHidden/>
          </w:rPr>
          <w:t>52</w:t>
        </w:r>
        <w:r w:rsidR="00BC2731">
          <w:rPr>
            <w:noProof/>
            <w:webHidden/>
          </w:rPr>
          <w:fldChar w:fldCharType="end"/>
        </w:r>
      </w:hyperlink>
    </w:p>
    <w:p w14:paraId="545F2D71" w14:textId="4E416B86"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5" w:history="1">
        <w:r w:rsidR="00BC2731" w:rsidRPr="00F315F3">
          <w:rPr>
            <w:rStyle w:val="-"/>
            <w:noProof/>
            <w:lang w:val="el-GR"/>
          </w:rPr>
          <w:t xml:space="preserve">6.2 </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Παραλαβή υλικών - Χρόνος και τρόπος παραλαβής υλικών</w:t>
        </w:r>
        <w:r w:rsidR="00BC2731">
          <w:rPr>
            <w:noProof/>
            <w:webHidden/>
          </w:rPr>
          <w:tab/>
        </w:r>
        <w:r w:rsidR="00BC2731">
          <w:rPr>
            <w:noProof/>
            <w:webHidden/>
          </w:rPr>
          <w:fldChar w:fldCharType="begin"/>
        </w:r>
        <w:r w:rsidR="00BC2731">
          <w:rPr>
            <w:noProof/>
            <w:webHidden/>
          </w:rPr>
          <w:instrText xml:space="preserve"> PAGEREF _Toc113437695 \h </w:instrText>
        </w:r>
        <w:r w:rsidR="00BC2731">
          <w:rPr>
            <w:noProof/>
            <w:webHidden/>
          </w:rPr>
        </w:r>
        <w:r w:rsidR="00BC2731">
          <w:rPr>
            <w:noProof/>
            <w:webHidden/>
          </w:rPr>
          <w:fldChar w:fldCharType="separate"/>
        </w:r>
        <w:r w:rsidR="00FD651F">
          <w:rPr>
            <w:noProof/>
            <w:webHidden/>
          </w:rPr>
          <w:t>52</w:t>
        </w:r>
        <w:r w:rsidR="00BC2731">
          <w:rPr>
            <w:noProof/>
            <w:webHidden/>
          </w:rPr>
          <w:fldChar w:fldCharType="end"/>
        </w:r>
      </w:hyperlink>
    </w:p>
    <w:p w14:paraId="625F2748" w14:textId="6B59FDE6"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6" w:history="1">
        <w:r w:rsidR="00BC2731" w:rsidRPr="00F315F3">
          <w:rPr>
            <w:rStyle w:val="-"/>
            <w:noProof/>
            <w:lang w:val="el-GR"/>
          </w:rPr>
          <w:t xml:space="preserve">6.3 </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Απόρριψη συμβατικών υλικών – Αντικατάσταση</w:t>
        </w:r>
        <w:r w:rsidR="00BC2731">
          <w:rPr>
            <w:noProof/>
            <w:webHidden/>
          </w:rPr>
          <w:tab/>
        </w:r>
        <w:r w:rsidR="00BC2731">
          <w:rPr>
            <w:noProof/>
            <w:webHidden/>
          </w:rPr>
          <w:fldChar w:fldCharType="begin"/>
        </w:r>
        <w:r w:rsidR="00BC2731">
          <w:rPr>
            <w:noProof/>
            <w:webHidden/>
          </w:rPr>
          <w:instrText xml:space="preserve"> PAGEREF _Toc113437696 \h </w:instrText>
        </w:r>
        <w:r w:rsidR="00BC2731">
          <w:rPr>
            <w:noProof/>
            <w:webHidden/>
          </w:rPr>
        </w:r>
        <w:r w:rsidR="00BC2731">
          <w:rPr>
            <w:noProof/>
            <w:webHidden/>
          </w:rPr>
          <w:fldChar w:fldCharType="separate"/>
        </w:r>
        <w:r w:rsidR="00FD651F">
          <w:rPr>
            <w:noProof/>
            <w:webHidden/>
          </w:rPr>
          <w:t>53</w:t>
        </w:r>
        <w:r w:rsidR="00BC2731">
          <w:rPr>
            <w:noProof/>
            <w:webHidden/>
          </w:rPr>
          <w:fldChar w:fldCharType="end"/>
        </w:r>
      </w:hyperlink>
    </w:p>
    <w:p w14:paraId="7772F02F" w14:textId="03EA3F92"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7" w:history="1">
        <w:r w:rsidR="00BC2731" w:rsidRPr="00F315F3">
          <w:rPr>
            <w:rStyle w:val="-"/>
            <w:noProof/>
            <w:lang w:val="el-GR"/>
          </w:rPr>
          <w:t>6.4</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Δείγματα – Δειγματοληψία – Εργαστηριακές εξετάσεις</w:t>
        </w:r>
        <w:r w:rsidR="00BC2731">
          <w:rPr>
            <w:noProof/>
            <w:webHidden/>
          </w:rPr>
          <w:tab/>
        </w:r>
        <w:r w:rsidR="00BC2731">
          <w:rPr>
            <w:noProof/>
            <w:webHidden/>
          </w:rPr>
          <w:fldChar w:fldCharType="begin"/>
        </w:r>
        <w:r w:rsidR="00BC2731">
          <w:rPr>
            <w:noProof/>
            <w:webHidden/>
          </w:rPr>
          <w:instrText xml:space="preserve"> PAGEREF _Toc113437697 \h </w:instrText>
        </w:r>
        <w:r w:rsidR="00BC2731">
          <w:rPr>
            <w:noProof/>
            <w:webHidden/>
          </w:rPr>
        </w:r>
        <w:r w:rsidR="00BC2731">
          <w:rPr>
            <w:noProof/>
            <w:webHidden/>
          </w:rPr>
          <w:fldChar w:fldCharType="separate"/>
        </w:r>
        <w:r w:rsidR="00FD651F">
          <w:rPr>
            <w:noProof/>
            <w:webHidden/>
          </w:rPr>
          <w:t>54</w:t>
        </w:r>
        <w:r w:rsidR="00BC2731">
          <w:rPr>
            <w:noProof/>
            <w:webHidden/>
          </w:rPr>
          <w:fldChar w:fldCharType="end"/>
        </w:r>
      </w:hyperlink>
    </w:p>
    <w:p w14:paraId="0F754505" w14:textId="1ED74074" w:rsidR="00BC2731" w:rsidRDefault="00E3361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3437698" w:history="1">
        <w:r w:rsidR="00BC2731" w:rsidRPr="00F315F3">
          <w:rPr>
            <w:rStyle w:val="-"/>
            <w:noProof/>
            <w:lang w:val="el-GR"/>
          </w:rPr>
          <w:t>6.5</w:t>
        </w:r>
        <w:r w:rsidR="00BC2731">
          <w:rPr>
            <w:rFonts w:asciiTheme="minorHAnsi" w:eastAsiaTheme="minorEastAsia" w:hAnsiTheme="minorHAnsi" w:cstheme="minorBidi"/>
            <w:smallCaps w:val="0"/>
            <w:noProof/>
            <w:sz w:val="22"/>
            <w:szCs w:val="22"/>
            <w:lang w:val="el-GR" w:eastAsia="el-GR"/>
          </w:rPr>
          <w:tab/>
        </w:r>
        <w:r w:rsidR="00BC2731" w:rsidRPr="00F315F3">
          <w:rPr>
            <w:rStyle w:val="-"/>
            <w:noProof/>
            <w:lang w:val="el-GR"/>
          </w:rPr>
          <w:t>Εγγυημένη λειτουργία προμήθειας.</w:t>
        </w:r>
        <w:r w:rsidR="00BC2731">
          <w:rPr>
            <w:noProof/>
            <w:webHidden/>
          </w:rPr>
          <w:tab/>
        </w:r>
        <w:r w:rsidR="00BC2731">
          <w:rPr>
            <w:noProof/>
            <w:webHidden/>
          </w:rPr>
          <w:fldChar w:fldCharType="begin"/>
        </w:r>
        <w:r w:rsidR="00BC2731">
          <w:rPr>
            <w:noProof/>
            <w:webHidden/>
          </w:rPr>
          <w:instrText xml:space="preserve"> PAGEREF _Toc113437698 \h </w:instrText>
        </w:r>
        <w:r w:rsidR="00BC2731">
          <w:rPr>
            <w:noProof/>
            <w:webHidden/>
          </w:rPr>
        </w:r>
        <w:r w:rsidR="00BC2731">
          <w:rPr>
            <w:noProof/>
            <w:webHidden/>
          </w:rPr>
          <w:fldChar w:fldCharType="separate"/>
        </w:r>
        <w:r w:rsidR="00FD651F">
          <w:rPr>
            <w:noProof/>
            <w:webHidden/>
          </w:rPr>
          <w:t>54</w:t>
        </w:r>
        <w:r w:rsidR="00BC2731">
          <w:rPr>
            <w:noProof/>
            <w:webHidden/>
          </w:rPr>
          <w:fldChar w:fldCharType="end"/>
        </w:r>
      </w:hyperlink>
    </w:p>
    <w:p w14:paraId="20E593BB" w14:textId="4EC490CF" w:rsidR="00BC2731" w:rsidRPr="00A46AA9" w:rsidRDefault="00E3361C">
      <w:pPr>
        <w:pStyle w:val="25"/>
        <w:tabs>
          <w:tab w:val="right" w:leader="dot" w:pos="9628"/>
        </w:tabs>
        <w:rPr>
          <w:rFonts w:asciiTheme="minorHAnsi" w:eastAsiaTheme="minorEastAsia" w:hAnsiTheme="minorHAnsi" w:cstheme="minorBidi"/>
          <w:smallCaps w:val="0"/>
          <w:noProof/>
          <w:lang w:val="el-GR" w:eastAsia="el-GR"/>
        </w:rPr>
      </w:pPr>
      <w:hyperlink w:anchor="_Toc113437699" w:history="1">
        <w:r w:rsidR="00BC2731" w:rsidRPr="00A46AA9">
          <w:rPr>
            <w:rStyle w:val="-"/>
            <w:noProof/>
            <w:lang w:val="el-GR"/>
          </w:rPr>
          <w:t>ΠΑΡΑΡΤΗΜΑ Ι – Αναλυτική Περιγραφή Φυσικού Αντικειμένου της Σύμβασης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_Toc113437699 \h </w:instrText>
        </w:r>
        <w:r w:rsidR="00BC2731" w:rsidRPr="00A46AA9">
          <w:rPr>
            <w:noProof/>
            <w:webHidden/>
          </w:rPr>
        </w:r>
        <w:r w:rsidR="00BC2731" w:rsidRPr="00A46AA9">
          <w:rPr>
            <w:noProof/>
            <w:webHidden/>
          </w:rPr>
          <w:fldChar w:fldCharType="separate"/>
        </w:r>
        <w:r w:rsidR="00FD651F">
          <w:rPr>
            <w:noProof/>
            <w:webHidden/>
          </w:rPr>
          <w:t>56</w:t>
        </w:r>
        <w:r w:rsidR="00BC2731" w:rsidRPr="00A46AA9">
          <w:rPr>
            <w:noProof/>
            <w:webHidden/>
          </w:rPr>
          <w:fldChar w:fldCharType="end"/>
        </w:r>
      </w:hyperlink>
    </w:p>
    <w:p w14:paraId="22612847" w14:textId="65894F9C" w:rsidR="00BC2731" w:rsidRPr="00A46AA9" w:rsidRDefault="00E3361C">
      <w:pPr>
        <w:pStyle w:val="25"/>
        <w:tabs>
          <w:tab w:val="right" w:leader="dot" w:pos="9628"/>
        </w:tabs>
        <w:rPr>
          <w:rFonts w:asciiTheme="minorHAnsi" w:eastAsiaTheme="minorEastAsia" w:hAnsiTheme="minorHAnsi" w:cstheme="minorBidi"/>
          <w:smallCaps w:val="0"/>
          <w:noProof/>
          <w:lang w:val="el-GR" w:eastAsia="el-GR"/>
        </w:rPr>
      </w:pPr>
      <w:hyperlink w:anchor="_Toc113437700" w:history="1">
        <w:r w:rsidR="00BC2731" w:rsidRPr="00A46AA9">
          <w:rPr>
            <w:rStyle w:val="-"/>
            <w:noProof/>
            <w:lang w:val="el-GR"/>
          </w:rPr>
          <w:t xml:space="preserve">ΠΑΡΑΡΤΗΜΑ </w:t>
        </w:r>
        <w:r w:rsidR="00BC2731" w:rsidRPr="00A46AA9">
          <w:rPr>
            <w:rStyle w:val="-"/>
            <w:noProof/>
          </w:rPr>
          <w:t>I</w:t>
        </w:r>
        <w:r w:rsidR="00BC2731" w:rsidRPr="00A46AA9">
          <w:rPr>
            <w:rStyle w:val="-"/>
            <w:noProof/>
            <w:lang w:val="el-GR"/>
          </w:rPr>
          <w:t>Ι – Υποδείγματα Οικονομικής Προσφοράς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_Toc113437700 \h </w:instrText>
        </w:r>
        <w:r w:rsidR="00BC2731" w:rsidRPr="00A46AA9">
          <w:rPr>
            <w:noProof/>
            <w:webHidden/>
          </w:rPr>
        </w:r>
        <w:r w:rsidR="00BC2731" w:rsidRPr="00A46AA9">
          <w:rPr>
            <w:noProof/>
            <w:webHidden/>
          </w:rPr>
          <w:fldChar w:fldCharType="separate"/>
        </w:r>
        <w:r w:rsidR="00FD651F">
          <w:rPr>
            <w:noProof/>
            <w:webHidden/>
          </w:rPr>
          <w:t>59</w:t>
        </w:r>
        <w:r w:rsidR="00BC2731" w:rsidRPr="00A46AA9">
          <w:rPr>
            <w:noProof/>
            <w:webHidden/>
          </w:rPr>
          <w:fldChar w:fldCharType="end"/>
        </w:r>
      </w:hyperlink>
    </w:p>
    <w:p w14:paraId="0453003E" w14:textId="65A2173C" w:rsidR="00BC2731" w:rsidRPr="00A46AA9" w:rsidRDefault="00E3361C">
      <w:pPr>
        <w:pStyle w:val="25"/>
        <w:tabs>
          <w:tab w:val="right" w:leader="dot" w:pos="9628"/>
        </w:tabs>
        <w:rPr>
          <w:rFonts w:asciiTheme="minorHAnsi" w:eastAsiaTheme="minorEastAsia" w:hAnsiTheme="minorHAnsi" w:cstheme="minorBidi"/>
          <w:smallCaps w:val="0"/>
          <w:noProof/>
          <w:lang w:val="el-GR" w:eastAsia="el-GR"/>
        </w:rPr>
      </w:pPr>
      <w:hyperlink w:anchor="_Toc113437701" w:history="1">
        <w:r w:rsidR="00BC2731" w:rsidRPr="00A46AA9">
          <w:rPr>
            <w:rStyle w:val="-"/>
            <w:noProof/>
            <w:lang w:val="el-GR"/>
          </w:rPr>
          <w:t>ΠΑΡΑΡΤΗΜΑ ΙΙI: ΠΙΝΑΚΕΣ ΣΥΜΜΟΡΦΩΣΗΣ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_Toc113437701 \h </w:instrText>
        </w:r>
        <w:r w:rsidR="00BC2731" w:rsidRPr="00A46AA9">
          <w:rPr>
            <w:noProof/>
            <w:webHidden/>
          </w:rPr>
        </w:r>
        <w:r w:rsidR="00BC2731" w:rsidRPr="00A46AA9">
          <w:rPr>
            <w:noProof/>
            <w:webHidden/>
          </w:rPr>
          <w:fldChar w:fldCharType="separate"/>
        </w:r>
        <w:r w:rsidR="00FD651F">
          <w:rPr>
            <w:noProof/>
            <w:webHidden/>
          </w:rPr>
          <w:t>61</w:t>
        </w:r>
        <w:r w:rsidR="00BC2731" w:rsidRPr="00A46AA9">
          <w:rPr>
            <w:noProof/>
            <w:webHidden/>
          </w:rPr>
          <w:fldChar w:fldCharType="end"/>
        </w:r>
      </w:hyperlink>
    </w:p>
    <w:p w14:paraId="7F3CF2D5" w14:textId="55ACAA4B" w:rsidR="00BC2731" w:rsidRPr="00A46AA9" w:rsidRDefault="00E3361C">
      <w:pPr>
        <w:pStyle w:val="25"/>
        <w:tabs>
          <w:tab w:val="right" w:leader="dot" w:pos="9628"/>
        </w:tabs>
        <w:rPr>
          <w:rFonts w:asciiTheme="minorHAnsi" w:eastAsiaTheme="minorEastAsia" w:hAnsiTheme="minorHAnsi" w:cstheme="minorBidi"/>
          <w:smallCaps w:val="0"/>
          <w:noProof/>
          <w:lang w:val="el-GR" w:eastAsia="el-GR"/>
        </w:rPr>
      </w:pPr>
      <w:hyperlink w:anchor="_Toc113437702" w:history="1">
        <w:r w:rsidR="00BC2731" w:rsidRPr="00A46AA9">
          <w:rPr>
            <w:rStyle w:val="-"/>
            <w:noProof/>
            <w:lang w:val="el-GR"/>
          </w:rPr>
          <w:t>ΠΑΡΑΡΤΗΜΑ ΙV:  ΣΧΟΛΙΚΕΣ ΜΟΝΑΔΕΣ ΠΑΡΑΔΟΣΗΣ ΤΩΝ ΕΙΔΩΝ  ΜΕ ΤΙΣ ΑΝΤΙΣΤΟΙΧΕΣ ΠΟΣΟΤΗΤΕΣ ΑΝΑ ΕΙΔΟΣ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_Toc113437702 \h </w:instrText>
        </w:r>
        <w:r w:rsidR="00BC2731" w:rsidRPr="00A46AA9">
          <w:rPr>
            <w:noProof/>
            <w:webHidden/>
          </w:rPr>
        </w:r>
        <w:r w:rsidR="00BC2731" w:rsidRPr="00A46AA9">
          <w:rPr>
            <w:noProof/>
            <w:webHidden/>
          </w:rPr>
          <w:fldChar w:fldCharType="separate"/>
        </w:r>
        <w:r w:rsidR="00FD651F">
          <w:rPr>
            <w:noProof/>
            <w:webHidden/>
          </w:rPr>
          <w:t>64</w:t>
        </w:r>
        <w:r w:rsidR="00BC2731" w:rsidRPr="00A46AA9">
          <w:rPr>
            <w:noProof/>
            <w:webHidden/>
          </w:rPr>
          <w:fldChar w:fldCharType="end"/>
        </w:r>
      </w:hyperlink>
    </w:p>
    <w:p w14:paraId="603CCAF1" w14:textId="1A4832ED" w:rsidR="00BC2731" w:rsidRPr="00A46AA9" w:rsidRDefault="00E3361C">
      <w:pPr>
        <w:pStyle w:val="25"/>
        <w:tabs>
          <w:tab w:val="right" w:leader="dot" w:pos="9628"/>
        </w:tabs>
        <w:rPr>
          <w:rFonts w:asciiTheme="minorHAnsi" w:eastAsiaTheme="minorEastAsia" w:hAnsiTheme="minorHAnsi" w:cstheme="minorBidi"/>
          <w:smallCaps w:val="0"/>
          <w:noProof/>
          <w:lang w:val="el-GR" w:eastAsia="el-GR"/>
        </w:rPr>
      </w:pPr>
      <w:hyperlink w:anchor="_Toc113437703" w:history="1">
        <w:r w:rsidR="00BC2731" w:rsidRPr="00A46AA9">
          <w:rPr>
            <w:rStyle w:val="-"/>
            <w:noProof/>
            <w:lang w:val="el-GR"/>
          </w:rPr>
          <w:t>ΠΑΡΑΡΤΗΜΑ V:  ΥΠΟΔΕΙΓΜΑΤΑ ΕΓΓΥΗΣΕΩΝ (ΕΓΓΥΗΤΙΚΩΝ ΕΠΙΣΤΟΛΩΝ)</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_Toc113437703 \h </w:instrText>
        </w:r>
        <w:r w:rsidR="00BC2731" w:rsidRPr="00A46AA9">
          <w:rPr>
            <w:noProof/>
            <w:webHidden/>
          </w:rPr>
        </w:r>
        <w:r w:rsidR="00BC2731" w:rsidRPr="00A46AA9">
          <w:rPr>
            <w:noProof/>
            <w:webHidden/>
          </w:rPr>
          <w:fldChar w:fldCharType="separate"/>
        </w:r>
        <w:r w:rsidR="00FD651F">
          <w:rPr>
            <w:noProof/>
            <w:webHidden/>
          </w:rPr>
          <w:t>65</w:t>
        </w:r>
        <w:r w:rsidR="00BC2731" w:rsidRPr="00A46AA9">
          <w:rPr>
            <w:noProof/>
            <w:webHidden/>
          </w:rPr>
          <w:fldChar w:fldCharType="end"/>
        </w:r>
      </w:hyperlink>
    </w:p>
    <w:p w14:paraId="1742593E" w14:textId="6295089F" w:rsidR="00BC2731" w:rsidRPr="00A46AA9" w:rsidRDefault="00E3361C">
      <w:pPr>
        <w:pStyle w:val="25"/>
        <w:tabs>
          <w:tab w:val="right" w:leader="dot" w:pos="9628"/>
        </w:tabs>
        <w:rPr>
          <w:noProof/>
        </w:rPr>
      </w:pPr>
      <w:hyperlink w:anchor="_Toc113437704" w:history="1">
        <w:r w:rsidR="00BC2731" w:rsidRPr="00A46AA9">
          <w:rPr>
            <w:rStyle w:val="-"/>
            <w:noProof/>
            <w:lang w:val="el-GR"/>
          </w:rPr>
          <w:t xml:space="preserve">ΠΑΡΑΡΤΗΜΑ </w:t>
        </w:r>
        <w:r w:rsidR="00BC2731" w:rsidRPr="00A46AA9">
          <w:rPr>
            <w:rStyle w:val="-"/>
            <w:noProof/>
            <w:lang w:val="en-US"/>
          </w:rPr>
          <w:t>VI</w:t>
        </w:r>
        <w:r w:rsidR="00BC2731" w:rsidRPr="00A46AA9">
          <w:rPr>
            <w:rStyle w:val="-"/>
            <w:noProof/>
            <w:lang w:val="el-GR"/>
          </w:rPr>
          <w:t>: ΣΧΕΔΙΟ ΣΥΜΒΑΣΗΣ</w:t>
        </w:r>
        <w:r w:rsidR="00BC2731" w:rsidRPr="00A46AA9">
          <w:rPr>
            <w:noProof/>
            <w:webHidden/>
          </w:rPr>
          <w:tab/>
        </w:r>
        <w:r w:rsidR="00BC2731" w:rsidRPr="00A46AA9">
          <w:rPr>
            <w:noProof/>
            <w:webHidden/>
          </w:rPr>
          <w:fldChar w:fldCharType="begin"/>
        </w:r>
        <w:r w:rsidR="00BC2731" w:rsidRPr="00A46AA9">
          <w:rPr>
            <w:noProof/>
            <w:webHidden/>
          </w:rPr>
          <w:instrText xml:space="preserve"> PAGEREF _Toc113437704 \h </w:instrText>
        </w:r>
        <w:r w:rsidR="00BC2731" w:rsidRPr="00A46AA9">
          <w:rPr>
            <w:noProof/>
            <w:webHidden/>
          </w:rPr>
        </w:r>
        <w:r w:rsidR="00BC2731" w:rsidRPr="00A46AA9">
          <w:rPr>
            <w:noProof/>
            <w:webHidden/>
          </w:rPr>
          <w:fldChar w:fldCharType="separate"/>
        </w:r>
        <w:r w:rsidR="00FD651F">
          <w:rPr>
            <w:noProof/>
            <w:webHidden/>
          </w:rPr>
          <w:t>68</w:t>
        </w:r>
        <w:r w:rsidR="00BC2731" w:rsidRPr="00A46AA9">
          <w:rPr>
            <w:noProof/>
            <w:webHidden/>
          </w:rPr>
          <w:fldChar w:fldCharType="end"/>
        </w:r>
      </w:hyperlink>
    </w:p>
    <w:p w14:paraId="0B9E8DDA" w14:textId="53C1908F" w:rsidR="00904552" w:rsidRPr="00A46AA9" w:rsidRDefault="00E3361C" w:rsidP="00904552">
      <w:pPr>
        <w:pStyle w:val="25"/>
        <w:tabs>
          <w:tab w:val="right" w:leader="dot" w:pos="9628"/>
        </w:tabs>
        <w:rPr>
          <w:rFonts w:asciiTheme="minorHAnsi" w:eastAsiaTheme="minorEastAsia" w:hAnsiTheme="minorHAnsi" w:cstheme="minorBidi"/>
          <w:smallCaps w:val="0"/>
          <w:noProof/>
          <w:lang w:val="el-GR" w:eastAsia="el-GR"/>
        </w:rPr>
      </w:pPr>
      <w:hyperlink w:anchor="_Toc113437706" w:history="1">
        <w:r w:rsidR="00904552" w:rsidRPr="00A46AA9">
          <w:rPr>
            <w:rStyle w:val="-"/>
            <w:noProof/>
            <w:lang w:val="el-GR"/>
          </w:rPr>
          <w:t xml:space="preserve">ΠΑΡΑΡΤΗΜΑ </w:t>
        </w:r>
        <w:r w:rsidR="002A2D59" w:rsidRPr="00A46AA9">
          <w:rPr>
            <w:rStyle w:val="-"/>
            <w:noProof/>
            <w:lang w:val="en-US"/>
          </w:rPr>
          <w:t>VI</w:t>
        </w:r>
        <w:r w:rsidR="00904552" w:rsidRPr="00A46AA9">
          <w:rPr>
            <w:rStyle w:val="-"/>
            <w:noProof/>
            <w:lang w:val="en-US"/>
          </w:rPr>
          <w:t>I</w:t>
        </w:r>
        <w:r w:rsidR="00904552" w:rsidRPr="00A46AA9">
          <w:rPr>
            <w:rStyle w:val="-"/>
            <w:noProof/>
            <w:lang w:val="el-GR"/>
          </w:rPr>
          <w:t>: Ενημέρωση για την επεξεργασία προσωπικών δεδομένων</w:t>
        </w:r>
        <w:r w:rsidR="00904552" w:rsidRPr="00A46AA9">
          <w:rPr>
            <w:noProof/>
            <w:webHidden/>
          </w:rPr>
          <w:tab/>
        </w:r>
        <w:r w:rsidR="00904552" w:rsidRPr="00A46AA9">
          <w:rPr>
            <w:noProof/>
            <w:webHidden/>
          </w:rPr>
          <w:fldChar w:fldCharType="begin"/>
        </w:r>
        <w:r w:rsidR="00904552" w:rsidRPr="00A46AA9">
          <w:rPr>
            <w:noProof/>
            <w:webHidden/>
          </w:rPr>
          <w:instrText xml:space="preserve"> PAGEREF _Toc113437706 \h </w:instrText>
        </w:r>
        <w:r w:rsidR="00904552" w:rsidRPr="00A46AA9">
          <w:rPr>
            <w:noProof/>
            <w:webHidden/>
          </w:rPr>
        </w:r>
        <w:r w:rsidR="00904552" w:rsidRPr="00A46AA9">
          <w:rPr>
            <w:noProof/>
            <w:webHidden/>
          </w:rPr>
          <w:fldChar w:fldCharType="separate"/>
        </w:r>
        <w:r w:rsidR="00FD651F">
          <w:rPr>
            <w:noProof/>
            <w:webHidden/>
          </w:rPr>
          <w:t>80</w:t>
        </w:r>
        <w:r w:rsidR="00904552" w:rsidRPr="00A46AA9">
          <w:rPr>
            <w:noProof/>
            <w:webHidden/>
          </w:rPr>
          <w:fldChar w:fldCharType="end"/>
        </w:r>
      </w:hyperlink>
    </w:p>
    <w:p w14:paraId="5DFABC9B" w14:textId="49BDEB19" w:rsidR="00BC2731" w:rsidRDefault="00C321AD">
      <w:pPr>
        <w:pStyle w:val="25"/>
        <w:tabs>
          <w:tab w:val="right" w:leader="dot" w:pos="9628"/>
        </w:tabs>
        <w:rPr>
          <w:rFonts w:asciiTheme="minorHAnsi" w:eastAsiaTheme="minorEastAsia" w:hAnsiTheme="minorHAnsi" w:cstheme="minorBidi"/>
          <w:smallCaps w:val="0"/>
          <w:noProof/>
          <w:sz w:val="22"/>
          <w:szCs w:val="22"/>
          <w:lang w:val="el-GR" w:eastAsia="el-GR"/>
        </w:rPr>
      </w:pPr>
      <w:r w:rsidRPr="00A46AA9">
        <w:rPr>
          <w:rFonts w:eastAsiaTheme="minorEastAsia"/>
          <w:lang w:val="el-GR"/>
        </w:rPr>
        <w:t xml:space="preserve">ΠΑΡΑΡΤΗΜΑ </w:t>
      </w:r>
      <w:r w:rsidRPr="00A46AA9">
        <w:rPr>
          <w:rFonts w:eastAsiaTheme="minorEastAsia"/>
          <w:lang w:val="en-US"/>
        </w:rPr>
        <w:t>VIII</w:t>
      </w:r>
      <w:r w:rsidRPr="00A46AA9">
        <w:rPr>
          <w:rFonts w:eastAsiaTheme="minorEastAsia"/>
          <w:smallCaps w:val="0"/>
          <w:lang w:val="el-GR"/>
        </w:rPr>
        <w:t xml:space="preserve">: </w:t>
      </w:r>
      <w:r w:rsidR="000275FC" w:rsidRPr="00A46AA9">
        <w:rPr>
          <w:noProof/>
          <w:lang w:val="el-GR"/>
        </w:rPr>
        <w:t>ΕΥΡΩΠΑΪΚΟ ΕΝΙΑΙΟ ΕΓΓΡΑΦΟ ΠΡΟΜΗΘΕΙΑΣ                                                                                                                                                                                  Ή ΕΥΡΩΠΑΪΚΟ ΕΝΙΑΙΟ ΕΓΓΡΑΦΟ ΣΥΜΒΑΣΗΣ (Ε.Ε.Ε.Σ.</w:t>
      </w:r>
      <w:r w:rsidR="000275FC" w:rsidRPr="00A46AA9">
        <w:rPr>
          <w:smallCaps w:val="0"/>
          <w:noProof/>
          <w:lang w:val="el-GR"/>
        </w:rPr>
        <w:t>)</w:t>
      </w:r>
      <w:r w:rsidR="000275FC">
        <w:rPr>
          <w:smallCaps w:val="0"/>
          <w:noProof/>
          <w:lang w:val="el-GR"/>
        </w:rPr>
        <w:t>................................................................................................190</w:t>
      </w:r>
    </w:p>
    <w:p w14:paraId="17D834D9" w14:textId="0DC97339" w:rsidR="00CA375F" w:rsidRPr="00762044" w:rsidRDefault="00CA375F" w:rsidP="00EF0707">
      <w:pPr>
        <w:spacing w:after="0"/>
        <w:ind w:firstLine="142"/>
        <w:jc w:val="left"/>
        <w:rPr>
          <w:lang w:val="el-GR"/>
        </w:rPr>
      </w:pPr>
      <w:r>
        <w:fldChar w:fldCharType="end"/>
      </w:r>
      <w:r w:rsidRPr="00762044">
        <w:rPr>
          <w:lang w:val="el-GR"/>
        </w:rPr>
        <w:br w:type="page"/>
      </w:r>
    </w:p>
    <w:p w14:paraId="5C702D64" w14:textId="09EA36BE" w:rsidR="00CA375F" w:rsidRPr="00FD1940" w:rsidRDefault="00CA375F" w:rsidP="00A5612F">
      <w:pPr>
        <w:pStyle w:val="2"/>
        <w:numPr>
          <w:ilvl w:val="0"/>
          <w:numId w:val="32"/>
        </w:numPr>
        <w:ind w:left="0" w:firstLine="0"/>
        <w:rPr>
          <w:sz w:val="28"/>
          <w:szCs w:val="28"/>
          <w:lang w:val="el-GR"/>
        </w:rPr>
      </w:pPr>
      <w:bookmarkStart w:id="1" w:name="_Toc113437639"/>
      <w:r w:rsidRPr="00FD1940">
        <w:rPr>
          <w:sz w:val="28"/>
          <w:szCs w:val="28"/>
          <w:lang w:val="el-GR"/>
        </w:rPr>
        <w:lastRenderedPageBreak/>
        <w:t>ΑΝΑΘΕΤΟΥΣΑ ΑΡΧΗ ΚΑΙ ΑΝΤΙΚΕΙΜΕΝΟ ΣΥΜΒΑΣΗΣ</w:t>
      </w:r>
      <w:bookmarkEnd w:id="1"/>
    </w:p>
    <w:p w14:paraId="568A36E2" w14:textId="77777777" w:rsidR="00CA375F" w:rsidRPr="00FD1940" w:rsidRDefault="00CA375F" w:rsidP="00CA375F">
      <w:pPr>
        <w:rPr>
          <w:lang w:val="el-GR"/>
        </w:rPr>
      </w:pPr>
    </w:p>
    <w:p w14:paraId="0F6868FA" w14:textId="77777777" w:rsidR="00CA375F" w:rsidRDefault="00CA375F" w:rsidP="00CA375F">
      <w:pPr>
        <w:pStyle w:val="2"/>
        <w:rPr>
          <w:lang w:val="el-GR"/>
        </w:rPr>
      </w:pPr>
      <w:bookmarkStart w:id="2" w:name="_Toc113437640"/>
      <w:r>
        <w:rPr>
          <w:lang w:val="el-GR"/>
        </w:rPr>
        <w:t>1.1</w:t>
      </w:r>
      <w:r>
        <w:rPr>
          <w:lang w:val="el-GR"/>
        </w:rPr>
        <w:tab/>
      </w:r>
      <w:r w:rsidRPr="00BF11AF">
        <w:rPr>
          <w:lang w:val="el-GR"/>
        </w:rPr>
        <w:t>Στοιχεία</w:t>
      </w:r>
      <w:r>
        <w:rPr>
          <w:lang w:val="el-GR"/>
        </w:rPr>
        <w:t xml:space="preserve"> Αναθέτουσας Αρχής</w:t>
      </w:r>
      <w:bookmarkEnd w:id="2"/>
      <w:r>
        <w:rPr>
          <w:lang w:val="el-GR"/>
        </w:rPr>
        <w:t xml:space="preserve"> </w:t>
      </w:r>
    </w:p>
    <w:p w14:paraId="338FEF60" w14:textId="1E83CFC6" w:rsidR="00CA375F" w:rsidRDefault="00CA375F" w:rsidP="00CA375F">
      <w:pPr>
        <w:rPr>
          <w:lang w:val="el-GR"/>
        </w:rPr>
      </w:pPr>
    </w:p>
    <w:tbl>
      <w:tblPr>
        <w:tblW w:w="9781" w:type="dxa"/>
        <w:tblInd w:w="108" w:type="dxa"/>
        <w:tblLayout w:type="fixed"/>
        <w:tblLook w:val="0000" w:firstRow="0" w:lastRow="0" w:firstColumn="0" w:lastColumn="0" w:noHBand="0" w:noVBand="0"/>
      </w:tblPr>
      <w:tblGrid>
        <w:gridCol w:w="3828"/>
        <w:gridCol w:w="5953"/>
      </w:tblGrid>
      <w:tr w:rsidR="004B101B" w:rsidRPr="00E3361C" w14:paraId="5C3FBA5A"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3114C550" w14:textId="77777777" w:rsidR="004B101B" w:rsidRPr="004B101B" w:rsidRDefault="004B101B" w:rsidP="004B101B">
            <w:pPr>
              <w:spacing w:after="60"/>
              <w:rPr>
                <w:lang w:val="el-GR"/>
              </w:rPr>
            </w:pPr>
            <w:r w:rsidRPr="004B101B">
              <w:rPr>
                <w:lang w:val="el-GR"/>
              </w:rPr>
              <w:t>ΕΠΩΝΥΜΙΑ</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6249" w14:textId="589B5F9F" w:rsidR="004B101B" w:rsidRPr="004B101B" w:rsidRDefault="004B101B" w:rsidP="004B101B">
            <w:pPr>
              <w:widowControl w:val="0"/>
              <w:tabs>
                <w:tab w:val="left" w:pos="-2340"/>
                <w:tab w:val="left" w:pos="-2268"/>
                <w:tab w:val="left" w:pos="-2160"/>
                <w:tab w:val="left" w:pos="-2127"/>
                <w:tab w:val="left" w:pos="-1080"/>
              </w:tabs>
              <w:suppressAutoHyphens w:val="0"/>
              <w:autoSpaceDE w:val="0"/>
              <w:autoSpaceDN w:val="0"/>
              <w:adjustRightInd w:val="0"/>
              <w:spacing w:after="0"/>
              <w:contextualSpacing/>
              <w:jc w:val="left"/>
              <w:rPr>
                <w:bCs/>
                <w:szCs w:val="22"/>
                <w:lang w:val="el-GR" w:eastAsia="el-GR"/>
              </w:rPr>
            </w:pPr>
            <w:r w:rsidRPr="004B101B">
              <w:rPr>
                <w:bCs/>
                <w:szCs w:val="22"/>
                <w:lang w:val="el-GR" w:eastAsia="el-GR"/>
              </w:rPr>
              <w:t>ΥΠΟΥΡΓΕΙΟ ΠΑΙΔΕΙΑΣ</w:t>
            </w:r>
            <w:r w:rsidR="00CF44EF">
              <w:rPr>
                <w:bCs/>
                <w:szCs w:val="22"/>
                <w:lang w:val="el-GR" w:eastAsia="el-GR"/>
              </w:rPr>
              <w:t xml:space="preserve"> </w:t>
            </w:r>
            <w:r w:rsidRPr="004B101B">
              <w:rPr>
                <w:bCs/>
                <w:szCs w:val="22"/>
                <w:lang w:val="el-GR" w:eastAsia="el-GR"/>
              </w:rPr>
              <w:t>ΚΑΙ ΘΡΗΣΚΕΥΜΑΤΩ</w:t>
            </w:r>
            <w:r w:rsidR="005278D7">
              <w:rPr>
                <w:bCs/>
                <w:szCs w:val="22"/>
                <w:lang w:val="el-GR" w:eastAsia="el-GR"/>
              </w:rPr>
              <w:t>Ν</w:t>
            </w:r>
          </w:p>
          <w:p w14:paraId="1BC2CE63" w14:textId="77777777" w:rsidR="00035469" w:rsidRPr="00035469" w:rsidRDefault="00035469" w:rsidP="00035469">
            <w:pPr>
              <w:widowControl w:val="0"/>
              <w:tabs>
                <w:tab w:val="left" w:pos="-2340"/>
                <w:tab w:val="left" w:pos="-2268"/>
                <w:tab w:val="left" w:pos="-2160"/>
                <w:tab w:val="left" w:pos="-2127"/>
                <w:tab w:val="left" w:pos="-1080"/>
              </w:tabs>
              <w:suppressAutoHyphens w:val="0"/>
              <w:autoSpaceDE w:val="0"/>
              <w:autoSpaceDN w:val="0"/>
              <w:adjustRightInd w:val="0"/>
              <w:spacing w:after="0"/>
              <w:contextualSpacing/>
              <w:jc w:val="left"/>
              <w:rPr>
                <w:bCs/>
                <w:szCs w:val="22"/>
                <w:lang w:val="el-GR" w:eastAsia="el-GR"/>
              </w:rPr>
            </w:pPr>
            <w:r w:rsidRPr="00035469">
              <w:rPr>
                <w:bCs/>
                <w:szCs w:val="22"/>
                <w:lang w:val="el-GR" w:eastAsia="el-GR"/>
              </w:rPr>
              <w:t>ΓΕΝΙΚΗ ΔΙΕΥΘΥΝΣΗ ΟΙΚΟΝΟΜΙΚΩΝ ΥΠΗΡΕΣΙΩΝ</w:t>
            </w:r>
          </w:p>
          <w:p w14:paraId="1B746F2E" w14:textId="77777777" w:rsidR="00035469" w:rsidRPr="00035469" w:rsidRDefault="00035469" w:rsidP="00035469">
            <w:pPr>
              <w:widowControl w:val="0"/>
              <w:tabs>
                <w:tab w:val="left" w:pos="-2340"/>
                <w:tab w:val="left" w:pos="-2268"/>
                <w:tab w:val="left" w:pos="-2160"/>
                <w:tab w:val="left" w:pos="-2127"/>
                <w:tab w:val="left" w:pos="-1080"/>
              </w:tabs>
              <w:suppressAutoHyphens w:val="0"/>
              <w:autoSpaceDE w:val="0"/>
              <w:autoSpaceDN w:val="0"/>
              <w:adjustRightInd w:val="0"/>
              <w:spacing w:after="0"/>
              <w:contextualSpacing/>
              <w:jc w:val="left"/>
              <w:rPr>
                <w:bCs/>
                <w:szCs w:val="22"/>
                <w:lang w:val="el-GR" w:eastAsia="el-GR"/>
              </w:rPr>
            </w:pPr>
            <w:r w:rsidRPr="00035469">
              <w:rPr>
                <w:bCs/>
                <w:szCs w:val="22"/>
                <w:lang w:val="el-GR" w:eastAsia="el-GR"/>
              </w:rPr>
              <w:t>ΔΙΕΥΘΥΝΣΗ ΠΡΟΜΗΘΕΙΩΝ ΚΑΙ ΔΙΑΧΕΙΡΙΣΗΣ ΥΛΙΚΟΥ</w:t>
            </w:r>
          </w:p>
          <w:p w14:paraId="4FCF3C0E" w14:textId="561D0B3B" w:rsidR="004B101B" w:rsidRPr="004B101B" w:rsidRDefault="00035469" w:rsidP="00035469">
            <w:pPr>
              <w:widowControl w:val="0"/>
              <w:tabs>
                <w:tab w:val="left" w:pos="-2340"/>
                <w:tab w:val="left" w:pos="-2268"/>
                <w:tab w:val="left" w:pos="-2160"/>
                <w:tab w:val="left" w:pos="-2127"/>
                <w:tab w:val="left" w:pos="-1080"/>
              </w:tabs>
              <w:suppressAutoHyphens w:val="0"/>
              <w:autoSpaceDE w:val="0"/>
              <w:autoSpaceDN w:val="0"/>
              <w:adjustRightInd w:val="0"/>
              <w:spacing w:after="0"/>
              <w:contextualSpacing/>
              <w:jc w:val="left"/>
              <w:rPr>
                <w:bCs/>
                <w:szCs w:val="22"/>
                <w:lang w:val="el-GR" w:eastAsia="el-GR"/>
              </w:rPr>
            </w:pPr>
            <w:r w:rsidRPr="00035469">
              <w:rPr>
                <w:bCs/>
                <w:szCs w:val="22"/>
                <w:lang w:val="el-GR" w:eastAsia="el-GR"/>
              </w:rPr>
              <w:t>ΤΜΗΜΑ Α΄ ΚΑΤΑΡΤΙΣΗΣ ΚΑΙ ΕΚΤΕΛΕΣΗΣ</w:t>
            </w:r>
            <w:r>
              <w:rPr>
                <w:bCs/>
                <w:szCs w:val="22"/>
                <w:lang w:val="el-GR" w:eastAsia="el-GR"/>
              </w:rPr>
              <w:t xml:space="preserve"> </w:t>
            </w:r>
            <w:r w:rsidRPr="00035469">
              <w:rPr>
                <w:bCs/>
                <w:szCs w:val="22"/>
                <w:lang w:val="el-GR" w:eastAsia="el-GR"/>
              </w:rPr>
              <w:t>ΠΡΟΓΡΑΜΜΑΤΟΣ ΠΡΟΜΗΘΕΙΩΝ</w:t>
            </w:r>
          </w:p>
        </w:tc>
      </w:tr>
      <w:tr w:rsidR="004B101B" w:rsidRPr="00A477E3" w14:paraId="20BD01DD"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13DD03A9" w14:textId="77777777" w:rsidR="004B101B" w:rsidRPr="004B101B" w:rsidRDefault="004B101B" w:rsidP="004B101B">
            <w:pPr>
              <w:spacing w:after="60"/>
              <w:rPr>
                <w:lang w:val="el-GR"/>
              </w:rPr>
            </w:pPr>
            <w:r w:rsidRPr="004B101B">
              <w:rPr>
                <w:lang w:val="el-GR"/>
              </w:rPr>
              <w:t>Αριθμός Φορολογικού Μητρώου (Α.Φ.Μ.)</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32A1" w14:textId="79BA8B90" w:rsidR="004B101B" w:rsidRPr="004B101B" w:rsidRDefault="00A477E3" w:rsidP="004B101B">
            <w:pPr>
              <w:snapToGrid w:val="0"/>
              <w:spacing w:after="60"/>
              <w:rPr>
                <w:lang w:val="el-GR"/>
              </w:rPr>
            </w:pPr>
            <w:r>
              <w:rPr>
                <w:lang w:val="el-GR"/>
              </w:rPr>
              <w:t>090055799</w:t>
            </w:r>
          </w:p>
        </w:tc>
      </w:tr>
      <w:tr w:rsidR="004B101B" w:rsidRPr="004B101B" w14:paraId="325C73F8"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0DFD37AE" w14:textId="77777777" w:rsidR="004B101B" w:rsidRPr="004B101B" w:rsidRDefault="004B101B" w:rsidP="004B101B">
            <w:pPr>
              <w:spacing w:after="60"/>
              <w:rPr>
                <w:lang w:val="el-GR"/>
              </w:rPr>
            </w:pPr>
            <w:r w:rsidRPr="004B101B">
              <w:rPr>
                <w:lang w:val="el-GR"/>
              </w:rPr>
              <w:t xml:space="preserve">Κωδικός ηλεκτρονικής τιμολόγησης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D11F" w14:textId="019D2AFC" w:rsidR="004B101B" w:rsidRPr="004B101B" w:rsidRDefault="00035469" w:rsidP="004B101B">
            <w:pPr>
              <w:snapToGrid w:val="0"/>
              <w:spacing w:after="60"/>
              <w:rPr>
                <w:lang w:val="en-US"/>
              </w:rPr>
            </w:pPr>
            <w:r w:rsidRPr="00035469">
              <w:rPr>
                <w:lang w:val="en-US"/>
              </w:rPr>
              <w:t>1019.000000.00003</w:t>
            </w:r>
          </w:p>
        </w:tc>
      </w:tr>
      <w:tr w:rsidR="004B101B" w:rsidRPr="004B101B" w14:paraId="322A8D66"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1FD9C58A" w14:textId="77777777" w:rsidR="004B101B" w:rsidRPr="004B101B" w:rsidRDefault="004B101B" w:rsidP="004B101B">
            <w:pPr>
              <w:spacing w:after="60"/>
              <w:rPr>
                <w:lang w:val="el-GR"/>
              </w:rPr>
            </w:pPr>
            <w:r w:rsidRPr="004B101B">
              <w:rPr>
                <w:lang w:val="el-GR"/>
              </w:rPr>
              <w:t>Ταχυδρομική διεύθυνση</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0DD0" w14:textId="77777777" w:rsidR="004B101B" w:rsidRPr="004B101B" w:rsidRDefault="004B101B" w:rsidP="004B101B">
            <w:pPr>
              <w:snapToGrid w:val="0"/>
              <w:spacing w:after="60"/>
              <w:rPr>
                <w:lang w:val="el-GR"/>
              </w:rPr>
            </w:pPr>
            <w:r w:rsidRPr="004B101B">
              <w:rPr>
                <w:lang w:val="el-GR"/>
              </w:rPr>
              <w:t>ΑΝΔΡΕΑ ΠΑΠΑΝΔΡΕΟΥ 37</w:t>
            </w:r>
          </w:p>
        </w:tc>
      </w:tr>
      <w:tr w:rsidR="004B101B" w:rsidRPr="004B101B" w14:paraId="0D6CC328"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257F5BAC" w14:textId="77777777" w:rsidR="004B101B" w:rsidRPr="004B101B" w:rsidRDefault="004B101B" w:rsidP="004B101B">
            <w:pPr>
              <w:spacing w:after="60"/>
              <w:rPr>
                <w:lang w:val="el-GR"/>
              </w:rPr>
            </w:pPr>
            <w:r w:rsidRPr="004B101B">
              <w:rPr>
                <w:lang w:val="el-GR"/>
              </w:rPr>
              <w:t>Πόλη</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9DC1" w14:textId="77777777" w:rsidR="004B101B" w:rsidRPr="004B101B" w:rsidRDefault="004B101B" w:rsidP="004B101B">
            <w:pPr>
              <w:snapToGrid w:val="0"/>
              <w:spacing w:after="60"/>
              <w:rPr>
                <w:lang w:val="en-US"/>
              </w:rPr>
            </w:pPr>
            <w:r w:rsidRPr="004B101B">
              <w:rPr>
                <w:lang w:val="en-US"/>
              </w:rPr>
              <w:t>A</w:t>
            </w:r>
            <w:r w:rsidRPr="004B101B">
              <w:rPr>
                <w:lang w:val="el-GR"/>
              </w:rPr>
              <w:t>ΜΑΡΟΥΣΙ</w:t>
            </w:r>
            <w:r w:rsidRPr="004B101B">
              <w:rPr>
                <w:lang w:val="en-US"/>
              </w:rPr>
              <w:t>ON</w:t>
            </w:r>
          </w:p>
        </w:tc>
      </w:tr>
      <w:tr w:rsidR="004B101B" w:rsidRPr="004B101B" w14:paraId="56A48E6E"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20877CAF" w14:textId="77777777" w:rsidR="004B101B" w:rsidRPr="004B101B" w:rsidRDefault="004B101B" w:rsidP="004B101B">
            <w:pPr>
              <w:spacing w:after="60"/>
              <w:rPr>
                <w:lang w:val="el-GR"/>
              </w:rPr>
            </w:pPr>
            <w:r w:rsidRPr="004B101B">
              <w:rPr>
                <w:lang w:val="el-GR"/>
              </w:rPr>
              <w:t>Ταχυδρομικός Κωδικός</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708AD" w14:textId="77777777" w:rsidR="004B101B" w:rsidRPr="004B101B" w:rsidRDefault="004B101B" w:rsidP="004B101B">
            <w:pPr>
              <w:snapToGrid w:val="0"/>
              <w:spacing w:after="60"/>
              <w:rPr>
                <w:lang w:val="el-GR"/>
              </w:rPr>
            </w:pPr>
            <w:r w:rsidRPr="004B101B">
              <w:rPr>
                <w:lang w:val="el-GR"/>
              </w:rPr>
              <w:t>15180</w:t>
            </w:r>
          </w:p>
        </w:tc>
      </w:tr>
      <w:tr w:rsidR="004B101B" w:rsidRPr="004B101B" w14:paraId="1F17D5D1"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01F8EF4A" w14:textId="77777777" w:rsidR="004B101B" w:rsidRPr="004B101B" w:rsidRDefault="004B101B" w:rsidP="004B101B">
            <w:pPr>
              <w:spacing w:after="60"/>
              <w:rPr>
                <w:lang w:val="el-GR"/>
              </w:rPr>
            </w:pPr>
            <w:r w:rsidRPr="004B101B">
              <w:rPr>
                <w:lang w:val="el-GR"/>
              </w:rPr>
              <w:t>Χώρα</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09318" w14:textId="77777777" w:rsidR="004B101B" w:rsidRPr="004B101B" w:rsidRDefault="004B101B" w:rsidP="004B101B">
            <w:pPr>
              <w:snapToGrid w:val="0"/>
              <w:spacing w:after="60"/>
              <w:rPr>
                <w:lang w:val="el-GR"/>
              </w:rPr>
            </w:pPr>
            <w:r w:rsidRPr="004B101B">
              <w:rPr>
                <w:lang w:val="el-GR"/>
              </w:rPr>
              <w:t>ΕΛΛΑΔΑ</w:t>
            </w:r>
          </w:p>
        </w:tc>
      </w:tr>
      <w:tr w:rsidR="00035469" w:rsidRPr="004B101B" w14:paraId="320285D7" w14:textId="77777777" w:rsidTr="00580087">
        <w:tc>
          <w:tcPr>
            <w:tcW w:w="3828" w:type="dxa"/>
            <w:tcBorders>
              <w:top w:val="single" w:sz="4" w:space="0" w:color="000000"/>
              <w:left w:val="single" w:sz="4" w:space="0" w:color="000000"/>
              <w:bottom w:val="single" w:sz="4" w:space="0" w:color="000000"/>
            </w:tcBorders>
            <w:shd w:val="clear" w:color="auto" w:fill="auto"/>
            <w:vAlign w:val="center"/>
          </w:tcPr>
          <w:p w14:paraId="70727216" w14:textId="77777777" w:rsidR="00035469" w:rsidRPr="004B101B" w:rsidRDefault="00035469" w:rsidP="00035469">
            <w:pPr>
              <w:spacing w:after="60"/>
              <w:rPr>
                <w:lang w:val="el-GR"/>
              </w:rPr>
            </w:pPr>
            <w:r w:rsidRPr="004B101B">
              <w:rPr>
                <w:lang w:val="el-GR"/>
              </w:rPr>
              <w:t>Κωδικός ΝUTS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18FBAEA" w14:textId="30DBD6B0" w:rsidR="00035469" w:rsidRPr="004B101B" w:rsidRDefault="00035469" w:rsidP="00035469">
            <w:pPr>
              <w:snapToGrid w:val="0"/>
              <w:spacing w:after="60"/>
              <w:rPr>
                <w:lang w:val="en-US"/>
              </w:rPr>
            </w:pPr>
            <w:r w:rsidRPr="008C1019">
              <w:rPr>
                <w:szCs w:val="22"/>
                <w:lang w:val="en-US"/>
              </w:rPr>
              <w:t xml:space="preserve">EL301/ </w:t>
            </w:r>
            <w:r w:rsidRPr="008C1019">
              <w:rPr>
                <w:szCs w:val="22"/>
                <w:lang w:val="el-GR"/>
              </w:rPr>
              <w:t>ΒΟΡΕΙΟΣ ΤΟΜΕΑΣ ΑΘΗΝΩΝ</w:t>
            </w:r>
          </w:p>
        </w:tc>
      </w:tr>
      <w:tr w:rsidR="00035469" w:rsidRPr="004B101B" w14:paraId="4EAA360F" w14:textId="77777777" w:rsidTr="00580087">
        <w:tc>
          <w:tcPr>
            <w:tcW w:w="3828" w:type="dxa"/>
            <w:tcBorders>
              <w:top w:val="single" w:sz="4" w:space="0" w:color="000000"/>
              <w:left w:val="single" w:sz="4" w:space="0" w:color="000000"/>
              <w:bottom w:val="single" w:sz="4" w:space="0" w:color="000000"/>
            </w:tcBorders>
            <w:shd w:val="clear" w:color="auto" w:fill="auto"/>
            <w:vAlign w:val="center"/>
          </w:tcPr>
          <w:p w14:paraId="25D55310" w14:textId="77777777" w:rsidR="00035469" w:rsidRPr="004B101B" w:rsidRDefault="00035469" w:rsidP="00035469">
            <w:pPr>
              <w:spacing w:after="60"/>
              <w:rPr>
                <w:lang w:val="el-GR"/>
              </w:rPr>
            </w:pPr>
            <w:r w:rsidRPr="004B101B">
              <w:rPr>
                <w:lang w:val="el-GR"/>
              </w:rPr>
              <w:t>Τηλέφωνο</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3E04B02" w14:textId="1AEFE7B4" w:rsidR="00035469" w:rsidRPr="004B101B" w:rsidRDefault="00035469" w:rsidP="00035469">
            <w:pPr>
              <w:snapToGrid w:val="0"/>
              <w:spacing w:after="60"/>
              <w:rPr>
                <w:lang w:val="en-US"/>
              </w:rPr>
            </w:pPr>
            <w:r w:rsidRPr="00531CC7">
              <w:rPr>
                <w:szCs w:val="22"/>
                <w:lang w:val="el-GR"/>
              </w:rPr>
              <w:t xml:space="preserve">210344 </w:t>
            </w:r>
            <w:r>
              <w:rPr>
                <w:szCs w:val="22"/>
                <w:lang w:val="el-GR"/>
              </w:rPr>
              <w:t>2428/2348/2370</w:t>
            </w:r>
          </w:p>
        </w:tc>
      </w:tr>
      <w:tr w:rsidR="004B101B" w:rsidRPr="004B101B" w14:paraId="4F3A31AF"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109C1102" w14:textId="77777777" w:rsidR="004B101B" w:rsidRPr="004B101B" w:rsidRDefault="004B101B" w:rsidP="004B101B">
            <w:pPr>
              <w:spacing w:after="60"/>
              <w:rPr>
                <w:lang w:val="el-GR"/>
              </w:rPr>
            </w:pPr>
            <w:r w:rsidRPr="004B101B">
              <w:rPr>
                <w:lang w:val="el-GR"/>
              </w:rPr>
              <w:t xml:space="preserve">Ηλεκτρονικό Ταχυδρομείο </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D918E" w14:textId="77777777" w:rsidR="00035469" w:rsidRPr="00531CC7" w:rsidRDefault="00035469" w:rsidP="00035469">
            <w:pPr>
              <w:autoSpaceDE w:val="0"/>
              <w:autoSpaceDN w:val="0"/>
              <w:snapToGrid w:val="0"/>
              <w:spacing w:after="0" w:line="276" w:lineRule="auto"/>
              <w:rPr>
                <w:szCs w:val="22"/>
                <w:u w:val="single"/>
                <w:lang w:val="el-GR"/>
              </w:rPr>
            </w:pPr>
            <w:r w:rsidRPr="00531CC7">
              <w:rPr>
                <w:szCs w:val="22"/>
                <w:u w:val="single"/>
                <w:lang w:val="el-GR"/>
              </w:rPr>
              <w:t>akonstantaras@minedu.gov.gr</w:t>
            </w:r>
          </w:p>
          <w:p w14:paraId="7FE5D983" w14:textId="77777777" w:rsidR="00035469" w:rsidRPr="00531CC7" w:rsidRDefault="00035469" w:rsidP="00035469">
            <w:pPr>
              <w:autoSpaceDE w:val="0"/>
              <w:autoSpaceDN w:val="0"/>
              <w:snapToGrid w:val="0"/>
              <w:spacing w:after="0" w:line="276" w:lineRule="auto"/>
              <w:rPr>
                <w:szCs w:val="22"/>
                <w:u w:val="single"/>
                <w:lang w:val="el-GR"/>
              </w:rPr>
            </w:pPr>
            <w:r w:rsidRPr="00531CC7">
              <w:rPr>
                <w:szCs w:val="22"/>
                <w:u w:val="single"/>
                <w:lang w:val="el-GR"/>
              </w:rPr>
              <w:t>psiafliaki@minedu.gov.gr</w:t>
            </w:r>
          </w:p>
          <w:p w14:paraId="4E452F73" w14:textId="2FD66A21" w:rsidR="004B101B" w:rsidRPr="004B101B" w:rsidRDefault="00035469" w:rsidP="00035469">
            <w:pPr>
              <w:snapToGrid w:val="0"/>
              <w:spacing w:after="60"/>
              <w:rPr>
                <w:lang w:val="el-GR"/>
              </w:rPr>
            </w:pPr>
            <w:r w:rsidRPr="00531CC7">
              <w:rPr>
                <w:szCs w:val="22"/>
                <w:u w:val="single"/>
                <w:lang w:val="el-GR"/>
              </w:rPr>
              <w:t>pkaloudis@minedu.gov.gr</w:t>
            </w:r>
          </w:p>
        </w:tc>
      </w:tr>
      <w:tr w:rsidR="004B101B" w:rsidRPr="00E3361C" w14:paraId="0435E242"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0690D76D" w14:textId="77777777" w:rsidR="004B101B" w:rsidRPr="004B101B" w:rsidRDefault="004B101B" w:rsidP="004B101B">
            <w:pPr>
              <w:spacing w:after="60"/>
              <w:rPr>
                <w:lang w:val="el-GR"/>
              </w:rPr>
            </w:pPr>
            <w:r w:rsidRPr="004B101B">
              <w:rPr>
                <w:lang w:val="el-GR"/>
              </w:rPr>
              <w:t>Αρμόδιοι για πληροφορίες</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56C1" w14:textId="5F8F05BE" w:rsidR="00035469" w:rsidRDefault="00035469" w:rsidP="00035469">
            <w:pPr>
              <w:snapToGrid w:val="0"/>
              <w:spacing w:after="0"/>
              <w:rPr>
                <w:szCs w:val="22"/>
                <w:lang w:val="el-GR"/>
              </w:rPr>
            </w:pPr>
            <w:r>
              <w:rPr>
                <w:szCs w:val="22"/>
                <w:lang w:val="el-GR"/>
              </w:rPr>
              <w:t>ΑΝΔΡΕΑΣ ΚΩΝΣΤΑΝΤΑΡΑΣ</w:t>
            </w:r>
          </w:p>
          <w:p w14:paraId="4319B8F0" w14:textId="7E7D8CF2" w:rsidR="00035469" w:rsidRDefault="00035469" w:rsidP="00035469">
            <w:pPr>
              <w:snapToGrid w:val="0"/>
              <w:spacing w:after="0"/>
              <w:rPr>
                <w:szCs w:val="22"/>
                <w:lang w:val="el-GR"/>
              </w:rPr>
            </w:pPr>
            <w:r>
              <w:rPr>
                <w:szCs w:val="22"/>
                <w:lang w:val="el-GR"/>
              </w:rPr>
              <w:t>ΠΑΡΑΣΚΕΥΗ ΣΙΑΦΛΙΑΚΗ</w:t>
            </w:r>
          </w:p>
          <w:p w14:paraId="1F5B14B3" w14:textId="1A04BED5" w:rsidR="004B101B" w:rsidRPr="004B101B" w:rsidRDefault="00035469" w:rsidP="00035469">
            <w:pPr>
              <w:snapToGrid w:val="0"/>
              <w:spacing w:after="0"/>
              <w:rPr>
                <w:lang w:val="el-GR"/>
              </w:rPr>
            </w:pPr>
            <w:r w:rsidRPr="00035469">
              <w:rPr>
                <w:szCs w:val="22"/>
                <w:lang w:val="el-GR"/>
              </w:rPr>
              <w:t>ΠΑΝΑΓΙΩΤΗΣ ΚΑΛΟΥΔΗΣ</w:t>
            </w:r>
          </w:p>
        </w:tc>
      </w:tr>
      <w:tr w:rsidR="004B101B" w:rsidRPr="00E3361C" w14:paraId="7B414865" w14:textId="77777777" w:rsidTr="00A477E3">
        <w:tc>
          <w:tcPr>
            <w:tcW w:w="3828" w:type="dxa"/>
            <w:tcBorders>
              <w:top w:val="single" w:sz="4" w:space="0" w:color="000000"/>
              <w:left w:val="single" w:sz="4" w:space="0" w:color="000000"/>
              <w:bottom w:val="single" w:sz="4" w:space="0" w:color="000000"/>
            </w:tcBorders>
            <w:shd w:val="clear" w:color="auto" w:fill="auto"/>
            <w:vAlign w:val="center"/>
          </w:tcPr>
          <w:p w14:paraId="2235BF8A" w14:textId="77777777" w:rsidR="004B101B" w:rsidRPr="004B101B" w:rsidRDefault="004B101B" w:rsidP="004B101B">
            <w:pPr>
              <w:spacing w:after="60"/>
              <w:rPr>
                <w:lang w:val="el-GR"/>
              </w:rPr>
            </w:pPr>
            <w:r w:rsidRPr="004B101B">
              <w:rPr>
                <w:lang w:val="el-GR"/>
              </w:rPr>
              <w:t>Γενική Διεύθυνση στο διαδίκτυο  (URL)</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E881" w14:textId="77777777" w:rsidR="004B101B" w:rsidRPr="004B101B" w:rsidRDefault="00E3361C" w:rsidP="004B101B">
            <w:pPr>
              <w:snapToGrid w:val="0"/>
              <w:spacing w:after="60"/>
              <w:rPr>
                <w:lang w:val="el-GR"/>
              </w:rPr>
            </w:pPr>
            <w:hyperlink r:id="rId12" w:history="1">
              <w:r w:rsidR="004B101B" w:rsidRPr="004B101B">
                <w:rPr>
                  <w:color w:val="0000FF"/>
                  <w:u w:val="single"/>
                  <w:lang w:val="en-US"/>
                </w:rPr>
                <w:t>https</w:t>
              </w:r>
              <w:r w:rsidR="004B101B" w:rsidRPr="004B101B">
                <w:rPr>
                  <w:color w:val="0000FF"/>
                  <w:u w:val="single"/>
                  <w:lang w:val="el-GR"/>
                </w:rPr>
                <w:t>://</w:t>
              </w:r>
              <w:r w:rsidR="004B101B" w:rsidRPr="004B101B">
                <w:rPr>
                  <w:color w:val="0000FF"/>
                  <w:u w:val="single"/>
                  <w:lang w:val="en-US"/>
                </w:rPr>
                <w:t>www</w:t>
              </w:r>
              <w:r w:rsidR="004B101B" w:rsidRPr="004B101B">
                <w:rPr>
                  <w:color w:val="0000FF"/>
                  <w:u w:val="single"/>
                  <w:lang w:val="el-GR"/>
                </w:rPr>
                <w:t>.</w:t>
              </w:r>
              <w:proofErr w:type="spellStart"/>
              <w:r w:rsidR="004B101B" w:rsidRPr="004B101B">
                <w:rPr>
                  <w:color w:val="0000FF"/>
                  <w:u w:val="single"/>
                  <w:lang w:val="en-US"/>
                </w:rPr>
                <w:t>minedu</w:t>
              </w:r>
              <w:proofErr w:type="spellEnd"/>
              <w:r w:rsidR="004B101B" w:rsidRPr="004B101B">
                <w:rPr>
                  <w:color w:val="0000FF"/>
                  <w:u w:val="single"/>
                  <w:lang w:val="el-GR"/>
                </w:rPr>
                <w:t>.</w:t>
              </w:r>
              <w:proofErr w:type="spellStart"/>
              <w:r w:rsidR="004B101B" w:rsidRPr="004B101B">
                <w:rPr>
                  <w:color w:val="0000FF"/>
                  <w:u w:val="single"/>
                  <w:lang w:val="en-US"/>
                </w:rPr>
                <w:t>gov</w:t>
              </w:r>
              <w:proofErr w:type="spellEnd"/>
              <w:r w:rsidR="004B101B" w:rsidRPr="004B101B">
                <w:rPr>
                  <w:color w:val="0000FF"/>
                  <w:u w:val="single"/>
                  <w:lang w:val="el-GR"/>
                </w:rPr>
                <w:t>.</w:t>
              </w:r>
              <w:r w:rsidR="004B101B" w:rsidRPr="004B101B">
                <w:rPr>
                  <w:color w:val="0000FF"/>
                  <w:u w:val="single"/>
                  <w:lang w:val="en-US"/>
                </w:rPr>
                <w:t>gr</w:t>
              </w:r>
            </w:hyperlink>
          </w:p>
        </w:tc>
      </w:tr>
    </w:tbl>
    <w:p w14:paraId="41C6B387" w14:textId="496B1BF9" w:rsidR="004B101B" w:rsidRDefault="004B101B" w:rsidP="00CA375F">
      <w:pPr>
        <w:rPr>
          <w:lang w:val="el-GR"/>
        </w:rPr>
      </w:pPr>
    </w:p>
    <w:p w14:paraId="6CD1DF8B" w14:textId="77777777" w:rsidR="004B101B" w:rsidRPr="00EA28BE" w:rsidRDefault="004B101B" w:rsidP="004B101B">
      <w:pPr>
        <w:pStyle w:val="normalwithoutspacing"/>
        <w:rPr>
          <w:rFonts w:asciiTheme="minorHAnsi" w:hAnsiTheme="minorHAnsi"/>
        </w:rPr>
      </w:pPr>
      <w:r w:rsidRPr="00EA28BE">
        <w:rPr>
          <w:rFonts w:asciiTheme="minorHAnsi" w:hAnsiTheme="minorHAnsi"/>
          <w:b/>
        </w:rPr>
        <w:t>Είδος αναθέτουσας αρχής</w:t>
      </w:r>
    </w:p>
    <w:p w14:paraId="4A79CA23" w14:textId="69E02B41" w:rsidR="004B101B" w:rsidRPr="00EA28BE" w:rsidRDefault="004B101B" w:rsidP="004B101B">
      <w:pPr>
        <w:pStyle w:val="normalwithoutspacing"/>
        <w:rPr>
          <w:rFonts w:asciiTheme="minorHAnsi" w:hAnsiTheme="minorHAnsi"/>
        </w:rPr>
      </w:pPr>
      <w:r w:rsidRPr="00EA28BE">
        <w:rPr>
          <w:rFonts w:asciiTheme="minorHAnsi" w:hAnsiTheme="minorHAnsi"/>
        </w:rPr>
        <w:t>Η αναθέτουσα αρχή είναι το Υπουργείο Παιδείας και Θρησκευμάτων (Υ.ΠΑΙ.Θ</w:t>
      </w:r>
      <w:r w:rsidR="00DD4C3A">
        <w:rPr>
          <w:rFonts w:asciiTheme="minorHAnsi" w:hAnsiTheme="minorHAnsi"/>
        </w:rPr>
        <w:t>.</w:t>
      </w:r>
      <w:r>
        <w:rPr>
          <w:rFonts w:asciiTheme="minorHAnsi" w:hAnsiTheme="minorHAnsi"/>
        </w:rPr>
        <w:t>)</w:t>
      </w:r>
      <w:r w:rsidRPr="00EA28BE">
        <w:rPr>
          <w:rFonts w:asciiTheme="minorHAnsi" w:hAnsiTheme="minorHAnsi"/>
        </w:rPr>
        <w:t xml:space="preserve"> που είναι Κεντρική Κυβερνητική Αρχή και ανήκει στην Γενική Κυβέρνηση/</w:t>
      </w:r>
      <w:proofErr w:type="spellStart"/>
      <w:r w:rsidRPr="00EA28BE">
        <w:rPr>
          <w:rFonts w:asciiTheme="minorHAnsi" w:hAnsiTheme="minorHAnsi"/>
        </w:rPr>
        <w:t>Υποτομέας</w:t>
      </w:r>
      <w:proofErr w:type="spellEnd"/>
      <w:r w:rsidRPr="00EA28BE">
        <w:rPr>
          <w:rFonts w:asciiTheme="minorHAnsi" w:hAnsiTheme="minorHAnsi"/>
        </w:rPr>
        <w:t xml:space="preserve"> Κεντρική Διοίκηση.</w:t>
      </w:r>
    </w:p>
    <w:p w14:paraId="3D4C7742" w14:textId="77777777" w:rsidR="004B101B" w:rsidRPr="00EA28BE" w:rsidRDefault="004B101B" w:rsidP="004B101B">
      <w:pPr>
        <w:pStyle w:val="normalwithoutspacing"/>
        <w:rPr>
          <w:rFonts w:asciiTheme="minorHAnsi" w:hAnsiTheme="minorHAnsi"/>
          <w:sz w:val="16"/>
          <w:szCs w:val="16"/>
        </w:rPr>
      </w:pPr>
    </w:p>
    <w:p w14:paraId="3987F0F3" w14:textId="77777777" w:rsidR="004B101B" w:rsidRPr="00EA28BE" w:rsidRDefault="004B101B" w:rsidP="004B101B">
      <w:pPr>
        <w:pStyle w:val="normalwithoutspacing"/>
        <w:rPr>
          <w:rFonts w:asciiTheme="minorHAnsi" w:hAnsiTheme="minorHAnsi"/>
        </w:rPr>
      </w:pPr>
      <w:r w:rsidRPr="00EA28BE">
        <w:rPr>
          <w:rFonts w:asciiTheme="minorHAnsi" w:hAnsiTheme="minorHAnsi"/>
          <w:b/>
        </w:rPr>
        <w:t>Κύρια δραστηριότητα  της αναθέτουσας αρχής</w:t>
      </w:r>
    </w:p>
    <w:p w14:paraId="2F33692E" w14:textId="77777777" w:rsidR="004B101B" w:rsidRDefault="004B101B" w:rsidP="004B101B">
      <w:pPr>
        <w:pStyle w:val="normalwithoutspacing"/>
        <w:contextualSpacing/>
        <w:rPr>
          <w:rFonts w:asciiTheme="minorHAnsi" w:hAnsiTheme="minorHAnsi" w:cs="Times New Roman"/>
          <w:szCs w:val="22"/>
          <w:lang w:eastAsia="el-GR"/>
        </w:rPr>
      </w:pPr>
      <w:r w:rsidRPr="00462624">
        <w:rPr>
          <w:rFonts w:asciiTheme="minorHAnsi" w:hAnsiTheme="minorHAnsi" w:cs="Times New Roman"/>
          <w:szCs w:val="22"/>
          <w:lang w:eastAsia="el-GR"/>
        </w:rPr>
        <w:t>Απ</w:t>
      </w:r>
      <w:r>
        <w:rPr>
          <w:rFonts w:asciiTheme="minorHAnsi" w:hAnsiTheme="minorHAnsi" w:cs="Times New Roman"/>
          <w:szCs w:val="22"/>
          <w:lang w:eastAsia="el-GR"/>
        </w:rPr>
        <w:t xml:space="preserve">οστολή του Υπουργείου Παιδείας </w:t>
      </w:r>
      <w:r w:rsidRPr="00462624">
        <w:rPr>
          <w:rFonts w:asciiTheme="minorHAnsi" w:hAnsiTheme="minorHAnsi" w:cs="Times New Roman"/>
          <w:szCs w:val="22"/>
          <w:lang w:eastAsia="el-GR"/>
        </w:rPr>
        <w:t>και Θρησκευμάτων είναι η ανάπτυξη και η</w:t>
      </w:r>
      <w:r>
        <w:rPr>
          <w:rFonts w:asciiTheme="minorHAnsi" w:hAnsiTheme="minorHAnsi" w:cs="Times New Roman"/>
          <w:szCs w:val="22"/>
          <w:lang w:eastAsia="el-GR"/>
        </w:rPr>
        <w:t xml:space="preserve"> </w:t>
      </w:r>
      <w:r w:rsidRPr="00462624">
        <w:rPr>
          <w:rFonts w:asciiTheme="minorHAnsi" w:hAnsiTheme="minorHAnsi" w:cs="Times New Roman"/>
          <w:szCs w:val="22"/>
          <w:lang w:eastAsia="el-GR"/>
        </w:rPr>
        <w:t>συνεχής αναβάθμιση της παιδείας με σκοπό</w:t>
      </w:r>
      <w:r>
        <w:rPr>
          <w:rFonts w:asciiTheme="minorHAnsi" w:hAnsiTheme="minorHAnsi" w:cs="Times New Roman"/>
          <w:szCs w:val="22"/>
          <w:lang w:eastAsia="el-GR"/>
        </w:rPr>
        <w:t>, μεταξύ των άλλων,</w:t>
      </w:r>
      <w:r w:rsidRPr="00462624">
        <w:rPr>
          <w:rFonts w:asciiTheme="minorHAnsi" w:hAnsiTheme="minorHAnsi" w:cs="Times New Roman"/>
          <w:szCs w:val="22"/>
          <w:lang w:eastAsia="el-GR"/>
        </w:rPr>
        <w:t xml:space="preserve"> τη μέριμνα για την ποιοτική αναβάθμιση της εκπαίδευσης της νέας </w:t>
      </w:r>
      <w:r>
        <w:rPr>
          <w:rFonts w:asciiTheme="minorHAnsi" w:hAnsiTheme="minorHAnsi" w:cs="Times New Roman"/>
          <w:szCs w:val="22"/>
          <w:lang w:eastAsia="el-GR"/>
        </w:rPr>
        <w:t>γενιάς και της δια βίου μάθησης.</w:t>
      </w:r>
    </w:p>
    <w:p w14:paraId="362E7A65" w14:textId="77777777" w:rsidR="004B101B" w:rsidRPr="00EA28BE" w:rsidRDefault="004B101B" w:rsidP="004B101B">
      <w:pPr>
        <w:pStyle w:val="normalwithoutspacing"/>
        <w:rPr>
          <w:rFonts w:asciiTheme="minorHAnsi" w:hAnsiTheme="minorHAnsi" w:cs="Times New Roman"/>
          <w:sz w:val="16"/>
          <w:szCs w:val="16"/>
          <w:lang w:eastAsia="el-GR"/>
        </w:rPr>
      </w:pPr>
    </w:p>
    <w:p w14:paraId="301A3295" w14:textId="77777777" w:rsidR="004B101B" w:rsidRPr="00EA28BE" w:rsidRDefault="004B101B" w:rsidP="004B101B">
      <w:pPr>
        <w:pStyle w:val="normalwithoutspacing"/>
        <w:rPr>
          <w:rFonts w:asciiTheme="minorHAnsi" w:hAnsiTheme="minorHAnsi"/>
          <w:b/>
        </w:rPr>
      </w:pPr>
      <w:r w:rsidRPr="00EA28BE">
        <w:rPr>
          <w:rFonts w:asciiTheme="minorHAnsi" w:hAnsiTheme="minorHAnsi"/>
          <w:b/>
        </w:rPr>
        <w:t>Εφαρμοστέο Εθνικό Δίκαιο</w:t>
      </w:r>
    </w:p>
    <w:p w14:paraId="78135950" w14:textId="77777777" w:rsidR="004B101B" w:rsidRPr="00EA28BE" w:rsidRDefault="004B101B" w:rsidP="004B101B">
      <w:pPr>
        <w:pStyle w:val="normalwithoutspacing"/>
        <w:rPr>
          <w:rFonts w:asciiTheme="minorHAnsi" w:hAnsiTheme="minorHAnsi"/>
        </w:rPr>
      </w:pPr>
      <w:r w:rsidRPr="00EA28BE">
        <w:rPr>
          <w:rFonts w:asciiTheme="minorHAnsi" w:hAnsiTheme="minorHAnsi"/>
        </w:rPr>
        <w:t>Εφαρμοστέο Εθνικό Δίκαιο είναι το Ελληνικό και ειδικότερα ο ν. 4412/2016 «Δημόσιες Συμβάσεις Έργων, Προμηθειών και Υπηρεσιών (προσαρμογή στις Οδηγίες 2014/24/ΕΕ και 2014/25/ΕΕ)» όπως τροποποιήθηκε και ισχύει.</w:t>
      </w:r>
    </w:p>
    <w:p w14:paraId="19565471" w14:textId="77777777" w:rsidR="004B101B" w:rsidRPr="00EA28BE" w:rsidRDefault="004B101B" w:rsidP="004B101B">
      <w:pPr>
        <w:pStyle w:val="normalwithoutspacing"/>
        <w:rPr>
          <w:rFonts w:asciiTheme="minorHAnsi" w:hAnsiTheme="minorHAnsi"/>
        </w:rPr>
      </w:pPr>
    </w:p>
    <w:p w14:paraId="1FF228A0" w14:textId="77777777" w:rsidR="004B101B" w:rsidRPr="00EA28BE" w:rsidRDefault="004B101B" w:rsidP="004B101B">
      <w:pPr>
        <w:pStyle w:val="normalwithoutspacing"/>
        <w:rPr>
          <w:rFonts w:asciiTheme="minorHAnsi" w:hAnsiTheme="minorHAnsi"/>
        </w:rPr>
      </w:pPr>
      <w:r w:rsidRPr="00EA28BE">
        <w:rPr>
          <w:rFonts w:asciiTheme="minorHAnsi" w:hAnsiTheme="minorHAnsi"/>
          <w:b/>
        </w:rPr>
        <w:t xml:space="preserve">Στοιχεία Επικοινωνίας </w:t>
      </w:r>
    </w:p>
    <w:p w14:paraId="280D5718" w14:textId="77777777" w:rsidR="004B101B" w:rsidRPr="00EA28BE" w:rsidRDefault="004B101B" w:rsidP="004B101B">
      <w:pPr>
        <w:pStyle w:val="normalwithoutspacing"/>
        <w:rPr>
          <w:rFonts w:asciiTheme="minorHAnsi" w:hAnsiTheme="minorHAnsi"/>
        </w:rPr>
      </w:pPr>
      <w:r w:rsidRPr="00EA28BE">
        <w:rPr>
          <w:rFonts w:asciiTheme="minorHAnsi" w:hAnsiTheme="minorHAnsi"/>
        </w:rPr>
        <w:t xml:space="preserve">(α) Τα έγγραφα της σύμβασης είναι διαθέσιμα για ελεύθερη, πλήρη, άμεση και δωρεάν ηλεκτρονική πρόσβαση μέσω της διαδικτυακής πύλης </w:t>
      </w:r>
      <w:hyperlink r:id="rId13" w:history="1">
        <w:r w:rsidRPr="00EA28BE">
          <w:rPr>
            <w:rStyle w:val="-"/>
            <w:rFonts w:asciiTheme="minorHAnsi" w:hAnsiTheme="minorHAnsi"/>
          </w:rPr>
          <w:t>www.promitheus.gov.gr</w:t>
        </w:r>
      </w:hyperlink>
      <w:r w:rsidRPr="00EA28BE">
        <w:rPr>
          <w:rFonts w:asciiTheme="minorHAnsi" w:hAnsiTheme="minorHAnsi"/>
        </w:rPr>
        <w:t xml:space="preserve"> του Ολοκληρωμένου Πληροφοριακού Συστήματος - Εθνικό Σύστημα  Ηλεκτρονικών Δημοσίων Συμβάσεων (ΟΠΣ-ΕΣΗΔΗΣ).</w:t>
      </w:r>
    </w:p>
    <w:p w14:paraId="22D30CD0" w14:textId="77777777" w:rsidR="004B101B" w:rsidRPr="00EA28BE" w:rsidRDefault="004B101B" w:rsidP="004B101B">
      <w:pPr>
        <w:pStyle w:val="normalwithoutspacing"/>
        <w:rPr>
          <w:rFonts w:asciiTheme="minorHAnsi" w:hAnsiTheme="minorHAnsi"/>
        </w:rPr>
      </w:pPr>
      <w:r w:rsidRPr="00EA28BE">
        <w:rPr>
          <w:rFonts w:asciiTheme="minorHAnsi" w:hAnsiTheme="minorHAnsi"/>
        </w:rPr>
        <w:lastRenderedPageBreak/>
        <w:t xml:space="preserve">(β)  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hyperlink r:id="rId14" w:history="1">
        <w:r w:rsidRPr="00EA28BE">
          <w:rPr>
            <w:rStyle w:val="-"/>
            <w:rFonts w:asciiTheme="minorHAnsi" w:hAnsiTheme="minorHAnsi"/>
          </w:rPr>
          <w:t>www.promitheus.gov.gr</w:t>
        </w:r>
      </w:hyperlink>
      <w:r w:rsidRPr="00EA28BE">
        <w:rPr>
          <w:rFonts w:asciiTheme="minorHAnsi" w:hAnsiTheme="minorHAnsi"/>
        </w:rPr>
        <w:t xml:space="preserve"> του ΟΠΣ-ΕΣΗΔΗΣ.</w:t>
      </w:r>
    </w:p>
    <w:p w14:paraId="159F39EB" w14:textId="0248D191" w:rsidR="004B101B" w:rsidRPr="00EA28BE" w:rsidRDefault="004B101B" w:rsidP="00DD4C3A">
      <w:pPr>
        <w:pStyle w:val="normalwithoutspacing"/>
        <w:spacing w:after="120"/>
        <w:rPr>
          <w:rFonts w:asciiTheme="minorHAnsi" w:hAnsiTheme="minorHAnsi"/>
          <w:color w:val="0000FF"/>
          <w:u w:val="single"/>
        </w:rPr>
      </w:pPr>
      <w:r w:rsidRPr="00EA28BE">
        <w:rPr>
          <w:rFonts w:asciiTheme="minorHAnsi" w:hAnsiTheme="minorHAnsi"/>
        </w:rPr>
        <w:t xml:space="preserve">(γ) </w:t>
      </w:r>
      <w:r w:rsidR="005278D7" w:rsidRPr="005278D7">
        <w:rPr>
          <w:rFonts w:asciiTheme="minorHAnsi" w:hAnsiTheme="minorHAnsi"/>
        </w:rPr>
        <w:t>Περαιτέρω πληροφορίες είναι διαθέσιμες από την προαναφερθείσα γενική διεύθυνση https://www.minedu.gov.gr</w:t>
      </w:r>
    </w:p>
    <w:p w14:paraId="74BB1553" w14:textId="5E4EB740" w:rsidR="00CA375F" w:rsidRPr="0048416B" w:rsidRDefault="00CA375F" w:rsidP="00CA375F">
      <w:pPr>
        <w:pStyle w:val="2"/>
        <w:spacing w:before="0" w:after="0"/>
        <w:rPr>
          <w:lang w:val="el-GR"/>
        </w:rPr>
      </w:pPr>
      <w:bookmarkStart w:id="3" w:name="_Toc113437641"/>
      <w:r>
        <w:rPr>
          <w:lang w:val="el-GR"/>
        </w:rPr>
        <w:t>1.2</w:t>
      </w:r>
      <w:r>
        <w:rPr>
          <w:lang w:val="el-GR"/>
        </w:rPr>
        <w:tab/>
        <w:t>Στοιχεία Διαδικασίας-Χρηματοδότηση</w:t>
      </w:r>
      <w:bookmarkEnd w:id="3"/>
    </w:p>
    <w:p w14:paraId="09ACFBDB" w14:textId="77777777" w:rsidR="004B101B" w:rsidRPr="00EA28BE" w:rsidRDefault="004B101B" w:rsidP="004B101B">
      <w:pPr>
        <w:rPr>
          <w:rFonts w:asciiTheme="minorHAnsi" w:hAnsiTheme="minorHAnsi"/>
          <w:lang w:val="el-GR"/>
        </w:rPr>
      </w:pPr>
      <w:r w:rsidRPr="00EA28BE">
        <w:rPr>
          <w:rFonts w:asciiTheme="minorHAnsi" w:hAnsiTheme="minorHAnsi"/>
          <w:b/>
          <w:lang w:val="el-GR"/>
        </w:rPr>
        <w:t xml:space="preserve">Είδος διαδικασίας </w:t>
      </w:r>
    </w:p>
    <w:p w14:paraId="4C46C8F0" w14:textId="77777777" w:rsidR="004B101B" w:rsidRPr="00EA28BE" w:rsidRDefault="004B101B" w:rsidP="004B101B">
      <w:pPr>
        <w:pStyle w:val="normalwithoutspacing"/>
        <w:rPr>
          <w:rFonts w:asciiTheme="minorHAnsi" w:hAnsiTheme="minorHAnsi"/>
        </w:rPr>
      </w:pPr>
      <w:r w:rsidRPr="00EA28BE">
        <w:rPr>
          <w:rFonts w:asciiTheme="minorHAnsi" w:hAnsiTheme="minorHAnsi"/>
        </w:rPr>
        <w:t>Ο διαγωνισμός θα διεξαχθεί με την ανοικτή διαδικασία του άρθρου 27 του ν. 4412/2016 και θα διενεργηθεί με χρήση της πλατφόρμας του ΟΠΣ-ΕΣΗΔΗΣ μέσω της διαδικτυακής πύλης</w:t>
      </w:r>
      <w:r w:rsidRPr="00EA28BE">
        <w:rPr>
          <w:rFonts w:asciiTheme="minorHAnsi" w:hAnsiTheme="minorHAnsi"/>
          <w:color w:val="833C0B"/>
        </w:rPr>
        <w:t xml:space="preserve">   </w:t>
      </w:r>
      <w:hyperlink r:id="rId15" w:history="1">
        <w:r w:rsidRPr="00EA28BE">
          <w:rPr>
            <w:rStyle w:val="-"/>
            <w:rFonts w:asciiTheme="minorHAnsi" w:hAnsiTheme="minorHAnsi"/>
          </w:rPr>
          <w:t>www.promitheus.gov.gr</w:t>
        </w:r>
      </w:hyperlink>
      <w:r w:rsidRPr="00EA28BE">
        <w:rPr>
          <w:rFonts w:asciiTheme="minorHAnsi" w:hAnsiTheme="minorHAnsi"/>
          <w:color w:val="833C0B"/>
        </w:rPr>
        <w:t xml:space="preserve">  </w:t>
      </w:r>
      <w:r w:rsidRPr="00EA28BE">
        <w:rPr>
          <w:rFonts w:asciiTheme="minorHAnsi" w:hAnsiTheme="minorHAnsi"/>
        </w:rPr>
        <w:t xml:space="preserve">του συστήματος. </w:t>
      </w:r>
    </w:p>
    <w:p w14:paraId="52978ADC" w14:textId="77777777" w:rsidR="004B101B" w:rsidRPr="00EA28BE" w:rsidRDefault="004B101B" w:rsidP="004B101B">
      <w:pPr>
        <w:pStyle w:val="normalwithoutspacing"/>
        <w:rPr>
          <w:rFonts w:asciiTheme="minorHAnsi" w:hAnsiTheme="minorHAnsi"/>
        </w:rPr>
      </w:pPr>
      <w:r w:rsidRPr="00EA28BE">
        <w:rPr>
          <w:rFonts w:asciiTheme="minorHAnsi" w:hAnsiTheme="minorHAnsi"/>
        </w:rPr>
        <w:t>Λεπτομέρειες για τη διαδικασία υποβολής των προσφορών  και τη κατάρτιση και το περιεχόμενο των προσφορών δίνονται στο άρθρο 2.4 της παρούσας.</w:t>
      </w:r>
    </w:p>
    <w:p w14:paraId="1AB6F470" w14:textId="77777777" w:rsidR="004B101B" w:rsidRPr="00EA28BE" w:rsidRDefault="004B101B" w:rsidP="004B101B">
      <w:pPr>
        <w:pStyle w:val="normalwithoutspacing"/>
        <w:rPr>
          <w:rFonts w:asciiTheme="minorHAnsi" w:hAnsiTheme="minorHAnsi"/>
          <w:sz w:val="16"/>
          <w:szCs w:val="16"/>
          <w:lang w:eastAsia="el-GR"/>
        </w:rPr>
      </w:pPr>
    </w:p>
    <w:p w14:paraId="77CC3058" w14:textId="77777777" w:rsidR="004B101B" w:rsidRPr="00EA28BE" w:rsidRDefault="004B101B" w:rsidP="004B101B">
      <w:pPr>
        <w:pStyle w:val="normalwithoutspacing"/>
        <w:rPr>
          <w:rFonts w:asciiTheme="minorHAnsi" w:hAnsiTheme="minorHAnsi"/>
        </w:rPr>
      </w:pPr>
      <w:r w:rsidRPr="00EA28BE">
        <w:rPr>
          <w:rFonts w:asciiTheme="minorHAnsi" w:hAnsiTheme="minorHAnsi"/>
          <w:b/>
        </w:rPr>
        <w:t>Χρηματοδότηση της σύμβασης</w:t>
      </w:r>
    </w:p>
    <w:p w14:paraId="6F67A0FE" w14:textId="77777777" w:rsidR="004B101B" w:rsidRPr="00663D23" w:rsidRDefault="004B101B" w:rsidP="004B101B">
      <w:pPr>
        <w:pStyle w:val="normalwithoutspacing"/>
      </w:pPr>
      <w:r w:rsidRPr="00663D23">
        <w:t>Φορέας χρηματοδότησης της παρούσας σύμβασης είναι το Υπουργείο Παιδείας και Θρησκευμάτων.</w:t>
      </w:r>
    </w:p>
    <w:p w14:paraId="69521808" w14:textId="120E4DC6" w:rsidR="004B101B" w:rsidRPr="00663D23" w:rsidRDefault="004B101B" w:rsidP="004B101B">
      <w:pPr>
        <w:pStyle w:val="normalwithoutspacing"/>
        <w:rPr>
          <w:rFonts w:asciiTheme="minorHAnsi" w:hAnsiTheme="minorHAnsi"/>
        </w:rPr>
      </w:pPr>
      <w:r w:rsidRPr="00663D23">
        <w:rPr>
          <w:rFonts w:asciiTheme="minorHAnsi" w:hAnsiTheme="minorHAnsi"/>
        </w:rPr>
        <w:t xml:space="preserve">Η παρούσα σύμβαση χρηματοδοτείται από Πιστώσεις του Προγράμματος Δημοσίων Επενδύσεων </w:t>
      </w:r>
      <w:r w:rsidR="001D5D86" w:rsidRPr="00663D23">
        <w:rPr>
          <w:rFonts w:asciiTheme="minorHAnsi" w:hAnsiTheme="minorHAnsi"/>
        </w:rPr>
        <w:t xml:space="preserve">ΣΑΝΑ 346 </w:t>
      </w:r>
      <w:r w:rsidRPr="00663D23">
        <w:rPr>
          <w:rFonts w:asciiTheme="minorHAnsi" w:hAnsiTheme="minorHAnsi"/>
        </w:rPr>
        <w:t xml:space="preserve"> με κωδικό Έργου </w:t>
      </w:r>
      <w:r w:rsidR="001D5D86" w:rsidRPr="00663D23">
        <w:rPr>
          <w:rFonts w:asciiTheme="minorHAnsi" w:hAnsiTheme="minorHAnsi"/>
        </w:rPr>
        <w:t>2021ΝΑ34600263 και</w:t>
      </w:r>
      <w:r w:rsidRPr="00663D23">
        <w:rPr>
          <w:rFonts w:asciiTheme="minorHAnsi" w:hAnsiTheme="minorHAnsi"/>
        </w:rPr>
        <w:t xml:space="preserve"> τίτλο </w:t>
      </w:r>
      <w:r w:rsidR="00663D23" w:rsidRPr="00663D23">
        <w:rPr>
          <w:rFonts w:asciiTheme="minorHAnsi" w:hAnsiTheme="minorHAnsi"/>
        </w:rPr>
        <w:t>ονομασία «ΠΡΟΜΗΘΕΙΑ –ΣΥΝΤΗΡΗΣΗ ΜΗΧΑΝΟΓΡΑΦΙΚΟΥ, ΤΗΛΕΠΙΚΟΙΝΩΝΙΑΚΟΥ ΚΑΙ ΗΛΕΚΤΡΟΜΗΧΑΝΟΓΡΑΦΙΚΟΥ ΕΞΟΠΛΙΣΜΟΥ ΚΑΙ ΛΟΓΙΣΜΙΚΟΥ ΤΟΥ ΥΠΟΥΡΓΕΙΟΥ ΠΑΙΔΕΙΑΣ ΚΑΙ ΘΡΗΣΚΕΥΜΑΤΩΝ»</w:t>
      </w:r>
    </w:p>
    <w:p w14:paraId="0D8C2303" w14:textId="77777777" w:rsidR="0009461F" w:rsidRPr="00EA28BE" w:rsidRDefault="0009461F" w:rsidP="0009461F">
      <w:pPr>
        <w:pStyle w:val="2"/>
        <w:ind w:left="0" w:firstLine="0"/>
        <w:rPr>
          <w:rFonts w:asciiTheme="minorHAnsi" w:hAnsiTheme="minorHAnsi"/>
          <w:lang w:val="el-GR"/>
        </w:rPr>
      </w:pPr>
      <w:bookmarkStart w:id="4" w:name="_Toc109312698"/>
      <w:bookmarkStart w:id="5" w:name="_Toc113437643"/>
      <w:r w:rsidRPr="00EA28BE">
        <w:rPr>
          <w:rFonts w:asciiTheme="minorHAnsi" w:hAnsiTheme="minorHAnsi"/>
          <w:lang w:val="el-GR"/>
        </w:rPr>
        <w:t>1.3</w:t>
      </w:r>
      <w:r w:rsidRPr="00EA28BE">
        <w:rPr>
          <w:rFonts w:asciiTheme="minorHAnsi" w:hAnsiTheme="minorHAnsi"/>
          <w:lang w:val="el-GR"/>
        </w:rPr>
        <w:tab/>
        <w:t>Συνοπτική Περιγραφή φυσικού και οικονομικού αντικειμένου της σύμβασης</w:t>
      </w:r>
      <w:bookmarkEnd w:id="4"/>
      <w:bookmarkEnd w:id="5"/>
      <w:r w:rsidRPr="00EA28BE">
        <w:rPr>
          <w:rFonts w:asciiTheme="minorHAnsi" w:hAnsiTheme="minorHAnsi"/>
          <w:lang w:val="el-GR"/>
        </w:rPr>
        <w:t xml:space="preserve"> </w:t>
      </w:r>
    </w:p>
    <w:p w14:paraId="5427D266" w14:textId="2E0BB00E" w:rsidR="0009461F" w:rsidRPr="00FA5C79" w:rsidRDefault="0009461F" w:rsidP="00B27A3A">
      <w:pPr>
        <w:rPr>
          <w:rFonts w:asciiTheme="minorHAnsi" w:hAnsiTheme="minorHAnsi"/>
          <w:lang w:val="el-GR"/>
        </w:rPr>
      </w:pPr>
      <w:r w:rsidRPr="00FA5C79">
        <w:rPr>
          <w:rFonts w:asciiTheme="minorHAnsi" w:hAnsiTheme="minorHAnsi"/>
          <w:lang w:val="el-GR"/>
        </w:rPr>
        <w:t>Το Αντικείμενο της σύμβασης  είναι η προμήθεια</w:t>
      </w:r>
      <w:r w:rsidR="00A46AA9" w:rsidRPr="00FA5C79">
        <w:rPr>
          <w:rFonts w:asciiTheme="minorHAnsi" w:hAnsiTheme="minorHAnsi"/>
          <w:lang w:val="el-GR"/>
        </w:rPr>
        <w:t xml:space="preserve"> </w:t>
      </w:r>
      <w:r w:rsidR="00B27A3A" w:rsidRPr="00FA5C79">
        <w:rPr>
          <w:rFonts w:asciiTheme="minorHAnsi" w:hAnsiTheme="minorHAnsi"/>
          <w:lang w:val="el-GR"/>
        </w:rPr>
        <w:t xml:space="preserve">εξοπλισμού ειδών πληροφορικής </w:t>
      </w:r>
      <w:r w:rsidR="00A46AA9" w:rsidRPr="00FA5C79">
        <w:rPr>
          <w:rFonts w:asciiTheme="minorHAnsi" w:hAnsiTheme="minorHAnsi"/>
          <w:lang w:val="el-GR"/>
        </w:rPr>
        <w:t>για τις ανάγκες των Γενικών Γραμματειών του Υ.ΠΑΙ.Θ.</w:t>
      </w:r>
    </w:p>
    <w:p w14:paraId="195020E1" w14:textId="38DB128C" w:rsidR="007A2211" w:rsidRPr="00FA5C79" w:rsidRDefault="0009461F" w:rsidP="007A2211">
      <w:pPr>
        <w:rPr>
          <w:rFonts w:asciiTheme="minorHAnsi" w:hAnsiTheme="minorHAnsi"/>
          <w:lang w:val="el-GR"/>
        </w:rPr>
      </w:pPr>
      <w:r w:rsidRPr="00FA5C79">
        <w:rPr>
          <w:rFonts w:asciiTheme="minorHAnsi" w:hAnsiTheme="minorHAnsi"/>
          <w:lang w:val="el-GR"/>
        </w:rPr>
        <w:t xml:space="preserve">Τα προς προμήθεια είδη κατατάσσονται στους ακόλουθους κωδικούς του Κοινού Λεξιλογίου δημοσίων συμβάσεων (CPV): </w:t>
      </w:r>
      <w:r w:rsidR="00FA5C79" w:rsidRPr="00FA5C79">
        <w:rPr>
          <w:rFonts w:asciiTheme="minorHAnsi" w:hAnsiTheme="minorHAnsi"/>
          <w:lang w:val="el-GR"/>
        </w:rPr>
        <w:t>30200000-1, 32321200-1</w:t>
      </w:r>
    </w:p>
    <w:p w14:paraId="0994FCA3" w14:textId="320A0BD1" w:rsidR="007835E9" w:rsidRPr="00345C5C" w:rsidRDefault="007835E9" w:rsidP="007A2211">
      <w:pPr>
        <w:rPr>
          <w:rFonts w:cs="Times New Roman"/>
          <w:szCs w:val="22"/>
          <w:lang w:val="el-GR" w:eastAsia="el-GR"/>
        </w:rPr>
      </w:pPr>
      <w:r w:rsidRPr="00FA5C79">
        <w:rPr>
          <w:rFonts w:cs="Times New Roman"/>
          <w:szCs w:val="22"/>
          <w:u w:val="single"/>
          <w:lang w:val="el-GR" w:eastAsia="el-GR"/>
        </w:rPr>
        <w:t xml:space="preserve">Η παρούσα σύμβαση διαιρείται σε δύο (2)  τμήματα και θα ανατεθεί με το κριτήριο της πλέον συμφέρουσας </w:t>
      </w:r>
      <w:r w:rsidRPr="00345C5C">
        <w:rPr>
          <w:rFonts w:cs="Times New Roman"/>
          <w:szCs w:val="22"/>
          <w:u w:val="single"/>
          <w:lang w:val="el-GR" w:eastAsia="el-GR"/>
        </w:rPr>
        <w:t>από οικονομική άποψη προσφορά βάσει τιμής ως ακολούθως</w:t>
      </w:r>
      <w:r w:rsidRPr="00345C5C">
        <w:rPr>
          <w:rFonts w:cs="Times New Roman"/>
          <w:szCs w:val="22"/>
          <w:lang w:val="el-GR" w:eastAsia="el-GR"/>
        </w:rPr>
        <w:t>:</w:t>
      </w:r>
    </w:p>
    <w:p w14:paraId="33ACA220" w14:textId="1C427ABB" w:rsidR="007835E9" w:rsidRPr="00345C5C" w:rsidRDefault="007835E9" w:rsidP="007835E9">
      <w:pPr>
        <w:rPr>
          <w:rFonts w:cs="Times New Roman"/>
          <w:szCs w:val="22"/>
          <w:lang w:val="el-GR" w:eastAsia="el-GR"/>
        </w:rPr>
      </w:pPr>
      <w:r w:rsidRPr="00345C5C">
        <w:rPr>
          <w:rFonts w:cs="Times New Roman"/>
          <w:b/>
          <w:szCs w:val="22"/>
          <w:lang w:val="el-GR" w:eastAsia="el-GR"/>
        </w:rPr>
        <w:t>ΤΜΗΜΑ 1:</w:t>
      </w:r>
      <w:r w:rsidRPr="00345C5C">
        <w:rPr>
          <w:rFonts w:cs="Times New Roman"/>
          <w:szCs w:val="22"/>
          <w:lang w:val="el-GR" w:eastAsia="el-GR"/>
        </w:rPr>
        <w:t xml:space="preserve"> ΠΡΟΜΗΘΕΙΑ </w:t>
      </w:r>
      <w:r w:rsidR="00F73594" w:rsidRPr="00345C5C">
        <w:rPr>
          <w:rFonts w:cs="Times New Roman"/>
          <w:szCs w:val="22"/>
          <w:lang w:val="el-GR" w:eastAsia="el-GR"/>
        </w:rPr>
        <w:t>ΣΤΑΘΕΡΩΝ ΗΛΕΚΤΡΟΝΙΚΩΝ ΥΠΟΛΟΓΙΣΤΩΝ</w:t>
      </w:r>
      <w:r w:rsidR="00B27A3A">
        <w:rPr>
          <w:rFonts w:cs="Times New Roman"/>
          <w:szCs w:val="22"/>
          <w:lang w:val="el-GR" w:eastAsia="el-GR"/>
        </w:rPr>
        <w:t xml:space="preserve"> ΚΑΙ ΟΘΟΝΩΝ</w:t>
      </w:r>
      <w:r w:rsidRPr="00345C5C">
        <w:rPr>
          <w:rFonts w:cs="Times New Roman"/>
          <w:szCs w:val="22"/>
          <w:lang w:val="el-GR" w:eastAsia="el-GR"/>
        </w:rPr>
        <w:t xml:space="preserve">, εκτιμώμενης αξίας </w:t>
      </w:r>
      <w:r w:rsidR="00F73594" w:rsidRPr="00345C5C">
        <w:rPr>
          <w:bCs/>
          <w:szCs w:val="22"/>
          <w:lang w:val="el-GR" w:eastAsia="el-GR"/>
        </w:rPr>
        <w:t>310.200,00</w:t>
      </w:r>
      <w:r w:rsidRPr="00345C5C">
        <w:rPr>
          <w:rFonts w:cs="Times New Roman"/>
          <w:szCs w:val="22"/>
          <w:lang w:val="el-GR" w:eastAsia="el-GR"/>
        </w:rPr>
        <w:t xml:space="preserve"> € πλέον Φ.Π.Α. 24%, συστημικός αριθμός (ΕΣΗΔΗΣ): </w:t>
      </w:r>
      <w:r w:rsidR="008147D3">
        <w:rPr>
          <w:rFonts w:cs="Times New Roman"/>
          <w:szCs w:val="22"/>
          <w:lang w:val="el-GR" w:eastAsia="el-GR"/>
        </w:rPr>
        <w:t>190202</w:t>
      </w:r>
    </w:p>
    <w:p w14:paraId="00D48636" w14:textId="20E0EE86" w:rsidR="007835E9" w:rsidRPr="00345C5C" w:rsidRDefault="007835E9" w:rsidP="007835E9">
      <w:pPr>
        <w:rPr>
          <w:rFonts w:cs="Times New Roman"/>
          <w:szCs w:val="22"/>
          <w:lang w:val="el-GR" w:eastAsia="el-GR"/>
        </w:rPr>
      </w:pPr>
      <w:r w:rsidRPr="00345C5C">
        <w:rPr>
          <w:rFonts w:cs="Times New Roman"/>
          <w:b/>
          <w:szCs w:val="22"/>
          <w:lang w:val="el-GR" w:eastAsia="el-GR"/>
        </w:rPr>
        <w:t>ΤΜΗΜΑ 2:</w:t>
      </w:r>
      <w:r w:rsidRPr="00345C5C">
        <w:rPr>
          <w:rFonts w:cs="Times New Roman"/>
          <w:szCs w:val="22"/>
          <w:lang w:val="el-GR" w:eastAsia="el-GR"/>
        </w:rPr>
        <w:t xml:space="preserve"> ΠΡΟΜΗΘΕΙΑ </w:t>
      </w:r>
      <w:r w:rsidR="00B27A3A">
        <w:rPr>
          <w:rFonts w:cs="Times New Roman"/>
          <w:szCs w:val="22"/>
          <w:lang w:val="el-GR" w:eastAsia="el-GR"/>
        </w:rPr>
        <w:t>ΛΟΙΠΟΥ ΗΛΕΚΤΡΟΝΙΚΟΥ ΕΞΟΠΛΙΣΜΟΥ</w:t>
      </w:r>
      <w:r w:rsidRPr="00345C5C">
        <w:rPr>
          <w:rFonts w:cs="Times New Roman"/>
          <w:szCs w:val="22"/>
          <w:lang w:val="el-GR" w:eastAsia="el-GR"/>
        </w:rPr>
        <w:t>, εκτιμώμε</w:t>
      </w:r>
      <w:r w:rsidR="009441EA" w:rsidRPr="00345C5C">
        <w:rPr>
          <w:rFonts w:cs="Times New Roman"/>
          <w:szCs w:val="22"/>
          <w:lang w:val="el-GR" w:eastAsia="el-GR"/>
        </w:rPr>
        <w:t xml:space="preserve">νης αξίας </w:t>
      </w:r>
      <w:r w:rsidR="00345C5C" w:rsidRPr="00345C5C">
        <w:rPr>
          <w:rFonts w:cs="Times New Roman"/>
          <w:szCs w:val="22"/>
          <w:lang w:val="el-GR" w:eastAsia="el-GR"/>
        </w:rPr>
        <w:t>24.15</w:t>
      </w:r>
      <w:r w:rsidR="009441EA" w:rsidRPr="00345C5C">
        <w:rPr>
          <w:rFonts w:cs="Times New Roman"/>
          <w:szCs w:val="22"/>
          <w:lang w:val="el-GR" w:eastAsia="el-GR"/>
        </w:rPr>
        <w:t>0,00</w:t>
      </w:r>
      <w:r w:rsidRPr="00345C5C">
        <w:rPr>
          <w:rFonts w:cs="Times New Roman"/>
          <w:szCs w:val="22"/>
          <w:lang w:val="el-GR" w:eastAsia="el-GR"/>
        </w:rPr>
        <w:t xml:space="preserve"> €, πλέον Φ.Π.Α. 24%, συστημικός αριθμός (ΕΣΗΔΗΣ): </w:t>
      </w:r>
      <w:r w:rsidR="008147D3">
        <w:rPr>
          <w:rFonts w:cs="Times New Roman"/>
          <w:szCs w:val="22"/>
          <w:lang w:val="el-GR" w:eastAsia="el-GR"/>
        </w:rPr>
        <w:t>190215</w:t>
      </w:r>
    </w:p>
    <w:p w14:paraId="1992C7C3" w14:textId="50102BB9" w:rsidR="00CA375F" w:rsidRPr="00345C5C" w:rsidRDefault="00CA375F" w:rsidP="00CA375F">
      <w:pPr>
        <w:tabs>
          <w:tab w:val="left" w:pos="0"/>
        </w:tabs>
        <w:autoSpaceDE w:val="0"/>
        <w:autoSpaceDN w:val="0"/>
        <w:adjustRightInd w:val="0"/>
        <w:outlineLvl w:val="0"/>
        <w:rPr>
          <w:bCs/>
          <w:lang w:val="el-GR" w:eastAsia="en-US"/>
        </w:rPr>
      </w:pPr>
      <w:r w:rsidRPr="00345C5C">
        <w:rPr>
          <w:b/>
          <w:bCs/>
          <w:lang w:val="el-GR" w:eastAsia="en-US"/>
        </w:rPr>
        <w:t>Η συνολική εκτιμώμενη αξία της σύμβασης του συνόλου των τμημάτων</w:t>
      </w:r>
      <w:r w:rsidRPr="00345C5C">
        <w:rPr>
          <w:bCs/>
          <w:lang w:val="el-GR" w:eastAsia="en-US"/>
        </w:rPr>
        <w:t xml:space="preserve"> ανέρχεται στο ποσό των </w:t>
      </w:r>
      <w:r w:rsidR="00345C5C" w:rsidRPr="00345C5C">
        <w:rPr>
          <w:b/>
          <w:bCs/>
          <w:lang w:val="el-GR"/>
        </w:rPr>
        <w:t>414</w:t>
      </w:r>
      <w:r w:rsidR="009441EA" w:rsidRPr="00345C5C">
        <w:rPr>
          <w:b/>
          <w:bCs/>
          <w:lang w:val="el-GR"/>
        </w:rPr>
        <w:t>.</w:t>
      </w:r>
      <w:r w:rsidR="00345C5C" w:rsidRPr="00345C5C">
        <w:rPr>
          <w:b/>
          <w:bCs/>
          <w:lang w:val="el-GR"/>
        </w:rPr>
        <w:t>594</w:t>
      </w:r>
      <w:r w:rsidR="004C18B2" w:rsidRPr="00345C5C">
        <w:rPr>
          <w:b/>
          <w:bCs/>
          <w:lang w:val="el-GR"/>
        </w:rPr>
        <w:t xml:space="preserve">,00 </w:t>
      </w:r>
      <w:r w:rsidRPr="00345C5C">
        <w:rPr>
          <w:b/>
          <w:bCs/>
          <w:lang w:val="el-GR"/>
        </w:rPr>
        <w:t>€</w:t>
      </w:r>
      <w:r w:rsidRPr="00345C5C">
        <w:rPr>
          <w:bCs/>
          <w:lang w:val="el-GR"/>
        </w:rPr>
        <w:t xml:space="preserve"> συμπεριλαμβανομένου ΦΠΑ 24 % (προϋπολογισμός χωρίς ΦΠΑ: </w:t>
      </w:r>
      <w:r w:rsidR="00345C5C" w:rsidRPr="00345C5C">
        <w:rPr>
          <w:b/>
          <w:bCs/>
          <w:lang w:val="el-GR"/>
        </w:rPr>
        <w:t>334.35</w:t>
      </w:r>
      <w:r w:rsidR="009441EA" w:rsidRPr="00345C5C">
        <w:rPr>
          <w:b/>
          <w:bCs/>
          <w:lang w:val="el-GR"/>
        </w:rPr>
        <w:t>0</w:t>
      </w:r>
      <w:r w:rsidR="004C18B2" w:rsidRPr="00345C5C">
        <w:rPr>
          <w:b/>
          <w:bCs/>
          <w:lang w:val="el-GR"/>
        </w:rPr>
        <w:t>,</w:t>
      </w:r>
      <w:r w:rsidR="009441EA" w:rsidRPr="00345C5C">
        <w:rPr>
          <w:b/>
          <w:bCs/>
          <w:lang w:val="el-GR"/>
        </w:rPr>
        <w:t>00</w:t>
      </w:r>
      <w:r w:rsidR="00FF16B7" w:rsidRPr="00345C5C">
        <w:rPr>
          <w:b/>
          <w:bCs/>
          <w:lang w:val="el-GR"/>
        </w:rPr>
        <w:t xml:space="preserve"> </w:t>
      </w:r>
      <w:r w:rsidRPr="00345C5C">
        <w:rPr>
          <w:b/>
          <w:bCs/>
          <w:lang w:val="el-GR"/>
        </w:rPr>
        <w:t xml:space="preserve">€ </w:t>
      </w:r>
      <w:r w:rsidRPr="00345C5C">
        <w:rPr>
          <w:bCs/>
          <w:lang w:val="el-GR"/>
        </w:rPr>
        <w:t xml:space="preserve">και ΦΠΑ: </w:t>
      </w:r>
      <w:r w:rsidR="009441EA" w:rsidRPr="00345C5C">
        <w:rPr>
          <w:b/>
          <w:bCs/>
          <w:lang w:val="el-GR"/>
        </w:rPr>
        <w:t>80.</w:t>
      </w:r>
      <w:r w:rsidR="00345C5C" w:rsidRPr="00345C5C">
        <w:rPr>
          <w:b/>
          <w:bCs/>
          <w:lang w:val="el-GR"/>
        </w:rPr>
        <w:t>224</w:t>
      </w:r>
      <w:r w:rsidR="009441EA" w:rsidRPr="00345C5C">
        <w:rPr>
          <w:b/>
          <w:bCs/>
          <w:lang w:val="el-GR"/>
        </w:rPr>
        <w:t>,00</w:t>
      </w:r>
      <w:r w:rsidR="004C18B2" w:rsidRPr="00345C5C">
        <w:rPr>
          <w:b/>
          <w:bCs/>
          <w:lang w:val="el-GR"/>
        </w:rPr>
        <w:t xml:space="preserve"> </w:t>
      </w:r>
      <w:r w:rsidRPr="00345C5C">
        <w:rPr>
          <w:b/>
          <w:bCs/>
          <w:lang w:val="el-GR"/>
        </w:rPr>
        <w:t>€</w:t>
      </w:r>
      <w:r w:rsidRPr="00345C5C">
        <w:rPr>
          <w:bCs/>
          <w:lang w:val="el-GR"/>
        </w:rPr>
        <w:t>).</w:t>
      </w:r>
    </w:p>
    <w:p w14:paraId="2F0633A5" w14:textId="682BC225" w:rsidR="00CA375F" w:rsidRPr="00345C5C" w:rsidRDefault="00CA375F" w:rsidP="00CA375F">
      <w:pPr>
        <w:suppressAutoHyphens w:val="0"/>
        <w:autoSpaceDE w:val="0"/>
        <w:autoSpaceDN w:val="0"/>
        <w:adjustRightInd w:val="0"/>
        <w:jc w:val="left"/>
        <w:rPr>
          <w:rFonts w:cs="Times New Roman"/>
          <w:bCs/>
          <w:szCs w:val="22"/>
          <w:lang w:val="el-GR" w:eastAsia="en-US"/>
        </w:rPr>
      </w:pPr>
      <w:r w:rsidRPr="00345C5C">
        <w:rPr>
          <w:rFonts w:cs="Times New Roman"/>
          <w:bCs/>
          <w:szCs w:val="22"/>
          <w:lang w:val="el-GR" w:eastAsia="en-US"/>
        </w:rPr>
        <w:t xml:space="preserve">Ο </w:t>
      </w:r>
      <w:r w:rsidR="007835E9" w:rsidRPr="00345C5C">
        <w:rPr>
          <w:rFonts w:cs="Times New Roman"/>
          <w:bCs/>
          <w:szCs w:val="22"/>
          <w:lang w:val="el-GR" w:eastAsia="en-US"/>
        </w:rPr>
        <w:t xml:space="preserve">αναλυτικός </w:t>
      </w:r>
      <w:r w:rsidRPr="00345C5C">
        <w:rPr>
          <w:rFonts w:cs="Times New Roman"/>
          <w:bCs/>
          <w:szCs w:val="22"/>
          <w:lang w:val="el-GR" w:eastAsia="en-US"/>
        </w:rPr>
        <w:t xml:space="preserve">προϋπολογισμός, ανά </w:t>
      </w:r>
      <w:r w:rsidRPr="00345C5C">
        <w:rPr>
          <w:rFonts w:cs="Times New Roman"/>
          <w:b/>
          <w:bCs/>
          <w:szCs w:val="22"/>
          <w:lang w:val="el-GR" w:eastAsia="en-US"/>
        </w:rPr>
        <w:t>τμήμα</w:t>
      </w:r>
      <w:r w:rsidR="007835E9" w:rsidRPr="00345C5C">
        <w:rPr>
          <w:rFonts w:cs="Times New Roman"/>
          <w:b/>
          <w:bCs/>
          <w:szCs w:val="22"/>
          <w:lang w:val="el-GR" w:eastAsia="en-US"/>
        </w:rPr>
        <w:t xml:space="preserve"> (</w:t>
      </w:r>
      <w:r w:rsidR="007835E9" w:rsidRPr="00345C5C">
        <w:rPr>
          <w:rFonts w:cs="Times New Roman"/>
          <w:b/>
          <w:bCs/>
          <w:szCs w:val="22"/>
          <w:lang w:val="en-US" w:eastAsia="en-US"/>
        </w:rPr>
        <w:t>LOT</w:t>
      </w:r>
      <w:r w:rsidR="007835E9" w:rsidRPr="00345C5C">
        <w:rPr>
          <w:rFonts w:cs="Times New Roman"/>
          <w:b/>
          <w:bCs/>
          <w:szCs w:val="22"/>
          <w:lang w:val="el-GR" w:eastAsia="en-US"/>
        </w:rPr>
        <w:t>)</w:t>
      </w:r>
      <w:r w:rsidRPr="00345C5C">
        <w:rPr>
          <w:rFonts w:cs="Times New Roman"/>
          <w:b/>
          <w:bCs/>
          <w:szCs w:val="22"/>
          <w:lang w:val="el-GR" w:eastAsia="en-US"/>
        </w:rPr>
        <w:t>,</w:t>
      </w:r>
      <w:r w:rsidRPr="00345C5C">
        <w:rPr>
          <w:rFonts w:cs="Times New Roman"/>
          <w:bCs/>
          <w:szCs w:val="22"/>
          <w:lang w:val="el-GR" w:eastAsia="en-US"/>
        </w:rPr>
        <w:t xml:space="preserve"> έχει ως εξής: </w:t>
      </w:r>
    </w:p>
    <w:tbl>
      <w:tblPr>
        <w:tblW w:w="7827" w:type="dxa"/>
        <w:jc w:val="center"/>
        <w:tblLook w:val="04A0" w:firstRow="1" w:lastRow="0" w:firstColumn="1" w:lastColumn="0" w:noHBand="0" w:noVBand="1"/>
      </w:tblPr>
      <w:tblGrid>
        <w:gridCol w:w="1052"/>
        <w:gridCol w:w="2345"/>
        <w:gridCol w:w="2410"/>
        <w:gridCol w:w="2020"/>
      </w:tblGrid>
      <w:tr w:rsidR="00345C5C" w:rsidRPr="00345C5C" w14:paraId="4537D894" w14:textId="77777777" w:rsidTr="0009461F">
        <w:trPr>
          <w:trHeight w:val="315"/>
          <w:jc w:val="center"/>
        </w:trPr>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BF81670" w14:textId="77777777" w:rsidR="0009461F" w:rsidRPr="00345C5C" w:rsidRDefault="0009461F" w:rsidP="00710925">
            <w:pPr>
              <w:suppressAutoHyphens w:val="0"/>
              <w:spacing w:after="0"/>
              <w:jc w:val="center"/>
              <w:rPr>
                <w:b/>
                <w:bCs/>
                <w:sz w:val="20"/>
                <w:szCs w:val="20"/>
                <w:lang w:val="el-GR" w:eastAsia="el-GR"/>
              </w:rPr>
            </w:pPr>
            <w:r w:rsidRPr="00345C5C">
              <w:rPr>
                <w:b/>
                <w:bCs/>
                <w:sz w:val="20"/>
                <w:szCs w:val="20"/>
                <w:lang w:val="el-GR" w:eastAsia="el-GR"/>
              </w:rPr>
              <w:t>ΤΜΗΜΑ</w:t>
            </w:r>
          </w:p>
        </w:tc>
        <w:tc>
          <w:tcPr>
            <w:tcW w:w="2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78183D5" w14:textId="3D47E3DE" w:rsidR="0009461F" w:rsidRPr="00345C5C" w:rsidRDefault="0009461F" w:rsidP="00710925">
            <w:pPr>
              <w:suppressAutoHyphens w:val="0"/>
              <w:spacing w:after="0"/>
              <w:jc w:val="center"/>
              <w:rPr>
                <w:b/>
                <w:bCs/>
                <w:sz w:val="20"/>
                <w:szCs w:val="20"/>
                <w:lang w:val="el-GR" w:eastAsia="el-GR"/>
              </w:rPr>
            </w:pPr>
            <w:r w:rsidRPr="00345C5C">
              <w:rPr>
                <w:b/>
                <w:bCs/>
                <w:sz w:val="20"/>
                <w:szCs w:val="20"/>
                <w:lang w:val="el-GR" w:eastAsia="el-GR"/>
              </w:rPr>
              <w:t>Π/Υ</w:t>
            </w:r>
            <w:r w:rsidR="00EF0707" w:rsidRPr="00345C5C">
              <w:rPr>
                <w:b/>
                <w:bCs/>
                <w:sz w:val="20"/>
                <w:szCs w:val="20"/>
                <w:lang w:val="en-US" w:eastAsia="el-GR"/>
              </w:rPr>
              <w:t xml:space="preserve"> </w:t>
            </w:r>
            <w:r w:rsidR="00EF0707" w:rsidRPr="00345C5C">
              <w:rPr>
                <w:b/>
                <w:bCs/>
                <w:sz w:val="20"/>
                <w:szCs w:val="20"/>
                <w:lang w:val="el-GR" w:eastAsia="el-GR"/>
              </w:rPr>
              <w:t>ΜΕ ΦΠΑ</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EAB3E3F" w14:textId="77777777" w:rsidR="0009461F" w:rsidRPr="00345C5C" w:rsidRDefault="0009461F" w:rsidP="00710925">
            <w:pPr>
              <w:suppressAutoHyphens w:val="0"/>
              <w:spacing w:after="0"/>
              <w:jc w:val="center"/>
              <w:rPr>
                <w:b/>
                <w:bCs/>
                <w:sz w:val="20"/>
                <w:szCs w:val="20"/>
                <w:lang w:val="el-GR" w:eastAsia="el-GR"/>
              </w:rPr>
            </w:pPr>
            <w:r w:rsidRPr="00345C5C">
              <w:rPr>
                <w:b/>
                <w:bCs/>
                <w:sz w:val="20"/>
                <w:szCs w:val="20"/>
                <w:lang w:val="el-GR" w:eastAsia="el-GR"/>
              </w:rPr>
              <w:t>Π/Υ ΧΩΡΙΣ ΦΠΑ</w:t>
            </w:r>
          </w:p>
        </w:tc>
        <w:tc>
          <w:tcPr>
            <w:tcW w:w="2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7FD5BE" w14:textId="1AB7E31E" w:rsidR="0009461F" w:rsidRPr="00345C5C" w:rsidRDefault="0009461F" w:rsidP="00710925">
            <w:pPr>
              <w:suppressAutoHyphens w:val="0"/>
              <w:spacing w:after="0"/>
              <w:jc w:val="center"/>
              <w:rPr>
                <w:b/>
                <w:bCs/>
                <w:sz w:val="20"/>
                <w:szCs w:val="20"/>
                <w:lang w:val="el-GR" w:eastAsia="el-GR"/>
              </w:rPr>
            </w:pPr>
            <w:r w:rsidRPr="00345C5C">
              <w:rPr>
                <w:b/>
                <w:bCs/>
                <w:sz w:val="20"/>
                <w:szCs w:val="20"/>
                <w:lang w:val="el-GR" w:eastAsia="el-GR"/>
              </w:rPr>
              <w:t>ΦΠΑ</w:t>
            </w:r>
          </w:p>
        </w:tc>
      </w:tr>
      <w:tr w:rsidR="00345C5C" w:rsidRPr="00345C5C" w14:paraId="4AF5D4C2" w14:textId="77777777" w:rsidTr="00494E79">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0A7C7797" w14:textId="77777777" w:rsidR="00FF16B7" w:rsidRPr="00345C5C" w:rsidRDefault="00FF16B7" w:rsidP="00FF16B7">
            <w:pPr>
              <w:suppressAutoHyphens w:val="0"/>
              <w:spacing w:after="0"/>
              <w:jc w:val="center"/>
              <w:rPr>
                <w:bCs/>
                <w:sz w:val="20"/>
                <w:szCs w:val="20"/>
                <w:lang w:val="el-GR" w:eastAsia="el-GR"/>
              </w:rPr>
            </w:pPr>
            <w:r w:rsidRPr="00345C5C">
              <w:rPr>
                <w:bCs/>
                <w:sz w:val="20"/>
                <w:szCs w:val="20"/>
                <w:lang w:val="el-GR" w:eastAsia="el-GR"/>
              </w:rPr>
              <w:t>LOT1</w:t>
            </w:r>
          </w:p>
        </w:tc>
        <w:tc>
          <w:tcPr>
            <w:tcW w:w="2345" w:type="dxa"/>
            <w:tcBorders>
              <w:top w:val="single" w:sz="4" w:space="0" w:color="auto"/>
              <w:left w:val="single" w:sz="4" w:space="0" w:color="auto"/>
              <w:bottom w:val="single" w:sz="4" w:space="0" w:color="auto"/>
              <w:right w:val="nil"/>
            </w:tcBorders>
            <w:shd w:val="clear" w:color="auto" w:fill="auto"/>
            <w:noWrap/>
            <w:vAlign w:val="center"/>
          </w:tcPr>
          <w:p w14:paraId="64049CD1" w14:textId="520278D9" w:rsidR="00FF16B7" w:rsidRPr="00345C5C" w:rsidRDefault="00F73594" w:rsidP="00FF16B7">
            <w:pPr>
              <w:suppressAutoHyphens w:val="0"/>
              <w:spacing w:after="0"/>
              <w:jc w:val="center"/>
              <w:rPr>
                <w:bCs/>
                <w:sz w:val="20"/>
                <w:szCs w:val="20"/>
                <w:lang w:val="el-GR" w:eastAsia="el-GR"/>
              </w:rPr>
            </w:pPr>
            <w:r w:rsidRPr="00345C5C">
              <w:rPr>
                <w:bCs/>
                <w:lang w:val="el-GR"/>
              </w:rPr>
              <w:t>384.648</w:t>
            </w:r>
            <w:r w:rsidR="00E13236" w:rsidRPr="00345C5C">
              <w:rPr>
                <w:bCs/>
                <w:lang w:val="el-GR"/>
              </w:rPr>
              <w:t>,00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0EA46" w14:textId="127BE0AD" w:rsidR="00FF16B7" w:rsidRPr="00345C5C" w:rsidRDefault="00F73594" w:rsidP="00FF16B7">
            <w:pPr>
              <w:suppressAutoHyphens w:val="0"/>
              <w:spacing w:after="0"/>
              <w:jc w:val="center"/>
              <w:rPr>
                <w:bCs/>
                <w:sz w:val="20"/>
                <w:szCs w:val="20"/>
                <w:lang w:val="el-GR" w:eastAsia="el-GR"/>
              </w:rPr>
            </w:pPr>
            <w:r w:rsidRPr="00345C5C">
              <w:rPr>
                <w:bCs/>
                <w:sz w:val="20"/>
                <w:szCs w:val="20"/>
                <w:lang w:val="el-GR" w:eastAsia="el-GR"/>
              </w:rPr>
              <w:t>310.200,00</w:t>
            </w:r>
          </w:p>
        </w:tc>
        <w:tc>
          <w:tcPr>
            <w:tcW w:w="2020" w:type="dxa"/>
            <w:tcBorders>
              <w:top w:val="single" w:sz="4" w:space="0" w:color="auto"/>
              <w:left w:val="nil"/>
              <w:bottom w:val="single" w:sz="4" w:space="0" w:color="auto"/>
              <w:right w:val="single" w:sz="4" w:space="0" w:color="auto"/>
            </w:tcBorders>
            <w:shd w:val="clear" w:color="auto" w:fill="auto"/>
            <w:noWrap/>
            <w:vAlign w:val="center"/>
          </w:tcPr>
          <w:p w14:paraId="5E284BEE" w14:textId="46C89FDF" w:rsidR="00FF16B7" w:rsidRPr="00345C5C" w:rsidRDefault="00F73594" w:rsidP="00FF16B7">
            <w:pPr>
              <w:suppressAutoHyphens w:val="0"/>
              <w:spacing w:after="0"/>
              <w:jc w:val="center"/>
              <w:rPr>
                <w:bCs/>
                <w:sz w:val="20"/>
                <w:szCs w:val="20"/>
                <w:lang w:val="el-GR" w:eastAsia="el-GR"/>
              </w:rPr>
            </w:pPr>
            <w:r w:rsidRPr="00345C5C">
              <w:rPr>
                <w:szCs w:val="22"/>
                <w:lang w:val="el-GR"/>
              </w:rPr>
              <w:t>74.448,00</w:t>
            </w:r>
          </w:p>
        </w:tc>
      </w:tr>
      <w:tr w:rsidR="00345C5C" w:rsidRPr="00345C5C" w14:paraId="6EB7347D" w14:textId="77777777" w:rsidTr="00494E79">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53EFF483" w14:textId="77777777" w:rsidR="00FF16B7" w:rsidRPr="00345C5C" w:rsidRDefault="00FF16B7" w:rsidP="00FF16B7">
            <w:pPr>
              <w:suppressAutoHyphens w:val="0"/>
              <w:spacing w:after="0"/>
              <w:jc w:val="center"/>
              <w:rPr>
                <w:bCs/>
                <w:sz w:val="20"/>
                <w:szCs w:val="20"/>
                <w:lang w:val="el-GR" w:eastAsia="el-GR"/>
              </w:rPr>
            </w:pPr>
            <w:r w:rsidRPr="00345C5C">
              <w:rPr>
                <w:bCs/>
                <w:sz w:val="20"/>
                <w:szCs w:val="20"/>
                <w:lang w:val="el-GR" w:eastAsia="el-GR"/>
              </w:rPr>
              <w:t>LOT2</w:t>
            </w:r>
          </w:p>
        </w:tc>
        <w:tc>
          <w:tcPr>
            <w:tcW w:w="2345" w:type="dxa"/>
            <w:tcBorders>
              <w:top w:val="nil"/>
              <w:left w:val="single" w:sz="4" w:space="0" w:color="auto"/>
              <w:bottom w:val="single" w:sz="4" w:space="0" w:color="auto"/>
              <w:right w:val="nil"/>
            </w:tcBorders>
            <w:shd w:val="clear" w:color="auto" w:fill="auto"/>
            <w:noWrap/>
            <w:vAlign w:val="center"/>
          </w:tcPr>
          <w:p w14:paraId="37841DDB" w14:textId="5F843F7A" w:rsidR="00FF16B7" w:rsidRPr="00345C5C" w:rsidRDefault="00345C5C" w:rsidP="00345C5C">
            <w:pPr>
              <w:suppressAutoHyphens w:val="0"/>
              <w:spacing w:after="0"/>
              <w:jc w:val="center"/>
              <w:rPr>
                <w:bCs/>
                <w:sz w:val="20"/>
                <w:szCs w:val="20"/>
                <w:lang w:val="el-GR" w:eastAsia="el-GR"/>
              </w:rPr>
            </w:pPr>
            <w:r w:rsidRPr="00345C5C">
              <w:rPr>
                <w:bCs/>
                <w:lang w:val="el-GR"/>
              </w:rPr>
              <w:t>29</w:t>
            </w:r>
            <w:r w:rsidR="00F73594" w:rsidRPr="00345C5C">
              <w:rPr>
                <w:bCs/>
                <w:lang w:val="el-GR"/>
              </w:rPr>
              <w:t>.</w:t>
            </w:r>
            <w:r w:rsidRPr="00345C5C">
              <w:rPr>
                <w:bCs/>
                <w:lang w:val="el-GR"/>
              </w:rPr>
              <w:t>946</w:t>
            </w:r>
            <w:r w:rsidR="00E13236" w:rsidRPr="00345C5C">
              <w:rPr>
                <w:bCs/>
                <w:lang w:val="el-GR"/>
              </w:rPr>
              <w:t>,00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14:paraId="627A3359" w14:textId="4A0A237D" w:rsidR="00FF16B7" w:rsidRPr="00345C5C" w:rsidRDefault="00345C5C" w:rsidP="00FF16B7">
            <w:pPr>
              <w:suppressAutoHyphens w:val="0"/>
              <w:spacing w:after="0"/>
              <w:jc w:val="center"/>
              <w:rPr>
                <w:bCs/>
                <w:sz w:val="20"/>
                <w:szCs w:val="20"/>
                <w:lang w:val="el-GR" w:eastAsia="el-GR"/>
              </w:rPr>
            </w:pPr>
            <w:r w:rsidRPr="00345C5C">
              <w:rPr>
                <w:szCs w:val="22"/>
                <w:lang w:val="el-GR"/>
              </w:rPr>
              <w:t>24.15</w:t>
            </w:r>
            <w:r w:rsidR="00F73594" w:rsidRPr="00345C5C">
              <w:rPr>
                <w:szCs w:val="22"/>
                <w:lang w:val="el-GR"/>
              </w:rPr>
              <w:t>0,00</w:t>
            </w:r>
          </w:p>
        </w:tc>
        <w:tc>
          <w:tcPr>
            <w:tcW w:w="2020" w:type="dxa"/>
            <w:tcBorders>
              <w:top w:val="nil"/>
              <w:left w:val="nil"/>
              <w:bottom w:val="single" w:sz="4" w:space="0" w:color="auto"/>
              <w:right w:val="single" w:sz="4" w:space="0" w:color="auto"/>
            </w:tcBorders>
            <w:shd w:val="clear" w:color="auto" w:fill="auto"/>
            <w:noWrap/>
            <w:vAlign w:val="center"/>
          </w:tcPr>
          <w:p w14:paraId="0510C08A" w14:textId="662B95C0" w:rsidR="00FF16B7" w:rsidRPr="00345C5C" w:rsidRDefault="00345C5C" w:rsidP="00FF16B7">
            <w:pPr>
              <w:suppressAutoHyphens w:val="0"/>
              <w:spacing w:after="0"/>
              <w:jc w:val="center"/>
              <w:rPr>
                <w:bCs/>
                <w:sz w:val="20"/>
                <w:szCs w:val="20"/>
                <w:lang w:val="el-GR" w:eastAsia="el-GR"/>
              </w:rPr>
            </w:pPr>
            <w:r w:rsidRPr="00345C5C">
              <w:rPr>
                <w:szCs w:val="22"/>
                <w:lang w:val="el-GR"/>
              </w:rPr>
              <w:t>5.796</w:t>
            </w:r>
            <w:r w:rsidR="00F73594" w:rsidRPr="00345C5C">
              <w:rPr>
                <w:szCs w:val="22"/>
                <w:lang w:val="el-GR"/>
              </w:rPr>
              <w:t>,00</w:t>
            </w:r>
          </w:p>
        </w:tc>
      </w:tr>
    </w:tbl>
    <w:p w14:paraId="42BEE624" w14:textId="77777777" w:rsidR="00CA375F" w:rsidRPr="00345C5C" w:rsidRDefault="00CA375F" w:rsidP="00CA375F">
      <w:pPr>
        <w:suppressAutoHyphens w:val="0"/>
        <w:autoSpaceDE w:val="0"/>
        <w:autoSpaceDN w:val="0"/>
        <w:adjustRightInd w:val="0"/>
        <w:jc w:val="left"/>
        <w:rPr>
          <w:rFonts w:cs="Times New Roman"/>
          <w:bCs/>
          <w:szCs w:val="22"/>
          <w:lang w:val="el-GR" w:eastAsia="en-US"/>
        </w:rPr>
      </w:pPr>
    </w:p>
    <w:p w14:paraId="308FD1A4" w14:textId="5ACCCE15" w:rsidR="00CA375F" w:rsidRPr="00673FCA" w:rsidRDefault="00CA375F" w:rsidP="00CA375F">
      <w:pPr>
        <w:rPr>
          <w:bCs/>
          <w:lang w:val="el-GR"/>
        </w:rPr>
      </w:pPr>
      <w:r w:rsidRPr="00673FCA">
        <w:rPr>
          <w:b/>
          <w:bCs/>
          <w:lang w:val="el-GR"/>
        </w:rPr>
        <w:t xml:space="preserve">Προσφορές υποβάλλονται </w:t>
      </w:r>
      <w:r w:rsidR="00035469" w:rsidRPr="00673FCA">
        <w:rPr>
          <w:b/>
          <w:bCs/>
          <w:lang w:val="el-GR"/>
        </w:rPr>
        <w:t>ανά</w:t>
      </w:r>
      <w:r w:rsidR="0009461F" w:rsidRPr="00673FCA">
        <w:rPr>
          <w:b/>
          <w:bCs/>
          <w:lang w:val="el-GR"/>
        </w:rPr>
        <w:t xml:space="preserve"> </w:t>
      </w:r>
      <w:r w:rsidR="00E13236" w:rsidRPr="00673FCA">
        <w:rPr>
          <w:b/>
          <w:bCs/>
          <w:lang w:val="el-GR"/>
        </w:rPr>
        <w:t>τμήμα</w:t>
      </w:r>
      <w:r w:rsidRPr="00673FCA">
        <w:rPr>
          <w:bCs/>
          <w:lang w:val="el-GR"/>
        </w:rPr>
        <w:t>, για το σύνολο τ</w:t>
      </w:r>
      <w:r w:rsidR="006C2C9B" w:rsidRPr="00673FCA">
        <w:rPr>
          <w:bCs/>
          <w:lang w:val="el-GR"/>
        </w:rPr>
        <w:t>ων</w:t>
      </w:r>
      <w:r w:rsidRPr="00673FCA">
        <w:rPr>
          <w:bCs/>
          <w:lang w:val="el-GR"/>
        </w:rPr>
        <w:t xml:space="preserve"> ζητούμεν</w:t>
      </w:r>
      <w:r w:rsidR="006C2C9B" w:rsidRPr="00673FCA">
        <w:rPr>
          <w:bCs/>
          <w:lang w:val="el-GR"/>
        </w:rPr>
        <w:t>ων</w:t>
      </w:r>
      <w:r w:rsidRPr="00673FCA">
        <w:rPr>
          <w:bCs/>
          <w:lang w:val="el-GR"/>
        </w:rPr>
        <w:t xml:space="preserve"> ε</w:t>
      </w:r>
      <w:r w:rsidR="006C2C9B" w:rsidRPr="00673FCA">
        <w:rPr>
          <w:bCs/>
          <w:lang w:val="el-GR"/>
        </w:rPr>
        <w:t>ι</w:t>
      </w:r>
      <w:r w:rsidRPr="00673FCA">
        <w:rPr>
          <w:bCs/>
          <w:lang w:val="el-GR"/>
        </w:rPr>
        <w:t>δ</w:t>
      </w:r>
      <w:r w:rsidR="006C2C9B" w:rsidRPr="00673FCA">
        <w:rPr>
          <w:bCs/>
          <w:lang w:val="el-GR"/>
        </w:rPr>
        <w:t>ών</w:t>
      </w:r>
      <w:r w:rsidRPr="00673FCA">
        <w:rPr>
          <w:bCs/>
          <w:lang w:val="el-GR"/>
        </w:rPr>
        <w:t xml:space="preserve"> και ποσοτήτων κάθε τμήματος. </w:t>
      </w:r>
    </w:p>
    <w:p w14:paraId="30DDB5AC" w14:textId="77777777" w:rsidR="00CA375F" w:rsidRPr="00673FCA" w:rsidRDefault="00CA375F" w:rsidP="00CA375F">
      <w:pPr>
        <w:rPr>
          <w:bCs/>
          <w:lang w:val="el-GR"/>
        </w:rPr>
      </w:pPr>
      <w:r w:rsidRPr="00673FCA">
        <w:rPr>
          <w:bCs/>
          <w:lang w:val="el-GR"/>
        </w:rPr>
        <w:t>Γίνονται δεκτές οι προσφορές που θα υποβληθούν μόνο σύμφωνα με τους όρους της παρούσας Διακήρυξης και για το σύνολο των ειδών του εξοπλισμού του κάθε τμήματος.</w:t>
      </w:r>
      <w:r w:rsidRPr="00673FCA">
        <w:rPr>
          <w:b/>
          <w:bCs/>
          <w:lang w:val="el-GR"/>
        </w:rPr>
        <w:t xml:space="preserve"> </w:t>
      </w:r>
      <w:r w:rsidRPr="00673FCA">
        <w:rPr>
          <w:bCs/>
          <w:lang w:val="el-GR"/>
        </w:rPr>
        <w:t xml:space="preserve">Προσφορές που είναι αόριστες, ανεπίδεκτες εκτίμησης ή είναι υπό αίρεση ή για μέρος των ζητούμενων ειδών και ποσοτήτων κάθε τμήματος, καθώς και εναλλακτικές προσφορές δεν γίνονται δεκτές και απορρίπτονται ως απαράδεκτες. </w:t>
      </w:r>
    </w:p>
    <w:p w14:paraId="47B13820" w14:textId="35559076" w:rsidR="007835E9" w:rsidRPr="00673FCA" w:rsidRDefault="007835E9" w:rsidP="007835E9">
      <w:pPr>
        <w:pStyle w:val="normalwithoutspacing"/>
        <w:spacing w:after="120"/>
      </w:pPr>
      <w:r w:rsidRPr="00673FCA">
        <w:rPr>
          <w:b/>
        </w:rPr>
        <w:lastRenderedPageBreak/>
        <w:t xml:space="preserve">Η διάρκεια της σύμβασης ορίζεται σε </w:t>
      </w:r>
      <w:r w:rsidR="00B27A3A">
        <w:rPr>
          <w:b/>
        </w:rPr>
        <w:t>τρεις</w:t>
      </w:r>
      <w:r w:rsidRPr="00673FCA">
        <w:rPr>
          <w:b/>
        </w:rPr>
        <w:t xml:space="preserve"> (</w:t>
      </w:r>
      <w:bookmarkStart w:id="6" w:name="_Hlk107918823"/>
      <w:r w:rsidR="00B27A3A">
        <w:rPr>
          <w:b/>
        </w:rPr>
        <w:t>3</w:t>
      </w:r>
      <w:r w:rsidRPr="00673FCA">
        <w:rPr>
          <w:b/>
        </w:rPr>
        <w:t xml:space="preserve">) μήνες </w:t>
      </w:r>
      <w:bookmarkEnd w:id="6"/>
      <w:r w:rsidR="00035469" w:rsidRPr="00673FCA">
        <w:rPr>
          <w:b/>
        </w:rPr>
        <w:t>από την υπογραφή της</w:t>
      </w:r>
      <w:r w:rsidRPr="00673FCA">
        <w:rPr>
          <w:b/>
        </w:rPr>
        <w:t>.</w:t>
      </w:r>
    </w:p>
    <w:p w14:paraId="47540FD7" w14:textId="77777777" w:rsidR="00CA375F" w:rsidRDefault="00CA375F" w:rsidP="00CA375F">
      <w:pPr>
        <w:pStyle w:val="2"/>
        <w:spacing w:before="0" w:after="0"/>
        <w:rPr>
          <w:lang w:val="el-GR"/>
        </w:rPr>
      </w:pPr>
      <w:bookmarkStart w:id="7" w:name="_Toc113437644"/>
      <w:r>
        <w:rPr>
          <w:lang w:val="el-GR"/>
        </w:rPr>
        <w:t>1.4</w:t>
      </w:r>
      <w:r>
        <w:rPr>
          <w:lang w:val="el-GR"/>
        </w:rPr>
        <w:tab/>
        <w:t>Θεσμικό πλαίσιο</w:t>
      </w:r>
      <w:bookmarkEnd w:id="7"/>
      <w:r>
        <w:rPr>
          <w:lang w:val="el-GR"/>
        </w:rPr>
        <w:t xml:space="preserve"> </w:t>
      </w:r>
    </w:p>
    <w:p w14:paraId="1936167A" w14:textId="6F9C5E77" w:rsidR="0009461F" w:rsidRDefault="0009461F" w:rsidP="0009461F">
      <w:pPr>
        <w:tabs>
          <w:tab w:val="left" w:pos="-2340"/>
          <w:tab w:val="left" w:pos="-2160"/>
          <w:tab w:val="left" w:pos="-1980"/>
          <w:tab w:val="left" w:pos="-1260"/>
          <w:tab w:val="left" w:pos="-1080"/>
          <w:tab w:val="left" w:pos="-540"/>
          <w:tab w:val="left" w:pos="-360"/>
          <w:tab w:val="left" w:pos="-180"/>
        </w:tabs>
        <w:spacing w:before="120"/>
        <w:rPr>
          <w:rFonts w:asciiTheme="minorHAnsi" w:hAnsiTheme="minorHAnsi"/>
          <w:lang w:val="el-GR"/>
        </w:rPr>
      </w:pPr>
      <w:r w:rsidRPr="00EA28BE">
        <w:rPr>
          <w:rFonts w:asciiTheme="minorHAnsi" w:hAnsiTheme="minorHAnsi"/>
          <w:lang w:val="el-GR"/>
        </w:rPr>
        <w:t xml:space="preserve">Η ανάθεση και εκτέλεση της σύμβασης διέπεται από την κείμενη νομοθεσία και τις </w:t>
      </w:r>
      <w:proofErr w:type="spellStart"/>
      <w:r w:rsidRPr="00EA28BE">
        <w:rPr>
          <w:rFonts w:asciiTheme="minorHAnsi" w:hAnsiTheme="minorHAnsi"/>
          <w:lang w:val="el-GR"/>
        </w:rPr>
        <w:t>κατ</w:t>
      </w:r>
      <w:proofErr w:type="spellEnd"/>
      <w:r w:rsidRPr="00EA28BE">
        <w:rPr>
          <w:rFonts w:asciiTheme="minorHAnsi" w:hAnsiTheme="minorHAnsi"/>
          <w:lang w:val="el-GR"/>
        </w:rPr>
        <w:t xml:space="preserve">΄ εξουσιοδότηση αυτής </w:t>
      </w:r>
      <w:proofErr w:type="spellStart"/>
      <w:r w:rsidRPr="00EA28BE">
        <w:rPr>
          <w:rFonts w:asciiTheme="minorHAnsi" w:hAnsiTheme="minorHAnsi"/>
          <w:lang w:val="el-GR"/>
        </w:rPr>
        <w:t>εκδοθείσες</w:t>
      </w:r>
      <w:proofErr w:type="spellEnd"/>
      <w:r w:rsidRPr="00EA28BE">
        <w:rPr>
          <w:rFonts w:asciiTheme="minorHAnsi" w:hAnsiTheme="minorHAnsi"/>
          <w:lang w:val="el-GR"/>
        </w:rPr>
        <w:t xml:space="preserve"> κανονιστικές πράξεις, όπως ισχύουν και ιδίως:</w:t>
      </w:r>
    </w:p>
    <w:p w14:paraId="03C3A197" w14:textId="77777777" w:rsidR="00035469" w:rsidRPr="00C96869" w:rsidRDefault="00035469" w:rsidP="009F4C9F">
      <w:pPr>
        <w:numPr>
          <w:ilvl w:val="0"/>
          <w:numId w:val="156"/>
        </w:numPr>
        <w:suppressAutoHyphens w:val="0"/>
        <w:autoSpaceDE w:val="0"/>
        <w:autoSpaceDN w:val="0"/>
        <w:spacing w:after="0" w:line="276" w:lineRule="auto"/>
        <w:ind w:left="357" w:hanging="357"/>
        <w:rPr>
          <w:rFonts w:asciiTheme="minorHAnsi" w:hAnsiTheme="minorHAnsi"/>
          <w:b/>
          <w:szCs w:val="22"/>
          <w:lang w:val="el-GR" w:eastAsia="el-GR"/>
        </w:rPr>
      </w:pPr>
      <w:r w:rsidRPr="00C96869">
        <w:rPr>
          <w:rFonts w:asciiTheme="minorHAnsi" w:hAnsiTheme="minorHAnsi"/>
          <w:b/>
          <w:szCs w:val="22"/>
          <w:lang w:val="el-GR" w:eastAsia="el-GR"/>
        </w:rPr>
        <w:t>Τις διατάξεις, όπως αυτές έχουν τροποποιηθεί και ισχύουν:</w:t>
      </w:r>
    </w:p>
    <w:p w14:paraId="031ABE61"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Κανονισμού (ΕΕ) αριθ. 910/2014 σχετικά με την ηλεκτρονική ταυτοποίηση και τις υπηρεσίες εμπιστοσύνης για τις ηλεκτρονικές συναλλαγές στην εσωτερική αγορά και την κατάργηση της οδηγίας 1999/93/ΕΚ.</w:t>
      </w:r>
    </w:p>
    <w:p w14:paraId="34063C45" w14:textId="77777777" w:rsidR="00035469" w:rsidRPr="00C96869" w:rsidRDefault="00035469" w:rsidP="009F4C9F">
      <w:pPr>
        <w:numPr>
          <w:ilvl w:val="1"/>
          <w:numId w:val="156"/>
        </w:numPr>
        <w:suppressAutoHyphens w:val="0"/>
        <w:autoSpaceDE w:val="0"/>
        <w:autoSpaceDN w:val="0"/>
        <w:spacing w:after="0"/>
        <w:ind w:left="785" w:hanging="360"/>
        <w:rPr>
          <w:rFonts w:asciiTheme="minorHAnsi" w:hAnsiTheme="minorHAnsi"/>
          <w:szCs w:val="22"/>
          <w:lang w:val="el-GR" w:eastAsia="el-GR"/>
        </w:rPr>
      </w:pPr>
      <w:r w:rsidRPr="00C96869">
        <w:rPr>
          <w:rFonts w:asciiTheme="minorHAnsi" w:hAnsiTheme="minorHAnsi"/>
          <w:szCs w:val="22"/>
          <w:lang w:val="el-GR"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6E430346"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Της Οδηγίας 2014/24/ΕΕ του Ευρωπαϊκού Κοινοβουλίου και του Συμβουλίου της 26ης Φεβρουαρίου 2014 σχετικά με τις δημόσιες προμήθειες και την κατάργηση της οδηγίας 2004/18/ΕΚ.</w:t>
      </w:r>
    </w:p>
    <w:p w14:paraId="1BE18DF7"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4782/2021 (ΦΕΚ 36 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3710082F"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4727/2020 (ΦΕΚ 184 Α΄)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7D16C98A"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4700/2020 (ΦΕΚ 127 Α΄/ Ημερομηνία κυκλοφορίας 30-06-2020)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602CD2FD"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4622/2019 (ΦΕΚ 133 Α΄) «Επιτελικό Κράτος: οργάνωση, λειτουργία και διαφάνεια της Κυβέρνησης, των κυβερνητικών οργάνων και της κεντρικής δημόσιας διοίκησης».</w:t>
      </w:r>
    </w:p>
    <w:p w14:paraId="32A72DF8"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29B58D0" w14:textId="77777777" w:rsidR="00035469" w:rsidRPr="00C96869" w:rsidRDefault="00035469" w:rsidP="009F4C9F">
      <w:pPr>
        <w:numPr>
          <w:ilvl w:val="1"/>
          <w:numId w:val="156"/>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4601/2019 (Α’ 44) «Εταιρικοί µ</w:t>
      </w:r>
      <w:proofErr w:type="spellStart"/>
      <w:r w:rsidRPr="00C96869">
        <w:rPr>
          <w:rFonts w:asciiTheme="minorHAnsi" w:hAnsiTheme="minorHAnsi"/>
          <w:szCs w:val="22"/>
          <w:lang w:val="el-GR" w:eastAsia="el-GR"/>
        </w:rPr>
        <w:t>ετασχηµατισµοί</w:t>
      </w:r>
      <w:proofErr w:type="spellEnd"/>
      <w:r w:rsidRPr="00C96869">
        <w:rPr>
          <w:rFonts w:asciiTheme="minorHAnsi" w:hAnsiTheme="minorHAnsi"/>
          <w:szCs w:val="22"/>
          <w:lang w:val="el-GR" w:eastAsia="el-GR"/>
        </w:rPr>
        <w:t xml:space="preserve"> και </w:t>
      </w:r>
      <w:proofErr w:type="spellStart"/>
      <w:r w:rsidRPr="00C96869">
        <w:rPr>
          <w:rFonts w:asciiTheme="minorHAnsi" w:hAnsiTheme="minorHAnsi"/>
          <w:szCs w:val="22"/>
          <w:lang w:val="el-GR" w:eastAsia="el-GR"/>
        </w:rPr>
        <w:t>εναρµόνιση</w:t>
      </w:r>
      <w:proofErr w:type="spellEnd"/>
      <w:r w:rsidRPr="00C96869">
        <w:rPr>
          <w:rFonts w:asciiTheme="minorHAnsi" w:hAnsiTheme="minorHAnsi"/>
          <w:szCs w:val="22"/>
          <w:lang w:val="el-GR" w:eastAsia="el-GR"/>
        </w:rPr>
        <w:t xml:space="preserve"> του </w:t>
      </w:r>
      <w:proofErr w:type="spellStart"/>
      <w:r w:rsidRPr="00C96869">
        <w:rPr>
          <w:rFonts w:asciiTheme="minorHAnsi" w:hAnsiTheme="minorHAnsi"/>
          <w:szCs w:val="22"/>
          <w:lang w:val="el-GR" w:eastAsia="el-GR"/>
        </w:rPr>
        <w:t>νοµοθετικού</w:t>
      </w:r>
      <w:proofErr w:type="spellEnd"/>
      <w:r w:rsidRPr="00C96869">
        <w:rPr>
          <w:rFonts w:asciiTheme="minorHAnsi" w:hAnsiTheme="minorHAnsi"/>
          <w:szCs w:val="22"/>
          <w:lang w:val="el-GR" w:eastAsia="el-GR"/>
        </w:rPr>
        <w:t xml:space="preserve"> πλαισίου µε τις διατάξεις της Οδηγίας 2014/55/ΕΕ του Ευρωπαϊκού Κοινοβουλίου και του </w:t>
      </w:r>
      <w:proofErr w:type="spellStart"/>
      <w:r w:rsidRPr="00C96869">
        <w:rPr>
          <w:rFonts w:asciiTheme="minorHAnsi" w:hAnsiTheme="minorHAnsi"/>
          <w:szCs w:val="22"/>
          <w:lang w:val="el-GR" w:eastAsia="el-GR"/>
        </w:rPr>
        <w:t>Συµβουλίου</w:t>
      </w:r>
      <w:proofErr w:type="spellEnd"/>
      <w:r w:rsidRPr="00C96869">
        <w:rPr>
          <w:rFonts w:asciiTheme="minorHAnsi" w:hAnsiTheme="minorHAnsi"/>
          <w:szCs w:val="22"/>
          <w:lang w:val="el-GR" w:eastAsia="el-GR"/>
        </w:rPr>
        <w:t xml:space="preserve"> της 16ης Απριλίου 2014 για την έκδοση ηλεκτρονικών </w:t>
      </w:r>
      <w:proofErr w:type="spellStart"/>
      <w:r w:rsidRPr="00C96869">
        <w:rPr>
          <w:rFonts w:asciiTheme="minorHAnsi" w:hAnsiTheme="minorHAnsi"/>
          <w:szCs w:val="22"/>
          <w:lang w:val="el-GR" w:eastAsia="el-GR"/>
        </w:rPr>
        <w:t>τιµολογίων</w:t>
      </w:r>
      <w:proofErr w:type="spellEnd"/>
      <w:r w:rsidRPr="00C96869">
        <w:rPr>
          <w:rFonts w:asciiTheme="minorHAnsi" w:hAnsiTheme="minorHAnsi"/>
          <w:szCs w:val="22"/>
          <w:lang w:val="el-GR" w:eastAsia="el-GR"/>
        </w:rPr>
        <w:t xml:space="preserve"> στο πλαίσιο </w:t>
      </w:r>
      <w:proofErr w:type="spellStart"/>
      <w:r w:rsidRPr="00C96869">
        <w:rPr>
          <w:rFonts w:asciiTheme="minorHAnsi" w:hAnsiTheme="minorHAnsi"/>
          <w:szCs w:val="22"/>
          <w:lang w:val="el-GR" w:eastAsia="el-GR"/>
        </w:rPr>
        <w:t>δηµόσιων</w:t>
      </w:r>
      <w:proofErr w:type="spellEnd"/>
      <w:r w:rsidRPr="00C96869">
        <w:rPr>
          <w:rFonts w:asciiTheme="minorHAnsi" w:hAnsiTheme="minorHAnsi"/>
          <w:szCs w:val="22"/>
          <w:lang w:val="el-GR" w:eastAsia="el-GR"/>
        </w:rPr>
        <w:t xml:space="preserve"> </w:t>
      </w:r>
      <w:proofErr w:type="spellStart"/>
      <w:r w:rsidRPr="00C96869">
        <w:rPr>
          <w:rFonts w:asciiTheme="minorHAnsi" w:hAnsiTheme="minorHAnsi"/>
          <w:szCs w:val="22"/>
          <w:lang w:val="el-GR" w:eastAsia="el-GR"/>
        </w:rPr>
        <w:t>συµβάσεων</w:t>
      </w:r>
      <w:proofErr w:type="spellEnd"/>
      <w:r w:rsidRPr="00C96869">
        <w:rPr>
          <w:rFonts w:asciiTheme="minorHAnsi" w:hAnsiTheme="minorHAnsi"/>
          <w:szCs w:val="22"/>
          <w:lang w:val="el-GR" w:eastAsia="el-GR"/>
        </w:rPr>
        <w:t xml:space="preserve"> και λοιπές διατάξεις»</w:t>
      </w:r>
    </w:p>
    <w:p w14:paraId="2CAAF59C" w14:textId="77777777" w:rsidR="00035469" w:rsidRPr="00C96869" w:rsidRDefault="00035469" w:rsidP="009F4C9F">
      <w:pPr>
        <w:numPr>
          <w:ilvl w:val="1"/>
          <w:numId w:val="156"/>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4412/2016 (ΦΕΚ 147 Α΄) «Δημόσιες Συμβάσεις Έργων, Προμηθειών και Υπηρεσιών (προσαρμογή στις Οδηγίες 2014/24/ΕΕ και 2014/25/ΕΕ».</w:t>
      </w:r>
    </w:p>
    <w:p w14:paraId="359D378A" w14:textId="77777777" w:rsidR="00035469" w:rsidRPr="00C96869" w:rsidRDefault="00035469" w:rsidP="009F4C9F">
      <w:pPr>
        <w:numPr>
          <w:ilvl w:val="1"/>
          <w:numId w:val="156"/>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4270/2014 (ΦΕΚ 143 Α΄) «Αρχές δημοσιονομικής διαχείρισης και εποπτείας (ενσωμάτωση της Οδηγίας 2011/85/ΕΕ) - δημόσιο λογιστικό και άλλες διατάξεις.</w:t>
      </w:r>
    </w:p>
    <w:p w14:paraId="6B68891D" w14:textId="77777777" w:rsidR="00035469" w:rsidRPr="00C96869" w:rsidRDefault="00035469" w:rsidP="009F4C9F">
      <w:pPr>
        <w:numPr>
          <w:ilvl w:val="1"/>
          <w:numId w:val="156"/>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 xml:space="preserve">Του Ν. 4250/2014 (ΦΕΚ 74 Α΄)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C96869">
        <w:rPr>
          <w:rFonts w:asciiTheme="minorHAnsi" w:hAnsiTheme="minorHAnsi"/>
          <w:szCs w:val="22"/>
          <w:lang w:val="el-GR" w:eastAsia="el-GR"/>
        </w:rPr>
        <w:t>π.δ.</w:t>
      </w:r>
      <w:proofErr w:type="spellEnd"/>
      <w:r w:rsidRPr="00C96869">
        <w:rPr>
          <w:rFonts w:asciiTheme="minorHAnsi" w:hAnsiTheme="minorHAnsi"/>
          <w:szCs w:val="22"/>
          <w:lang w:val="el-GR" w:eastAsia="el-GR"/>
        </w:rPr>
        <w:t xml:space="preserve"> 318/92 (Α΄161) και λοιπές ρυθμίσεις».</w:t>
      </w:r>
    </w:p>
    <w:p w14:paraId="24611187" w14:textId="77777777" w:rsidR="00035469" w:rsidRPr="00C96869" w:rsidRDefault="00035469" w:rsidP="009F4C9F">
      <w:pPr>
        <w:numPr>
          <w:ilvl w:val="1"/>
          <w:numId w:val="156"/>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lastRenderedPageBreak/>
        <w:t>Του Ν. 4155/2013 (ΦΕΚ 120 Α΄) «Εθνικό Σύστημα Ηλεκτρονικών Δημοσίων Συμβάσεων και άλλες διατάξεις».</w:t>
      </w:r>
    </w:p>
    <w:p w14:paraId="3AEA226A"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4152/2013 (ΦΕΚ 107 Α') «Προσαρμογή της ελληνικής νομοθεσίας στην Οδηγία 2011/7 της 16.2.2011 για την καταπολέμηση των καθυστερήσεων πληρωμών στις εμπορικές συναλλαγές».</w:t>
      </w:r>
    </w:p>
    <w:p w14:paraId="43370317"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4013/2011 (ΦΕΚ 204 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14:paraId="307E673E"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Της παρ. Γ του άρθρου 89 του ν.3996/2011</w:t>
      </w:r>
      <w:r w:rsidRPr="00C96869">
        <w:rPr>
          <w:rFonts w:asciiTheme="minorHAnsi" w:hAnsiTheme="minorHAnsi"/>
          <w:szCs w:val="22"/>
          <w:lang w:val="el-GR" w:eastAsia="el-GR"/>
        </w:rPr>
        <w:tab/>
        <w:t>(Α' 170) « Αναμόρφωση του Σώματος Επιθεωρητών Εργασίας, ρυθμίσεις θεμάτων Κοινωνικής Ασφάλισης και άλλες διατάξεις» με τίτλο «Σύσταση Ειδικού Λογαριασμού Παιδικών Κατασκηνώσεων (Ε.Λ.Π.Κ.)».</w:t>
      </w:r>
    </w:p>
    <w:p w14:paraId="7774AF39" w14:textId="77777777" w:rsidR="00035469" w:rsidRPr="00C96869" w:rsidRDefault="00035469" w:rsidP="009F4C9F">
      <w:pPr>
        <w:numPr>
          <w:ilvl w:val="1"/>
          <w:numId w:val="156"/>
        </w:numPr>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3861/2010 (ΦΕΚ 112 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 .</w:t>
      </w:r>
    </w:p>
    <w:p w14:paraId="269CB664" w14:textId="77777777" w:rsidR="00035469" w:rsidRPr="00C96869" w:rsidRDefault="00035469" w:rsidP="009F4C9F">
      <w:pPr>
        <w:numPr>
          <w:ilvl w:val="1"/>
          <w:numId w:val="156"/>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3419/2005 (Α’ 297) «Γενικό Εμπορικό Μητρώο (Γ.Ε.ΜΗ.) και εκσυγχρονισμός της Επιμελητηριακής Νομοθεσίας»</w:t>
      </w:r>
    </w:p>
    <w:p w14:paraId="650DE900" w14:textId="77777777" w:rsidR="00035469" w:rsidRPr="00C96869" w:rsidRDefault="00035469" w:rsidP="009F4C9F">
      <w:pPr>
        <w:numPr>
          <w:ilvl w:val="1"/>
          <w:numId w:val="156"/>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2859/2000 (ΦΕΚ  248 Α΄) «Κύρωση Κώδικα Φόρου Προστιθέμενης Αξίας».</w:t>
      </w:r>
    </w:p>
    <w:p w14:paraId="61B09A90" w14:textId="77777777" w:rsidR="00035469" w:rsidRPr="00C96869" w:rsidRDefault="00035469" w:rsidP="009F4C9F">
      <w:pPr>
        <w:numPr>
          <w:ilvl w:val="1"/>
          <w:numId w:val="156"/>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2690/1999 (ΦΕΚ 45 Α΄) «Κύρωση του Κώδικα Διοικητικής Διαδικασίας και άλλες διατάξεις».</w:t>
      </w:r>
    </w:p>
    <w:p w14:paraId="4F265FED" w14:textId="77777777" w:rsidR="00035469" w:rsidRPr="00C96869" w:rsidRDefault="00035469" w:rsidP="009F4C9F">
      <w:pPr>
        <w:numPr>
          <w:ilvl w:val="1"/>
          <w:numId w:val="156"/>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Ν. 2121/1993 (Α’ 25) «Πνευματική Ιδιοκτησία, Συγγενικά Δικαιώματα και Πολιτιστικά Θέματα»</w:t>
      </w:r>
    </w:p>
    <w:p w14:paraId="0E3AEA3B" w14:textId="77777777" w:rsidR="00035469" w:rsidRPr="00C96869" w:rsidRDefault="00035469" w:rsidP="009F4C9F">
      <w:pPr>
        <w:numPr>
          <w:ilvl w:val="1"/>
          <w:numId w:val="156"/>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84/2019 (ΦΕΚ 123 Α΄) «Σύσταση και κατάργηση Γενικών Γραμματειών και Ειδικών Γραμματειών/Ενιαίων Διοικητικών Τομέων Υπουργείων».</w:t>
      </w:r>
    </w:p>
    <w:p w14:paraId="053898D4" w14:textId="77777777" w:rsidR="00035469" w:rsidRPr="00C96869" w:rsidRDefault="00035469" w:rsidP="009F4C9F">
      <w:pPr>
        <w:numPr>
          <w:ilvl w:val="1"/>
          <w:numId w:val="156"/>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83/2019 (ΦΕΚ 121 Α΄) «Διορισμός Αντιπροέδρου της Κυβέρνησης, Υπουργών, Αναπληρωτών Υπουργών και Υφυπουργών».</w:t>
      </w:r>
    </w:p>
    <w:p w14:paraId="674BA3C0" w14:textId="77777777" w:rsidR="00035469" w:rsidRPr="00C96869" w:rsidRDefault="00035469" w:rsidP="009F4C9F">
      <w:pPr>
        <w:numPr>
          <w:ilvl w:val="1"/>
          <w:numId w:val="156"/>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81/2019 (ΦΕΚ 119 Α΄)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5BD5F96E" w14:textId="77777777" w:rsidR="00035469" w:rsidRPr="00C96869" w:rsidRDefault="00035469" w:rsidP="009F4C9F">
      <w:pPr>
        <w:numPr>
          <w:ilvl w:val="1"/>
          <w:numId w:val="156"/>
        </w:numPr>
        <w:tabs>
          <w:tab w:val="left" w:pos="993"/>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18/2018 (ΦΕΚ 31 Α΄) «Οργανισμός Υπουργείου Παιδείας, Έρευνας και Θρησκευμάτων».</w:t>
      </w:r>
    </w:p>
    <w:p w14:paraId="3ACED464" w14:textId="77777777" w:rsidR="00035469" w:rsidRPr="00C96869" w:rsidRDefault="00035469" w:rsidP="009F4C9F">
      <w:pPr>
        <w:numPr>
          <w:ilvl w:val="1"/>
          <w:numId w:val="156"/>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39/2017 (ΦΕΚ 64 Α΄) «Κανονισμός εξέτασης Προδικαστικών Προσφυγών ενώπιον της Αρχής Εξέτασης Προδικαστικών Προσφυγών».</w:t>
      </w:r>
    </w:p>
    <w:p w14:paraId="2BB6DB98" w14:textId="77777777" w:rsidR="00035469" w:rsidRPr="00C96869" w:rsidRDefault="00035469" w:rsidP="009F4C9F">
      <w:pPr>
        <w:numPr>
          <w:ilvl w:val="1"/>
          <w:numId w:val="156"/>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C96869">
        <w:rPr>
          <w:rFonts w:asciiTheme="minorHAnsi" w:hAnsiTheme="minorHAnsi"/>
          <w:szCs w:val="22"/>
          <w:lang w:val="el-GR" w:eastAsia="el-GR"/>
        </w:rPr>
        <w:t>Του Π.Δ. 38/2017 (ΦΕΚ 64 Α΄) «Κανονισμός Λειτουργίας της Αρχής Εξέτασης Προδικαστικών Προσφυγών».</w:t>
      </w:r>
    </w:p>
    <w:p w14:paraId="211312D7" w14:textId="77777777" w:rsidR="00035469" w:rsidRPr="00F229E0" w:rsidRDefault="00035469" w:rsidP="009F4C9F">
      <w:pPr>
        <w:numPr>
          <w:ilvl w:val="1"/>
          <w:numId w:val="156"/>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F229E0">
        <w:rPr>
          <w:rFonts w:asciiTheme="minorHAnsi" w:hAnsiTheme="minorHAnsi"/>
          <w:szCs w:val="22"/>
          <w:lang w:val="el-GR" w:eastAsia="el-GR"/>
        </w:rPr>
        <w:t xml:space="preserve">Του Π.Δ. 80/2016 (ΦΕΚ 145 Α΄) «Ανάληψη υποχρεώσεων από τους </w:t>
      </w:r>
      <w:proofErr w:type="spellStart"/>
      <w:r w:rsidRPr="00F229E0">
        <w:rPr>
          <w:rFonts w:asciiTheme="minorHAnsi" w:hAnsiTheme="minorHAnsi"/>
          <w:szCs w:val="22"/>
          <w:lang w:val="el-GR" w:eastAsia="el-GR"/>
        </w:rPr>
        <w:t>διατάκτες</w:t>
      </w:r>
      <w:proofErr w:type="spellEnd"/>
      <w:r w:rsidRPr="00F229E0">
        <w:rPr>
          <w:rFonts w:asciiTheme="minorHAnsi" w:hAnsiTheme="minorHAnsi"/>
          <w:szCs w:val="22"/>
          <w:lang w:val="el-GR" w:eastAsia="el-GR"/>
        </w:rPr>
        <w:t>».</w:t>
      </w:r>
    </w:p>
    <w:p w14:paraId="73C6738E" w14:textId="77777777" w:rsidR="00035469" w:rsidRPr="00F229E0" w:rsidRDefault="00035469" w:rsidP="009F4C9F">
      <w:pPr>
        <w:numPr>
          <w:ilvl w:val="1"/>
          <w:numId w:val="156"/>
        </w:numPr>
        <w:tabs>
          <w:tab w:val="left" w:pos="1134"/>
        </w:tabs>
        <w:suppressAutoHyphens w:val="0"/>
        <w:autoSpaceDE w:val="0"/>
        <w:autoSpaceDN w:val="0"/>
        <w:adjustRightInd w:val="0"/>
        <w:spacing w:after="0" w:line="276" w:lineRule="auto"/>
        <w:ind w:left="785" w:hanging="360"/>
        <w:rPr>
          <w:rFonts w:asciiTheme="minorHAnsi" w:hAnsiTheme="minorHAnsi"/>
          <w:szCs w:val="22"/>
          <w:lang w:val="el-GR" w:eastAsia="el-GR"/>
        </w:rPr>
      </w:pPr>
      <w:r w:rsidRPr="00F229E0">
        <w:rPr>
          <w:rFonts w:asciiTheme="minorHAnsi" w:hAnsiTheme="minorHAnsi"/>
          <w:szCs w:val="22"/>
          <w:lang w:val="el-GR" w:eastAsia="el-GR"/>
        </w:rPr>
        <w:t>Του Π.Δ. 28/2015 (ΦΕΚ 34 Α΄) «Κωδικοποίηση διατάξεων για την πρόσβαση σε δημόσια έγγραφα και στοιχεία».</w:t>
      </w:r>
    </w:p>
    <w:p w14:paraId="1F4C0A4B" w14:textId="77777777" w:rsidR="00035469" w:rsidRPr="00F229E0" w:rsidRDefault="00035469" w:rsidP="009F4C9F">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F229E0">
        <w:rPr>
          <w:rFonts w:asciiTheme="minorHAnsi" w:hAnsiTheme="minorHAnsi"/>
          <w:szCs w:val="22"/>
          <w:lang w:val="el-GR" w:eastAsia="el-GR"/>
        </w:rPr>
        <w:t>Του Π.Δ. 25/2014 (ΦΕΚ 44 Α΄) «Ηλεκτρονικό Αρχείο και Ψηφιοποίηση εγγράφων».</w:t>
      </w:r>
    </w:p>
    <w:p w14:paraId="31AF59E8" w14:textId="77777777" w:rsidR="00035469" w:rsidRPr="00F229E0" w:rsidRDefault="00035469" w:rsidP="009F4C9F">
      <w:pPr>
        <w:numPr>
          <w:ilvl w:val="0"/>
          <w:numId w:val="156"/>
        </w:numPr>
        <w:suppressAutoHyphens w:val="0"/>
        <w:autoSpaceDE w:val="0"/>
        <w:autoSpaceDN w:val="0"/>
        <w:spacing w:after="0" w:line="276" w:lineRule="auto"/>
        <w:ind w:left="357" w:hanging="357"/>
        <w:rPr>
          <w:rFonts w:asciiTheme="minorHAnsi" w:hAnsiTheme="minorHAnsi"/>
          <w:b/>
          <w:szCs w:val="22"/>
          <w:lang w:val="el-GR" w:eastAsia="el-GR"/>
        </w:rPr>
      </w:pPr>
      <w:r w:rsidRPr="00F229E0">
        <w:rPr>
          <w:rFonts w:asciiTheme="minorHAnsi" w:hAnsiTheme="minorHAnsi"/>
          <w:b/>
          <w:szCs w:val="22"/>
          <w:lang w:val="el-GR" w:eastAsia="el-GR"/>
        </w:rPr>
        <w:t>Τις κάτωθι αποφάσεις, όπως αυτές έχουν τροποποιηθεί και ισχύουν:</w:t>
      </w:r>
    </w:p>
    <w:p w14:paraId="2F18F346" w14:textId="6D1120AA" w:rsidR="00035469" w:rsidRPr="008147D3" w:rsidRDefault="00035469" w:rsidP="008147D3">
      <w:pPr>
        <w:numPr>
          <w:ilvl w:val="1"/>
          <w:numId w:val="156"/>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F229E0">
        <w:rPr>
          <w:rFonts w:asciiTheme="minorHAnsi" w:hAnsiTheme="minorHAnsi"/>
          <w:szCs w:val="22"/>
          <w:lang w:val="el-GR" w:eastAsia="el-GR"/>
        </w:rPr>
        <w:t xml:space="preserve">Την με αρ. </w:t>
      </w:r>
      <w:proofErr w:type="spellStart"/>
      <w:r w:rsidRPr="00F229E0">
        <w:rPr>
          <w:rFonts w:asciiTheme="minorHAnsi" w:hAnsiTheme="minorHAnsi"/>
          <w:szCs w:val="22"/>
          <w:lang w:val="el-GR" w:eastAsia="el-GR"/>
        </w:rPr>
        <w:t>πρωτ</w:t>
      </w:r>
      <w:proofErr w:type="spellEnd"/>
      <w:r w:rsidR="008147D3" w:rsidRPr="00F229E0">
        <w:rPr>
          <w:rFonts w:asciiTheme="minorHAnsi" w:hAnsiTheme="minorHAnsi"/>
          <w:szCs w:val="22"/>
          <w:lang w:val="el-GR" w:eastAsia="el-GR"/>
        </w:rPr>
        <w:t>. 43220 /Β4/12-04-2023</w:t>
      </w:r>
      <w:r w:rsidRPr="00F229E0">
        <w:rPr>
          <w:rFonts w:asciiTheme="minorHAnsi" w:hAnsiTheme="minorHAnsi"/>
          <w:szCs w:val="22"/>
          <w:lang w:val="el-GR" w:eastAsia="el-GR"/>
        </w:rPr>
        <w:t xml:space="preserve"> (</w:t>
      </w:r>
      <w:r w:rsidR="008147D3" w:rsidRPr="00F229E0">
        <w:rPr>
          <w:rFonts w:asciiTheme="minorHAnsi" w:hAnsiTheme="minorHAnsi"/>
          <w:szCs w:val="22"/>
          <w:lang w:val="el-GR" w:eastAsia="el-GR"/>
        </w:rPr>
        <w:t xml:space="preserve">ΑΔΑΜ: 23REQ012532084, </w:t>
      </w:r>
      <w:r w:rsidRPr="00F229E0">
        <w:rPr>
          <w:rFonts w:asciiTheme="minorHAnsi" w:hAnsiTheme="minorHAnsi"/>
          <w:szCs w:val="22"/>
          <w:lang w:val="el-GR" w:eastAsia="el-GR"/>
        </w:rPr>
        <w:t>ΑΔΑ:</w:t>
      </w:r>
      <w:r w:rsidR="008147D3" w:rsidRPr="00F229E0">
        <w:rPr>
          <w:lang w:val="el-GR"/>
        </w:rPr>
        <w:t xml:space="preserve"> </w:t>
      </w:r>
      <w:r w:rsidR="008147D3" w:rsidRPr="00F229E0">
        <w:rPr>
          <w:rFonts w:asciiTheme="minorHAnsi" w:hAnsiTheme="minorHAnsi"/>
          <w:szCs w:val="22"/>
          <w:lang w:val="el-GR" w:eastAsia="el-GR"/>
        </w:rPr>
        <w:t>9Τ3Γ46ΜΤΛΗ-ΣΟ5</w:t>
      </w:r>
      <w:r w:rsidRPr="00F229E0">
        <w:rPr>
          <w:rFonts w:asciiTheme="minorHAnsi" w:hAnsiTheme="minorHAnsi"/>
          <w:szCs w:val="22"/>
          <w:lang w:val="el-GR" w:eastAsia="el-GR"/>
        </w:rPr>
        <w:t>) απόφαση με θέμα «Έγκριση τεχνικών προδιαγραφών ηλεκτρονικού</w:t>
      </w:r>
      <w:r w:rsidRPr="008147D3">
        <w:rPr>
          <w:rFonts w:asciiTheme="minorHAnsi" w:hAnsiTheme="minorHAnsi"/>
          <w:szCs w:val="22"/>
          <w:lang w:val="el-GR" w:eastAsia="el-GR"/>
        </w:rPr>
        <w:t xml:space="preserve"> διαγωνισμού άνω των ορίων, για την επιλογή αναδόχου για την </w:t>
      </w:r>
      <w:r w:rsidR="001D5D86" w:rsidRPr="008147D3">
        <w:rPr>
          <w:rFonts w:asciiTheme="minorHAnsi" w:hAnsiTheme="minorHAnsi"/>
          <w:szCs w:val="22"/>
          <w:lang w:val="el-GR" w:eastAsia="el-GR"/>
        </w:rPr>
        <w:t xml:space="preserve">Προμήθεια εξοπλισμού ειδών πληροφορικής για τις ανάγκες του </w:t>
      </w:r>
      <w:r w:rsidRPr="008147D3">
        <w:rPr>
          <w:rFonts w:asciiTheme="minorHAnsi" w:hAnsiTheme="minorHAnsi"/>
          <w:szCs w:val="22"/>
          <w:lang w:val="el-GR" w:eastAsia="el-GR"/>
        </w:rPr>
        <w:t>Υπουργείου Παιδείας και Θρησκευμάτων».</w:t>
      </w:r>
    </w:p>
    <w:p w14:paraId="512FED51" w14:textId="77777777" w:rsidR="008147D3" w:rsidRPr="008147D3" w:rsidRDefault="008147D3" w:rsidP="008147D3">
      <w:pPr>
        <w:numPr>
          <w:ilvl w:val="1"/>
          <w:numId w:val="156"/>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8147D3">
        <w:rPr>
          <w:rFonts w:asciiTheme="minorHAnsi" w:hAnsiTheme="minorHAnsi"/>
          <w:szCs w:val="22"/>
          <w:lang w:val="el-GR" w:eastAsia="el-GR"/>
        </w:rPr>
        <w:t xml:space="preserve">Την αριθ. 42782/Β4/11-04-2023 (ΑΔΑ: 66ΞΕ46ΜΤΛΗ-ΔΗΨ) απόφαση με θέμα: «Συγκρότηση Άμισθης Τριμελούς Επιτροπής για την αποσφράγιση, έλεγχο και αξιολόγηση των προσφορών που θα κατατεθούν στο πλαίσιο διαγωνιστικών και κάθε είδους διαδικασιών σύναψης συμβάσεων </w:t>
      </w:r>
      <w:r w:rsidRPr="008147D3">
        <w:rPr>
          <w:rFonts w:asciiTheme="minorHAnsi" w:hAnsiTheme="minorHAnsi"/>
          <w:szCs w:val="22"/>
          <w:lang w:val="el-GR" w:eastAsia="el-GR"/>
        </w:rPr>
        <w:lastRenderedPageBreak/>
        <w:t>ειδών και υπηρεσιών για τις ανάγκες του Υπουργείου Παιδείας &amp; Θρησκευμάτων με αντικείμενο την Πληροφορική, ανεξαρτήτως εκτιμώμενης αξίας αυτών, εξαιρουμένων των συμβάσεων ειδών και υπηρεσιών που εμπίπτουν στο πεδίο εφαρμογής της με αρ.πρωτ.30253/Β4/16-03-2023 (ΑΔΑ: ΨΠΥΝ46ΜΤΛΗ-ΛΩΡ) Απόφασης του ΥΠΑΙΘ, στο πλαίσιο διαχείρισης του τακτικού προϋπολογισμού &amp; προϋπολογισμού ΠΔΕ του έτους 2023»</w:t>
      </w:r>
    </w:p>
    <w:p w14:paraId="36B018D0" w14:textId="77777777" w:rsidR="008147D3" w:rsidRPr="008147D3" w:rsidRDefault="008147D3" w:rsidP="008147D3">
      <w:pPr>
        <w:numPr>
          <w:ilvl w:val="1"/>
          <w:numId w:val="156"/>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8147D3">
        <w:rPr>
          <w:rFonts w:asciiTheme="minorHAnsi" w:hAnsiTheme="minorHAnsi"/>
          <w:szCs w:val="22"/>
          <w:lang w:val="el-GR" w:eastAsia="el-GR"/>
        </w:rPr>
        <w:t xml:space="preserve">Τη Συλλογική Απόφαση ΝΑ346 (ΑΔΑ: 6ΑΣΧ46ΜΤΛΡ-ΡΩΥ) περί έγκρισης της ένταξης στο ΠΔΕ 2023 του έργου με </w:t>
      </w:r>
      <w:proofErr w:type="spellStart"/>
      <w:r w:rsidRPr="008147D3">
        <w:rPr>
          <w:rFonts w:asciiTheme="minorHAnsi" w:hAnsiTheme="minorHAnsi"/>
          <w:szCs w:val="22"/>
          <w:lang w:val="el-GR" w:eastAsia="el-GR"/>
        </w:rPr>
        <w:t>ενάριθμο</w:t>
      </w:r>
      <w:proofErr w:type="spellEnd"/>
      <w:r w:rsidRPr="008147D3">
        <w:rPr>
          <w:rFonts w:asciiTheme="minorHAnsi" w:hAnsiTheme="minorHAnsi"/>
          <w:szCs w:val="22"/>
          <w:lang w:val="el-GR" w:eastAsia="el-GR"/>
        </w:rPr>
        <w:t xml:space="preserve"> 2021ΝΑ346000263</w:t>
      </w:r>
    </w:p>
    <w:p w14:paraId="1CB4BBFB" w14:textId="77777777" w:rsidR="008147D3" w:rsidRPr="008147D3" w:rsidRDefault="008147D3" w:rsidP="008147D3">
      <w:pPr>
        <w:numPr>
          <w:ilvl w:val="1"/>
          <w:numId w:val="156"/>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8147D3">
        <w:rPr>
          <w:rFonts w:asciiTheme="minorHAnsi" w:hAnsiTheme="minorHAnsi"/>
          <w:szCs w:val="22"/>
          <w:lang w:val="el-GR" w:eastAsia="el-GR"/>
        </w:rPr>
        <w:t xml:space="preserve">Τη Συλλογική Απόφαση ΝΑ346 (ΑΔΑ: ΨΣΑΑ46ΜΤΛΡ-Ζ72,) περί έγκρισης της ένταξης στο ΠΔΕ 2022 του έργου με </w:t>
      </w:r>
      <w:proofErr w:type="spellStart"/>
      <w:r w:rsidRPr="008147D3">
        <w:rPr>
          <w:rFonts w:asciiTheme="minorHAnsi" w:hAnsiTheme="minorHAnsi"/>
          <w:szCs w:val="22"/>
          <w:lang w:val="el-GR" w:eastAsia="el-GR"/>
        </w:rPr>
        <w:t>ενάριθμο</w:t>
      </w:r>
      <w:proofErr w:type="spellEnd"/>
      <w:r w:rsidRPr="008147D3">
        <w:rPr>
          <w:rFonts w:asciiTheme="minorHAnsi" w:hAnsiTheme="minorHAnsi"/>
          <w:szCs w:val="22"/>
          <w:lang w:val="el-GR" w:eastAsia="el-GR"/>
        </w:rPr>
        <w:t xml:space="preserve"> 2021ΝΑ346000263.</w:t>
      </w:r>
    </w:p>
    <w:p w14:paraId="5C9C4C8C" w14:textId="77777777" w:rsidR="008147D3" w:rsidRPr="008147D3" w:rsidRDefault="008147D3" w:rsidP="008147D3">
      <w:pPr>
        <w:numPr>
          <w:ilvl w:val="1"/>
          <w:numId w:val="156"/>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8147D3">
        <w:rPr>
          <w:rFonts w:asciiTheme="minorHAnsi" w:hAnsiTheme="minorHAnsi"/>
          <w:szCs w:val="22"/>
          <w:lang w:val="el-GR" w:eastAsia="el-GR"/>
        </w:rPr>
        <w:t>Την αριθ. 156931/Γ/19-12-2022 (ΦΕΚ 6545 Τ.Β΄ 21-12-2022) (ΑΔΑ: 6ΥΨ146ΜΤΛΗ-Λ9Θ) Απόφαση της Υπουργού Παιδείας και Θρησκευμάτων με θέμα: «Άσκηση καθηκόντων Υπηρεσιακού Γραμματέα Υπουργείου Παιδείας και Θρησκευμάτων σε περίπτωση απουσίας ή κωλύματος».</w:t>
      </w:r>
    </w:p>
    <w:p w14:paraId="733171D2" w14:textId="77777777" w:rsidR="008147D3" w:rsidRPr="008147D3" w:rsidRDefault="008147D3" w:rsidP="008147D3">
      <w:pPr>
        <w:numPr>
          <w:ilvl w:val="1"/>
          <w:numId w:val="156"/>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8147D3">
        <w:rPr>
          <w:rFonts w:asciiTheme="minorHAnsi" w:hAnsiTheme="minorHAnsi"/>
          <w:szCs w:val="22"/>
          <w:lang w:val="el-GR" w:eastAsia="el-GR"/>
        </w:rPr>
        <w:t xml:space="preserve">Την </w:t>
      </w:r>
      <w:proofErr w:type="spellStart"/>
      <w:r w:rsidRPr="008147D3">
        <w:rPr>
          <w:rFonts w:asciiTheme="minorHAnsi" w:hAnsiTheme="minorHAnsi"/>
          <w:szCs w:val="22"/>
          <w:lang w:val="el-GR" w:eastAsia="el-GR"/>
        </w:rPr>
        <w:t>αριθμ</w:t>
      </w:r>
      <w:proofErr w:type="spellEnd"/>
      <w:r w:rsidRPr="008147D3">
        <w:rPr>
          <w:rFonts w:asciiTheme="minorHAnsi" w:hAnsiTheme="minorHAnsi"/>
          <w:szCs w:val="22"/>
          <w:lang w:val="el-GR" w:eastAsia="el-GR"/>
        </w:rPr>
        <w:t xml:space="preserve">. 156347/Υ1/16-12-2022 (ΦΕΚ 6461 Τ. Β΄ 17-12-2022) Απόφαση της Υπουργού Παιδείας και Θρησκευμάτων με θέμα: «Ορισμός κατηγοριών δαπανών με </w:t>
      </w:r>
      <w:proofErr w:type="spellStart"/>
      <w:r w:rsidRPr="008147D3">
        <w:rPr>
          <w:rFonts w:asciiTheme="minorHAnsi" w:hAnsiTheme="minorHAnsi"/>
          <w:szCs w:val="22"/>
          <w:lang w:val="el-GR" w:eastAsia="el-GR"/>
        </w:rPr>
        <w:t>διατάκτη</w:t>
      </w:r>
      <w:proofErr w:type="spellEnd"/>
      <w:r w:rsidRPr="008147D3">
        <w:rPr>
          <w:rFonts w:asciiTheme="minorHAnsi" w:hAnsiTheme="minorHAnsi"/>
          <w:szCs w:val="22"/>
          <w:lang w:val="el-GR" w:eastAsia="el-GR"/>
        </w:rPr>
        <w:t xml:space="preserve"> τον Υπουργό ή άλλο όργανο και ορισμός αποφαινόμενου οργάνου στο Υπουργείο Παιδείας και Θρησκευμάτων».</w:t>
      </w:r>
    </w:p>
    <w:p w14:paraId="4AE872C2" w14:textId="77777777" w:rsidR="008147D3" w:rsidRPr="008147D3" w:rsidRDefault="008147D3" w:rsidP="008147D3">
      <w:pPr>
        <w:numPr>
          <w:ilvl w:val="1"/>
          <w:numId w:val="156"/>
        </w:numPr>
        <w:tabs>
          <w:tab w:val="left" w:pos="1134"/>
        </w:tabs>
        <w:suppressAutoHyphens w:val="0"/>
        <w:autoSpaceDE w:val="0"/>
        <w:autoSpaceDN w:val="0"/>
        <w:adjustRightInd w:val="0"/>
        <w:spacing w:line="276" w:lineRule="auto"/>
        <w:rPr>
          <w:rFonts w:asciiTheme="minorHAnsi" w:hAnsiTheme="minorHAnsi"/>
          <w:szCs w:val="22"/>
          <w:lang w:val="el-GR" w:eastAsia="el-GR"/>
        </w:rPr>
      </w:pPr>
      <w:r w:rsidRPr="008147D3">
        <w:rPr>
          <w:rFonts w:asciiTheme="minorHAnsi" w:hAnsiTheme="minorHAnsi"/>
          <w:szCs w:val="22"/>
          <w:lang w:val="el-GR" w:eastAsia="el-GR"/>
        </w:rPr>
        <w:t xml:space="preserve">Την </w:t>
      </w:r>
      <w:proofErr w:type="spellStart"/>
      <w:r w:rsidRPr="008147D3">
        <w:rPr>
          <w:rFonts w:asciiTheme="minorHAnsi" w:hAnsiTheme="minorHAnsi"/>
          <w:szCs w:val="22"/>
          <w:lang w:val="el-GR" w:eastAsia="el-GR"/>
        </w:rPr>
        <w:t>αριθμ</w:t>
      </w:r>
      <w:proofErr w:type="spellEnd"/>
      <w:r w:rsidRPr="008147D3">
        <w:rPr>
          <w:rFonts w:asciiTheme="minorHAnsi" w:hAnsiTheme="minorHAnsi"/>
          <w:szCs w:val="22"/>
          <w:lang w:val="el-GR" w:eastAsia="el-GR"/>
        </w:rPr>
        <w:t>. 135821/Γ1/02-11-2022 (ΦΕΚ 1042 Τ. Υ.Ο.Δ.Δ. 07-11-2022) Απόφαση της Υπουργού Παιδείας και Θρησκευμάτων με θέμα: «Διορισμός Υπηρεσιακού Γραμματέα στο Υπουργείο Παιδείας και Θρησκευμάτων».</w:t>
      </w:r>
    </w:p>
    <w:p w14:paraId="581FDB55" w14:textId="77777777" w:rsidR="009D3EFB" w:rsidRPr="00663D23" w:rsidRDefault="009D3EFB" w:rsidP="009D3EFB">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lang w:val="el-GR"/>
        </w:rPr>
      </w:pPr>
      <w:r w:rsidRPr="00663D23">
        <w:rPr>
          <w:rFonts w:asciiTheme="minorHAnsi" w:hAnsiTheme="minorHAnsi"/>
          <w:lang w:val="el-GR"/>
        </w:rPr>
        <w:t xml:space="preserve">Την αριθ. </w:t>
      </w:r>
      <w:r w:rsidRPr="009D3EFB">
        <w:rPr>
          <w:rFonts w:asciiTheme="minorHAnsi" w:hAnsiTheme="minorHAnsi"/>
          <w:szCs w:val="22"/>
          <w:lang w:val="el-GR" w:eastAsia="el-GR"/>
        </w:rPr>
        <w:t>32256</w:t>
      </w:r>
      <w:r w:rsidRPr="00663D23">
        <w:rPr>
          <w:rFonts w:asciiTheme="minorHAnsi" w:hAnsiTheme="minorHAnsi"/>
          <w:lang w:val="el-GR"/>
        </w:rPr>
        <w:t>/ΕΞ2021/15-09-2021 Κ.Υ.Α. (ΦΕΚ 4651 Β΄) «Διαδικασία επικύρωσης της εκτύπωσης ηλεκτρονικών δημόσιων και ηλεκτρονικών ιδιωτικών εγγράφων και νομική ισχύς.».</w:t>
      </w:r>
    </w:p>
    <w:p w14:paraId="0628D29E" w14:textId="77777777" w:rsidR="00035469" w:rsidRPr="003E675F" w:rsidRDefault="00035469" w:rsidP="003E675F">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Την υπ’ αριθ. 76928/13-07-2021 K.Υ.Α. (ΦΕΚ 3075 Β΄) «Ρύθμιση ειδικότερων θεμάτων λειτουργίας και διαχείρισης του Κεντρικού Ηλεκτρονικού Μητρώου Δημοσίων Συμβάσεων (ΚΗΜΔΗΣ)»</w:t>
      </w:r>
    </w:p>
    <w:p w14:paraId="6724BC68" w14:textId="77777777" w:rsidR="00035469" w:rsidRPr="003E675F" w:rsidRDefault="00035469" w:rsidP="003E675F">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Την αριθμ. 64233/2021 Κ.Υ.Α. (B’ 2453/09.06.2021)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075CC6CA" w14:textId="77777777" w:rsidR="00035469" w:rsidRPr="003E675F" w:rsidRDefault="00035469" w:rsidP="003E675F">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 xml:space="preserve">Την αριθμ. 63446/2021 Κ.Υ.Α. (B’ 2338/02.06.2021) «Καθορισμός Εθνικού </w:t>
      </w:r>
      <w:proofErr w:type="spellStart"/>
      <w:r w:rsidRPr="003E675F">
        <w:rPr>
          <w:rFonts w:asciiTheme="minorHAnsi" w:hAnsiTheme="minorHAnsi"/>
          <w:szCs w:val="22"/>
          <w:lang w:val="el-GR" w:eastAsia="el-GR"/>
        </w:rPr>
        <w:t>Μορφότυπου</w:t>
      </w:r>
      <w:proofErr w:type="spellEnd"/>
      <w:r w:rsidRPr="003E675F">
        <w:rPr>
          <w:rFonts w:asciiTheme="minorHAnsi" w:hAnsiTheme="minorHAnsi"/>
          <w:szCs w:val="22"/>
          <w:lang w:val="el-GR" w:eastAsia="el-GR"/>
        </w:rPr>
        <w:t xml:space="preserve"> ηλεκτρονικού τιμολογίου στο πλαίσιο των Δημοσίων Συμβάσεων».</w:t>
      </w:r>
    </w:p>
    <w:p w14:paraId="0D42E12B" w14:textId="77777777" w:rsidR="00035469" w:rsidRPr="003E675F" w:rsidRDefault="00035469" w:rsidP="003E675F">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Την 29164/755/27.06.2019 (Β' 2686/02.07.2019) ΥΑ «Κατηγοριοποίηση παραβάσεων και καθορισμός ύψους προστίμων που επιβάλλονται από τους Επιθεωρητές Εργασίας του Σώματος Επιθεώρησης Εργασίας.</w:t>
      </w:r>
    </w:p>
    <w:p w14:paraId="59C4E16C" w14:textId="77777777" w:rsidR="00035469" w:rsidRPr="003E675F" w:rsidRDefault="00035469" w:rsidP="003E675F">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της αριθμ. Κ.Υ.Α. οικ. 60967 ΕΞ 2020 (B’ 2425/18.06.2020) «Ηλεκτρονική Τιμολόγηση στο πλαίσιο των Δημόσιων Συμβάσεων δυνάμει του ν. 4601/2019» (Α΄44)</w:t>
      </w:r>
    </w:p>
    <w:p w14:paraId="7108CBEA" w14:textId="77777777" w:rsidR="00035469" w:rsidRPr="003E675F" w:rsidRDefault="00035469" w:rsidP="003E675F">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 xml:space="preserve">Την αριθμ. 1614/Υ1/2020 (ΦΕΚ 8 Β΄) Απόφαση «Μεταβίβαση του δικαιώματος υπογραφής «Με εντολή Υπουργού» και «Με εντολή Υφυπουργού» ..., καθώς και ορισμός κυρίων διατακτών του Υπουργείου Παιδείας και Θρησκευμάτων». </w:t>
      </w:r>
    </w:p>
    <w:p w14:paraId="091427DE" w14:textId="77777777" w:rsidR="00035469" w:rsidRPr="003E675F" w:rsidRDefault="00035469" w:rsidP="003E675F">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3E675F">
        <w:rPr>
          <w:rFonts w:asciiTheme="minorHAnsi" w:hAnsiTheme="minorHAnsi"/>
          <w:szCs w:val="22"/>
          <w:lang w:val="el-GR" w:eastAsia="el-GR"/>
        </w:rPr>
        <w:t xml:space="preserve">Την αριθ. ΥΑΠ/Φ.40.4/163/07-02-2013 (ΦΕΚ 401 Β΄) Υ.Α. «Ρυθμίσεις για α) τη διαδικασία και τον τρόπο </w:t>
      </w:r>
      <w:proofErr w:type="spellStart"/>
      <w:r w:rsidRPr="003E675F">
        <w:rPr>
          <w:rFonts w:asciiTheme="minorHAnsi" w:hAnsiTheme="minorHAnsi"/>
          <w:szCs w:val="22"/>
          <w:lang w:val="el-GR" w:eastAsia="el-GR"/>
        </w:rPr>
        <w:t>ηλεκτρο¬νικής</w:t>
      </w:r>
      <w:proofErr w:type="spellEnd"/>
      <w:r w:rsidRPr="003E675F">
        <w:rPr>
          <w:rFonts w:asciiTheme="minorHAnsi" w:hAnsiTheme="minorHAnsi"/>
          <w:szCs w:val="22"/>
          <w:lang w:val="el-GR" w:eastAsia="el-GR"/>
        </w:rPr>
        <w:t xml:space="preserve">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w:t>
      </w:r>
      <w:proofErr w:type="spellStart"/>
      <w:r w:rsidRPr="003E675F">
        <w:rPr>
          <w:rFonts w:asciiTheme="minorHAnsi" w:hAnsiTheme="minorHAnsi"/>
          <w:szCs w:val="22"/>
          <w:lang w:val="el-GR" w:eastAsia="el-GR"/>
        </w:rPr>
        <w:t>το¬μέα</w:t>
      </w:r>
      <w:proofErr w:type="spellEnd"/>
      <w:r w:rsidRPr="003E675F">
        <w:rPr>
          <w:rFonts w:asciiTheme="minorHAnsi" w:hAnsiTheme="minorHAnsi"/>
          <w:szCs w:val="22"/>
          <w:lang w:val="el-GR" w:eastAsia="el-GR"/>
        </w:rPr>
        <w:t xml:space="preserve"> και των φυσικών προσώπων ή ΝΠΙΔ».</w:t>
      </w:r>
    </w:p>
    <w:p w14:paraId="654A1530" w14:textId="20241D30" w:rsidR="00035469" w:rsidRDefault="00035469" w:rsidP="003E675F">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9D3EFB">
        <w:rPr>
          <w:rFonts w:asciiTheme="minorHAnsi" w:hAnsiTheme="minorHAnsi"/>
          <w:szCs w:val="22"/>
          <w:lang w:val="el-GR" w:eastAsia="el-GR"/>
        </w:rPr>
        <w:lastRenderedPageBreak/>
        <w:t>Την αριθ. ΥΑΠ/Φ.40.4/1/989/10-04-2012 Υ.Α. (ΦΕΚ 1301 Β΄) «Κύρωση Πλαισίου Παροχής Υπηρεσιών Ηλεκτρονικής Διακυβέρνησης».</w:t>
      </w:r>
    </w:p>
    <w:p w14:paraId="24807C74" w14:textId="5C095E3F" w:rsidR="00464F2D" w:rsidRPr="009D3EFB" w:rsidRDefault="00464F2D" w:rsidP="00464F2D">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sidRPr="00464F2D">
        <w:rPr>
          <w:rFonts w:asciiTheme="minorHAnsi" w:hAnsiTheme="minorHAnsi"/>
          <w:szCs w:val="22"/>
          <w:lang w:val="el-GR" w:eastAsia="el-GR"/>
        </w:rPr>
        <w:t xml:space="preserve">Την με αρ. πρωτ </w:t>
      </w:r>
      <w:r>
        <w:rPr>
          <w:rFonts w:asciiTheme="minorHAnsi" w:hAnsiTheme="minorHAnsi"/>
          <w:szCs w:val="22"/>
          <w:lang w:val="el-GR" w:eastAsia="el-GR"/>
        </w:rPr>
        <w:t>61763/16.06.2022 απόφαση</w:t>
      </w:r>
      <w:r w:rsidRPr="00464F2D">
        <w:rPr>
          <w:rFonts w:asciiTheme="minorHAnsi" w:hAnsiTheme="minorHAnsi"/>
          <w:szCs w:val="22"/>
          <w:lang w:val="el-GR" w:eastAsia="el-GR"/>
        </w:rPr>
        <w:t xml:space="preserve"> του ΥΠΑΝ (ΦΕΚ 3103/Β/2022)</w:t>
      </w:r>
    </w:p>
    <w:p w14:paraId="1973FA97" w14:textId="09170C90" w:rsidR="00C627C0" w:rsidRPr="00464F2D" w:rsidRDefault="00C627C0" w:rsidP="009D3EFB">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lang w:val="el-GR"/>
        </w:rPr>
      </w:pPr>
      <w:r w:rsidRPr="009D3EFB">
        <w:rPr>
          <w:rFonts w:asciiTheme="minorHAnsi" w:hAnsiTheme="minorHAnsi"/>
          <w:szCs w:val="22"/>
          <w:lang w:val="el-GR" w:eastAsia="el-GR"/>
        </w:rPr>
        <w:t xml:space="preserve">Την με αρ. πρωτ. 80268/11.08.2022 διακήρυξη 03/2022 του Β΄ Τμήματος της </w:t>
      </w:r>
      <w:proofErr w:type="spellStart"/>
      <w:r w:rsidRPr="009D3EFB">
        <w:rPr>
          <w:rFonts w:asciiTheme="minorHAnsi" w:hAnsiTheme="minorHAnsi"/>
          <w:szCs w:val="22"/>
          <w:lang w:val="el-GR" w:eastAsia="el-GR"/>
        </w:rPr>
        <w:t>Διευθυνσης</w:t>
      </w:r>
      <w:proofErr w:type="spellEnd"/>
      <w:r w:rsidRPr="009D3EFB">
        <w:rPr>
          <w:rFonts w:asciiTheme="minorHAnsi" w:hAnsiTheme="minorHAnsi"/>
          <w:szCs w:val="22"/>
          <w:lang w:val="el-GR" w:eastAsia="el-GR"/>
        </w:rPr>
        <w:t xml:space="preserve"> </w:t>
      </w:r>
      <w:proofErr w:type="spellStart"/>
      <w:r w:rsidRPr="009D3EFB">
        <w:rPr>
          <w:rFonts w:asciiTheme="minorHAnsi" w:hAnsiTheme="minorHAnsi"/>
          <w:szCs w:val="22"/>
          <w:lang w:val="el-GR" w:eastAsia="el-GR"/>
        </w:rPr>
        <w:t>Διαχειρισης</w:t>
      </w:r>
      <w:proofErr w:type="spellEnd"/>
      <w:r w:rsidRPr="009D3EFB">
        <w:rPr>
          <w:rFonts w:asciiTheme="minorHAnsi" w:hAnsiTheme="minorHAnsi"/>
          <w:szCs w:val="22"/>
          <w:lang w:val="el-GR" w:eastAsia="el-GR"/>
        </w:rPr>
        <w:t xml:space="preserve"> </w:t>
      </w:r>
      <w:proofErr w:type="spellStart"/>
      <w:r w:rsidRPr="009D3EFB">
        <w:rPr>
          <w:rFonts w:asciiTheme="minorHAnsi" w:hAnsiTheme="minorHAnsi"/>
          <w:szCs w:val="22"/>
          <w:lang w:val="el-GR" w:eastAsia="el-GR"/>
        </w:rPr>
        <w:t>Διαγωνιστικων</w:t>
      </w:r>
      <w:proofErr w:type="spellEnd"/>
      <w:r w:rsidRPr="009D3EFB">
        <w:rPr>
          <w:rFonts w:asciiTheme="minorHAnsi" w:hAnsiTheme="minorHAnsi"/>
          <w:szCs w:val="22"/>
          <w:lang w:val="el-GR" w:eastAsia="el-GR"/>
        </w:rPr>
        <w:t xml:space="preserve"> </w:t>
      </w:r>
      <w:proofErr w:type="spellStart"/>
      <w:r w:rsidRPr="009D3EFB">
        <w:rPr>
          <w:rFonts w:asciiTheme="minorHAnsi" w:hAnsiTheme="minorHAnsi"/>
          <w:szCs w:val="22"/>
          <w:lang w:val="el-GR" w:eastAsia="el-GR"/>
        </w:rPr>
        <w:t>Διαδικασιων</w:t>
      </w:r>
      <w:proofErr w:type="spellEnd"/>
      <w:r w:rsidRPr="009D3EFB">
        <w:rPr>
          <w:rFonts w:asciiTheme="minorHAnsi" w:hAnsiTheme="minorHAnsi"/>
          <w:szCs w:val="22"/>
          <w:lang w:val="el-GR" w:eastAsia="el-GR"/>
        </w:rPr>
        <w:t xml:space="preserve"> της</w:t>
      </w:r>
      <w:r>
        <w:rPr>
          <w:rFonts w:asciiTheme="minorHAnsi" w:hAnsiTheme="minorHAnsi"/>
          <w:szCs w:val="22"/>
          <w:lang w:val="el-GR" w:eastAsia="el-GR"/>
        </w:rPr>
        <w:t xml:space="preserve"> Γενικής Γραμματείας Εμπορίου. </w:t>
      </w:r>
    </w:p>
    <w:p w14:paraId="709B7812" w14:textId="5529FFA2" w:rsidR="00464F2D" w:rsidRPr="00464F2D" w:rsidRDefault="00464F2D" w:rsidP="00464F2D">
      <w:pPr>
        <w:numPr>
          <w:ilvl w:val="1"/>
          <w:numId w:val="156"/>
        </w:numPr>
        <w:tabs>
          <w:tab w:val="left" w:pos="1134"/>
        </w:tabs>
        <w:suppressAutoHyphens w:val="0"/>
        <w:autoSpaceDE w:val="0"/>
        <w:autoSpaceDN w:val="0"/>
        <w:adjustRightInd w:val="0"/>
        <w:spacing w:line="276" w:lineRule="auto"/>
        <w:ind w:left="782" w:hanging="357"/>
        <w:rPr>
          <w:rFonts w:asciiTheme="minorHAnsi" w:hAnsiTheme="minorHAnsi"/>
          <w:szCs w:val="22"/>
          <w:lang w:val="el-GR" w:eastAsia="el-GR"/>
        </w:rPr>
      </w:pPr>
      <w:r>
        <w:rPr>
          <w:rFonts w:asciiTheme="minorHAnsi" w:hAnsiTheme="minorHAnsi"/>
          <w:szCs w:val="22"/>
          <w:lang w:val="el-GR" w:eastAsia="el-GR"/>
        </w:rPr>
        <w:t>Τον κανονισμό</w:t>
      </w:r>
      <w:r w:rsidRPr="00464F2D">
        <w:rPr>
          <w:rFonts w:asciiTheme="minorHAnsi" w:hAnsiTheme="minorHAnsi"/>
          <w:szCs w:val="22"/>
          <w:lang w:val="el-GR" w:eastAsia="el-GR"/>
        </w:rPr>
        <w:t xml:space="preserve">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661BAC59" w14:textId="77777777" w:rsidR="00035469" w:rsidRPr="00C96869" w:rsidRDefault="00035469" w:rsidP="009F4C9F">
      <w:pPr>
        <w:numPr>
          <w:ilvl w:val="0"/>
          <w:numId w:val="156"/>
        </w:numPr>
        <w:suppressAutoHyphens w:val="0"/>
        <w:autoSpaceDE w:val="0"/>
        <w:autoSpaceDN w:val="0"/>
        <w:spacing w:line="276" w:lineRule="auto"/>
        <w:ind w:left="357" w:hanging="357"/>
        <w:rPr>
          <w:rFonts w:asciiTheme="minorHAnsi" w:hAnsiTheme="minorHAnsi"/>
          <w:szCs w:val="22"/>
          <w:lang w:val="el-GR" w:eastAsia="el-GR"/>
        </w:rPr>
      </w:pPr>
      <w:r w:rsidRPr="00C96869">
        <w:rPr>
          <w:rFonts w:asciiTheme="minorHAnsi" w:hAnsiTheme="minorHAnsi"/>
          <w:szCs w:val="22"/>
          <w:lang w:val="el-GR" w:eastAsia="el-GR"/>
        </w:rPr>
        <w:t xml:space="preserve">Τις σε εκτέλεση των ανωτέρω νόμων εκδοθείσες λοιπές (πλην των ήδη αναφερομένων) κανονιστικές διατάξεις, καθώς και κάθε διάταξη (νόμου, Π.Δ., απόφασης, </w:t>
      </w:r>
      <w:proofErr w:type="spellStart"/>
      <w:r w:rsidRPr="00C96869">
        <w:rPr>
          <w:rFonts w:asciiTheme="minorHAnsi" w:hAnsiTheme="minorHAnsi"/>
          <w:szCs w:val="22"/>
          <w:lang w:val="el-GR" w:eastAsia="el-GR"/>
        </w:rPr>
        <w:t>κ.λ.π</w:t>
      </w:r>
      <w:proofErr w:type="spellEnd"/>
      <w:r w:rsidRPr="00C96869">
        <w:rPr>
          <w:rFonts w:asciiTheme="minorHAnsi" w:hAnsiTheme="minorHAnsi"/>
          <w:szCs w:val="22"/>
          <w:lang w:val="el-GR" w:eastAsia="el-GR"/>
        </w:rPr>
        <w:t>.) που διέπει τις δημόσιες συμβάσεις, έστω και αν δεν αναφέρονται ρητά παραπάνω.</w:t>
      </w:r>
    </w:p>
    <w:p w14:paraId="1F26D9A5" w14:textId="4CE9B9C5" w:rsidR="00035469" w:rsidRPr="009D3EFB" w:rsidRDefault="00035469" w:rsidP="009D3EFB">
      <w:pPr>
        <w:numPr>
          <w:ilvl w:val="0"/>
          <w:numId w:val="156"/>
        </w:numPr>
        <w:suppressAutoHyphens w:val="0"/>
        <w:autoSpaceDE w:val="0"/>
        <w:autoSpaceDN w:val="0"/>
        <w:spacing w:after="0"/>
        <w:ind w:left="357" w:hanging="357"/>
        <w:rPr>
          <w:rFonts w:asciiTheme="minorHAnsi" w:hAnsiTheme="minorHAnsi"/>
          <w:b/>
          <w:szCs w:val="22"/>
          <w:lang w:val="el-GR" w:eastAsia="el-GR"/>
        </w:rPr>
      </w:pPr>
      <w:r w:rsidRPr="009D3EFB">
        <w:rPr>
          <w:rFonts w:asciiTheme="minorHAnsi" w:hAnsiTheme="minorHAnsi"/>
          <w:lang w:val="el-GR"/>
        </w:rPr>
        <w:t>Το με αρ.πρωτ.</w:t>
      </w:r>
      <w:r w:rsidR="00111624" w:rsidRPr="009D3EFB">
        <w:rPr>
          <w:rFonts w:asciiTheme="minorHAnsi" w:hAnsiTheme="minorHAnsi"/>
          <w:lang w:val="el-GR"/>
        </w:rPr>
        <w:t xml:space="preserve">2273/Α4/04.04.2023 </w:t>
      </w:r>
      <w:r w:rsidR="009D3EFB" w:rsidRPr="009D3EFB">
        <w:rPr>
          <w:rFonts w:asciiTheme="minorHAnsi" w:hAnsiTheme="minorHAnsi"/>
          <w:lang w:val="el-GR"/>
        </w:rPr>
        <w:t>αίτημα</w:t>
      </w:r>
      <w:r w:rsidR="00111624" w:rsidRPr="009D3EFB">
        <w:rPr>
          <w:rFonts w:asciiTheme="minorHAnsi" w:hAnsiTheme="minorHAnsi"/>
          <w:lang w:val="el-GR"/>
        </w:rPr>
        <w:t xml:space="preserve"> της Διεύθυνσης Ηλεκτρονικών και Δικτυακών Συστημάτων του Υ.ΠΑΙ.Θ.</w:t>
      </w:r>
    </w:p>
    <w:p w14:paraId="032054C5" w14:textId="308A6F87" w:rsidR="00035469" w:rsidRPr="009D3EFB" w:rsidRDefault="00035469" w:rsidP="003E675F">
      <w:pPr>
        <w:numPr>
          <w:ilvl w:val="0"/>
          <w:numId w:val="156"/>
        </w:numPr>
        <w:suppressAutoHyphens w:val="0"/>
        <w:autoSpaceDE w:val="0"/>
        <w:autoSpaceDN w:val="0"/>
        <w:spacing w:after="0"/>
        <w:ind w:left="357" w:hanging="357"/>
        <w:rPr>
          <w:rFonts w:asciiTheme="minorHAnsi" w:hAnsiTheme="minorHAnsi"/>
          <w:lang w:val="el-GR"/>
        </w:rPr>
      </w:pPr>
      <w:r w:rsidRPr="003E675F">
        <w:rPr>
          <w:rFonts w:asciiTheme="minorHAnsi" w:hAnsiTheme="minorHAnsi"/>
          <w:b/>
          <w:szCs w:val="22"/>
          <w:lang w:val="el-GR" w:eastAsia="el-GR"/>
        </w:rPr>
        <w:t>Την</w:t>
      </w:r>
      <w:r w:rsidRPr="009D3EFB">
        <w:rPr>
          <w:rFonts w:asciiTheme="minorHAnsi" w:hAnsiTheme="minorHAnsi"/>
          <w:lang w:val="el-GR"/>
        </w:rPr>
        <w:t xml:space="preserve"> ανάγκη κάλυψης </w:t>
      </w:r>
      <w:r w:rsidR="00375BD5" w:rsidRPr="009D3EFB">
        <w:rPr>
          <w:rFonts w:asciiTheme="minorHAnsi" w:hAnsiTheme="minorHAnsi"/>
          <w:lang w:val="el-GR"/>
        </w:rPr>
        <w:t xml:space="preserve">των υπηρεσιών του ΥΠΑΙΘ </w:t>
      </w:r>
      <w:r w:rsidRPr="009D3EFB">
        <w:rPr>
          <w:rFonts w:asciiTheme="minorHAnsi" w:hAnsiTheme="minorHAnsi"/>
          <w:lang w:val="el-GR"/>
        </w:rPr>
        <w:t>σε ηλεκτρονικό εξοπ</w:t>
      </w:r>
      <w:r w:rsidR="009D3EFB">
        <w:rPr>
          <w:rFonts w:asciiTheme="minorHAnsi" w:hAnsiTheme="minorHAnsi"/>
          <w:lang w:val="el-GR"/>
        </w:rPr>
        <w:t>λ</w:t>
      </w:r>
      <w:r w:rsidRPr="009D3EFB">
        <w:rPr>
          <w:rFonts w:asciiTheme="minorHAnsi" w:hAnsiTheme="minorHAnsi"/>
          <w:lang w:val="el-GR"/>
        </w:rPr>
        <w:t>ισμό</w:t>
      </w:r>
    </w:p>
    <w:p w14:paraId="0FC16139" w14:textId="77777777" w:rsidR="003E675F" w:rsidRPr="009D3EFB" w:rsidRDefault="003E675F" w:rsidP="003E675F">
      <w:pPr>
        <w:suppressAutoHyphens w:val="0"/>
        <w:autoSpaceDE w:val="0"/>
        <w:autoSpaceDN w:val="0"/>
        <w:spacing w:after="0"/>
        <w:ind w:left="357"/>
        <w:rPr>
          <w:rFonts w:asciiTheme="minorHAnsi" w:hAnsiTheme="minorHAnsi"/>
          <w:lang w:val="el-GR"/>
        </w:rPr>
      </w:pPr>
    </w:p>
    <w:p w14:paraId="19E40F78" w14:textId="77777777" w:rsidR="00CA375F" w:rsidRDefault="00CA375F" w:rsidP="00CA375F">
      <w:pPr>
        <w:pStyle w:val="2"/>
        <w:spacing w:before="0" w:after="0"/>
        <w:rPr>
          <w:lang w:val="el-GR" w:eastAsia="el-GR"/>
        </w:rPr>
      </w:pPr>
      <w:bookmarkStart w:id="8" w:name="_Toc113437645"/>
      <w:r>
        <w:rPr>
          <w:lang w:val="el-GR"/>
        </w:rPr>
        <w:t>1.5</w:t>
      </w:r>
      <w:r>
        <w:rPr>
          <w:lang w:val="el-GR"/>
        </w:rPr>
        <w:tab/>
        <w:t>Προθεσμία παραλαβής προσφορών και διενέργεια διαγωνισμού</w:t>
      </w:r>
      <w:bookmarkEnd w:id="8"/>
      <w:r>
        <w:rPr>
          <w:lang w:val="el-GR"/>
        </w:rPr>
        <w:t xml:space="preserve"> </w:t>
      </w:r>
    </w:p>
    <w:p w14:paraId="7A515392" w14:textId="57FC4D78" w:rsidR="000F3B19" w:rsidRDefault="0077016A" w:rsidP="00DC6C05">
      <w:pPr>
        <w:spacing w:before="240"/>
        <w:rPr>
          <w:b/>
          <w:lang w:val="el-GR" w:eastAsia="el-GR"/>
        </w:rPr>
      </w:pPr>
      <w:r>
        <w:rPr>
          <w:rFonts w:asciiTheme="minorHAnsi" w:hAnsiTheme="minorHAnsi"/>
          <w:b/>
          <w:lang w:val="el-GR"/>
        </w:rPr>
        <w:t>Α</w:t>
      </w:r>
      <w:r w:rsidRPr="00EA28BE">
        <w:rPr>
          <w:rFonts w:asciiTheme="minorHAnsi" w:hAnsiTheme="minorHAnsi"/>
          <w:b/>
          <w:lang w:val="el-GR"/>
        </w:rPr>
        <w:t>.</w:t>
      </w:r>
      <w:r w:rsidR="00CA375F">
        <w:rPr>
          <w:lang w:val="el-GR" w:eastAsia="el-GR"/>
        </w:rPr>
        <w:t xml:space="preserve">Η καταληκτική ημερομηνία παραλαβής των προσφορών </w:t>
      </w:r>
      <w:r w:rsidR="00CA375F" w:rsidRPr="005605EE">
        <w:rPr>
          <w:lang w:val="el-GR" w:eastAsia="el-GR"/>
        </w:rPr>
        <w:t xml:space="preserve">είναι η </w:t>
      </w:r>
      <w:r w:rsidR="00DC6C05" w:rsidRPr="000F292D">
        <w:rPr>
          <w:lang w:val="el-GR"/>
        </w:rPr>
        <w:t xml:space="preserve"> </w:t>
      </w:r>
      <w:r w:rsidR="008147D3" w:rsidRPr="008147D3">
        <w:rPr>
          <w:b/>
          <w:lang w:val="el-GR"/>
        </w:rPr>
        <w:t>15</w:t>
      </w:r>
      <w:r w:rsidR="008147D3" w:rsidRPr="008147D3">
        <w:rPr>
          <w:b/>
          <w:vertAlign w:val="superscript"/>
          <w:lang w:val="el-GR"/>
        </w:rPr>
        <w:t xml:space="preserve">η </w:t>
      </w:r>
      <w:r w:rsidR="00345C5C" w:rsidRPr="008147D3">
        <w:rPr>
          <w:b/>
          <w:lang w:val="el-GR" w:eastAsia="el-GR"/>
        </w:rPr>
        <w:t>Μαΐου</w:t>
      </w:r>
      <w:r w:rsidR="00DC6C05" w:rsidRPr="00DC6C05">
        <w:rPr>
          <w:b/>
          <w:lang w:val="el-GR" w:eastAsia="el-GR"/>
        </w:rPr>
        <w:t xml:space="preserve">  2023 και ώρα 1</w:t>
      </w:r>
      <w:r w:rsidR="008147D3">
        <w:rPr>
          <w:b/>
          <w:lang w:val="el-GR" w:eastAsia="el-GR"/>
        </w:rPr>
        <w:t>5</w:t>
      </w:r>
      <w:r w:rsidR="00DC6C05" w:rsidRPr="00DC6C05">
        <w:rPr>
          <w:b/>
          <w:lang w:val="el-GR" w:eastAsia="el-GR"/>
        </w:rPr>
        <w:t>:00</w:t>
      </w:r>
      <w:r w:rsidR="00DC6C05" w:rsidRPr="000F292D">
        <w:rPr>
          <w:b/>
          <w:lang w:val="el-GR" w:eastAsia="el-GR"/>
        </w:rPr>
        <w:t xml:space="preserve">. </w:t>
      </w:r>
    </w:p>
    <w:p w14:paraId="6865D1CB" w14:textId="41900DC8" w:rsidR="00CA375F" w:rsidRDefault="00CA375F" w:rsidP="00DC6C05">
      <w:pPr>
        <w:spacing w:before="240"/>
        <w:rPr>
          <w:rStyle w:val="-"/>
          <w:lang w:val="el-GR" w:eastAsia="el-GR"/>
        </w:rPr>
      </w:pPr>
      <w:r>
        <w:rPr>
          <w:lang w:val="el-GR" w:eastAsia="el-GR"/>
        </w:rPr>
        <w:t>Η διαδικασία</w:t>
      </w:r>
      <w:r w:rsidRPr="00925163">
        <w:rPr>
          <w:lang w:val="el-GR" w:eastAsia="el-GR"/>
        </w:rPr>
        <w:t xml:space="preserve"> </w:t>
      </w:r>
      <w:r>
        <w:rPr>
          <w:lang w:val="el-GR" w:eastAsia="el-GR"/>
        </w:rPr>
        <w:t xml:space="preserve">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6" w:history="1">
        <w:r w:rsidRPr="00C20DE7">
          <w:rPr>
            <w:rStyle w:val="-"/>
            <w:lang w:val="el-GR" w:eastAsia="el-GR"/>
          </w:rPr>
          <w:t>www.promitheus.gov.gr</w:t>
        </w:r>
      </w:hyperlink>
      <w:r w:rsidR="00F229E0">
        <w:rPr>
          <w:rStyle w:val="-"/>
          <w:lang w:val="el-GR" w:eastAsia="el-GR"/>
        </w:rPr>
        <w:t>.</w:t>
      </w:r>
    </w:p>
    <w:p w14:paraId="141D18FA" w14:textId="372CC192" w:rsidR="0077016A" w:rsidRPr="00EA28BE" w:rsidRDefault="0077016A" w:rsidP="0077016A">
      <w:pPr>
        <w:rPr>
          <w:rFonts w:asciiTheme="minorHAnsi" w:hAnsiTheme="minorHAnsi"/>
          <w:lang w:val="el-GR"/>
        </w:rPr>
      </w:pPr>
      <w:r w:rsidRPr="00EA28BE">
        <w:rPr>
          <w:rFonts w:asciiTheme="minorHAnsi" w:hAnsiTheme="minorHAnsi"/>
          <w:b/>
          <w:lang w:val="el-GR"/>
        </w:rPr>
        <w:t>Β.</w:t>
      </w:r>
      <w:r w:rsidRPr="00EA28BE">
        <w:rPr>
          <w:rFonts w:asciiTheme="minorHAnsi" w:hAnsiTheme="minorHAnsi"/>
          <w:lang w:val="el-GR"/>
        </w:rPr>
        <w:t xml:space="preserve"> Η προθεσμία για την  υποβολή/προσκόμιση σε έντυπη μορφή των προβλεπόμενων στοιχείων των προσφορών </w:t>
      </w:r>
      <w:r>
        <w:rPr>
          <w:rFonts w:asciiTheme="minorHAnsi" w:hAnsiTheme="minorHAnsi"/>
          <w:lang w:val="el-GR"/>
        </w:rPr>
        <w:t>και των δειγμάτων</w:t>
      </w:r>
      <w:r w:rsidRPr="00EA28BE">
        <w:rPr>
          <w:rFonts w:asciiTheme="minorHAnsi" w:hAnsiTheme="minorHAnsi"/>
          <w:lang w:val="el-GR"/>
        </w:rPr>
        <w:t xml:space="preserve">  λήγει την </w:t>
      </w:r>
      <w:r>
        <w:rPr>
          <w:rFonts w:asciiTheme="minorHAnsi" w:hAnsiTheme="minorHAnsi"/>
          <w:b/>
          <w:lang w:val="el-GR"/>
        </w:rPr>
        <w:t xml:space="preserve"> </w:t>
      </w:r>
      <w:proofErr w:type="spellStart"/>
      <w:r w:rsidR="008147D3" w:rsidRPr="008147D3">
        <w:rPr>
          <w:rFonts w:asciiTheme="minorHAnsi" w:hAnsiTheme="minorHAnsi"/>
          <w:b/>
          <w:lang w:val="el-GR"/>
        </w:rPr>
        <w:t>την</w:t>
      </w:r>
      <w:proofErr w:type="spellEnd"/>
      <w:r w:rsidR="008147D3" w:rsidRPr="008147D3">
        <w:rPr>
          <w:rFonts w:asciiTheme="minorHAnsi" w:hAnsiTheme="minorHAnsi"/>
          <w:b/>
          <w:lang w:val="el-GR"/>
        </w:rPr>
        <w:t xml:space="preserve"> 16η  Μαΐου  2023  </w:t>
      </w:r>
      <w:r w:rsidRPr="00EA28BE">
        <w:rPr>
          <w:rFonts w:asciiTheme="minorHAnsi" w:hAnsiTheme="minorHAnsi"/>
          <w:b/>
          <w:lang w:val="el-GR"/>
        </w:rPr>
        <w:t xml:space="preserve"> και ώρα Ελλάδος </w:t>
      </w:r>
      <w:r w:rsidR="008147D3" w:rsidRPr="008147D3">
        <w:rPr>
          <w:rFonts w:asciiTheme="minorHAnsi" w:hAnsiTheme="minorHAnsi"/>
          <w:b/>
          <w:lang w:val="el-GR"/>
        </w:rPr>
        <w:t>10:00</w:t>
      </w:r>
      <w:r w:rsidRPr="00EA28BE">
        <w:rPr>
          <w:rFonts w:asciiTheme="minorHAnsi" w:hAnsiTheme="minorHAnsi"/>
          <w:lang w:val="el-GR"/>
        </w:rPr>
        <w:t>.</w:t>
      </w:r>
    </w:p>
    <w:p w14:paraId="3B53FAF3" w14:textId="25FCCF79" w:rsidR="0077016A" w:rsidRPr="00EA28BE" w:rsidRDefault="0077016A" w:rsidP="0077016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340"/>
          <w:tab w:val="left" w:pos="-2268"/>
          <w:tab w:val="left" w:pos="-2160"/>
          <w:tab w:val="left" w:pos="-2127"/>
          <w:tab w:val="left" w:pos="-1080"/>
          <w:tab w:val="right" w:leader="dot" w:pos="9180"/>
        </w:tabs>
        <w:spacing w:before="120"/>
        <w:rPr>
          <w:rFonts w:asciiTheme="minorHAnsi" w:hAnsiTheme="minorHAnsi"/>
          <w:b/>
          <w:i/>
          <w:lang w:val="el-GR"/>
        </w:rPr>
      </w:pPr>
      <w:r w:rsidRPr="00EA28BE">
        <w:rPr>
          <w:rFonts w:asciiTheme="minorHAnsi" w:hAnsiTheme="minorHAnsi"/>
          <w:b/>
          <w:i/>
          <w:lang w:val="el-GR"/>
        </w:rPr>
        <w:t xml:space="preserve">Τόπος υποβολής στοιχείων προσφορών σε έντυπη μορφή: </w:t>
      </w:r>
      <w:r>
        <w:rPr>
          <w:rFonts w:asciiTheme="minorHAnsi" w:hAnsiTheme="minorHAnsi"/>
          <w:b/>
          <w:i/>
          <w:lang w:val="el-GR"/>
        </w:rPr>
        <w:t xml:space="preserve"> </w:t>
      </w:r>
      <w:r w:rsidR="008147D3">
        <w:rPr>
          <w:rFonts w:asciiTheme="minorHAnsi" w:hAnsiTheme="minorHAnsi"/>
          <w:b/>
          <w:i/>
          <w:lang w:val="el-GR"/>
        </w:rPr>
        <w:t xml:space="preserve">                                                 </w:t>
      </w:r>
      <w:r>
        <w:rPr>
          <w:rFonts w:asciiTheme="minorHAnsi" w:hAnsiTheme="minorHAnsi"/>
          <w:b/>
          <w:i/>
          <w:lang w:val="el-GR"/>
        </w:rPr>
        <w:t xml:space="preserve">                                                        </w:t>
      </w:r>
      <w:r w:rsidRPr="00EA28BE">
        <w:rPr>
          <w:rFonts w:asciiTheme="minorHAnsi" w:hAnsiTheme="minorHAnsi"/>
          <w:b/>
          <w:i/>
          <w:lang w:val="el-GR"/>
        </w:rPr>
        <w:t>Κεντρικό Πρωτόκολλο της Κ.Υ. του Υ.ΠΑΙ.Θ. (Ανδρέα Παπανδρέου 37, 15180 Μαρούσι, γραφείο 0103).</w:t>
      </w:r>
    </w:p>
    <w:p w14:paraId="1FCF04BC" w14:textId="14AB8CB4" w:rsidR="0077016A" w:rsidRPr="00EA28BE" w:rsidRDefault="0077016A" w:rsidP="0077016A">
      <w:pPr>
        <w:rPr>
          <w:rFonts w:asciiTheme="minorHAnsi" w:hAnsiTheme="minorHAnsi"/>
          <w:lang w:val="el-GR"/>
        </w:rPr>
      </w:pPr>
      <w:r w:rsidRPr="00EA28BE">
        <w:rPr>
          <w:rFonts w:asciiTheme="minorHAnsi" w:hAnsiTheme="minorHAnsi"/>
          <w:b/>
          <w:lang w:val="el-GR" w:eastAsia="el-GR"/>
        </w:rPr>
        <w:t>Γ.</w:t>
      </w:r>
      <w:r w:rsidRPr="00EA28BE">
        <w:rPr>
          <w:rFonts w:asciiTheme="minorHAnsi" w:hAnsiTheme="minorHAnsi"/>
          <w:lang w:val="el-GR" w:eastAsia="el-GR"/>
        </w:rPr>
        <w:t xml:space="preserve"> Η διαδικασία θα διενεργηθεί με χρήση του Εθνικού Συστήματος Ηλεκτρονικών Δημόσιων Συμβάσεων (ΕΣΗΔΗΣ) Προμήθειες και Υπηρεσίες του  ΟΠΣ-ΕΣΗΔΗΣ (Διαδικτυακή Πύλη </w:t>
      </w:r>
      <w:hyperlink r:id="rId17" w:history="1">
        <w:r w:rsidRPr="00EA28BE">
          <w:rPr>
            <w:rStyle w:val="-"/>
            <w:rFonts w:asciiTheme="minorHAnsi" w:hAnsiTheme="minorHAnsi"/>
            <w:lang w:val="en-US" w:eastAsia="el-GR"/>
          </w:rPr>
          <w:t>http</w:t>
        </w:r>
        <w:r w:rsidRPr="00EA28BE">
          <w:rPr>
            <w:rStyle w:val="-"/>
            <w:rFonts w:asciiTheme="minorHAnsi" w:hAnsiTheme="minorHAnsi"/>
            <w:lang w:val="el-GR" w:eastAsia="el-GR"/>
          </w:rPr>
          <w:t>://www.promitheus.gov.gr</w:t>
        </w:r>
      </w:hyperlink>
      <w:r w:rsidRPr="00EA28BE">
        <w:rPr>
          <w:rFonts w:asciiTheme="minorHAnsi" w:hAnsiTheme="minorHAnsi"/>
          <w:lang w:val="el-GR" w:eastAsia="el-GR"/>
        </w:rPr>
        <w:t xml:space="preserve">) </w:t>
      </w:r>
      <w:r w:rsidRPr="00EA28BE">
        <w:rPr>
          <w:rFonts w:asciiTheme="minorHAnsi" w:hAnsiTheme="minorHAnsi"/>
          <w:lang w:val="el-GR"/>
        </w:rPr>
        <w:t xml:space="preserve">την </w:t>
      </w:r>
      <w:r>
        <w:rPr>
          <w:rFonts w:asciiTheme="minorHAnsi" w:hAnsiTheme="minorHAnsi"/>
          <w:lang w:val="el-GR"/>
        </w:rPr>
        <w:t xml:space="preserve">  </w:t>
      </w:r>
      <w:proofErr w:type="spellStart"/>
      <w:r w:rsidR="008147D3" w:rsidRPr="008147D3">
        <w:rPr>
          <w:rFonts w:asciiTheme="minorHAnsi" w:hAnsiTheme="minorHAnsi"/>
          <w:b/>
          <w:lang w:val="el-GR"/>
        </w:rPr>
        <w:t>την</w:t>
      </w:r>
      <w:proofErr w:type="spellEnd"/>
      <w:r w:rsidR="008147D3" w:rsidRPr="008147D3">
        <w:rPr>
          <w:rFonts w:asciiTheme="minorHAnsi" w:hAnsiTheme="minorHAnsi"/>
          <w:b/>
          <w:lang w:val="el-GR"/>
        </w:rPr>
        <w:t xml:space="preserve"> 16</w:t>
      </w:r>
      <w:r w:rsidR="008147D3" w:rsidRPr="008147D3">
        <w:rPr>
          <w:rFonts w:asciiTheme="minorHAnsi" w:hAnsiTheme="minorHAnsi"/>
          <w:b/>
          <w:vertAlign w:val="superscript"/>
          <w:lang w:val="el-GR"/>
        </w:rPr>
        <w:t>η</w:t>
      </w:r>
      <w:r w:rsidR="008147D3" w:rsidRPr="008147D3">
        <w:rPr>
          <w:rFonts w:asciiTheme="minorHAnsi" w:hAnsiTheme="minorHAnsi"/>
          <w:lang w:val="el-GR"/>
        </w:rPr>
        <w:t xml:space="preserve">  </w:t>
      </w:r>
      <w:r w:rsidR="008147D3" w:rsidRPr="008147D3">
        <w:rPr>
          <w:rFonts w:asciiTheme="minorHAnsi" w:hAnsiTheme="minorHAnsi"/>
          <w:b/>
          <w:lang w:val="el-GR"/>
        </w:rPr>
        <w:t xml:space="preserve">Μαΐου  2023  </w:t>
      </w:r>
      <w:r w:rsidR="008147D3">
        <w:rPr>
          <w:rFonts w:asciiTheme="minorHAnsi" w:hAnsiTheme="minorHAnsi"/>
          <w:b/>
          <w:lang w:val="el-GR"/>
        </w:rPr>
        <w:t xml:space="preserve">ημέρα Τρίτη </w:t>
      </w:r>
      <w:r w:rsidR="008147D3" w:rsidRPr="008147D3">
        <w:rPr>
          <w:rFonts w:asciiTheme="minorHAnsi" w:hAnsiTheme="minorHAnsi"/>
          <w:b/>
          <w:lang w:val="el-GR"/>
        </w:rPr>
        <w:t>και ώρα 10:00</w:t>
      </w:r>
      <w:r w:rsidRPr="00EA28BE">
        <w:rPr>
          <w:rFonts w:asciiTheme="minorHAnsi" w:hAnsiTheme="minorHAnsi"/>
          <w:lang w:val="el-GR" w:eastAsia="el-GR"/>
        </w:rPr>
        <w:t xml:space="preserve">, </w:t>
      </w:r>
      <w:r w:rsidRPr="00EA28BE">
        <w:rPr>
          <w:rFonts w:asciiTheme="minorHAnsi" w:hAnsiTheme="minorHAnsi"/>
          <w:lang w:val="el-GR"/>
        </w:rPr>
        <w:t xml:space="preserve">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και σύμφωνα με τα αναγραφόμενα </w:t>
      </w:r>
      <w:r w:rsidRPr="00EA28BE">
        <w:rPr>
          <w:rFonts w:asciiTheme="minorHAnsi" w:hAnsiTheme="minorHAnsi"/>
          <w:b/>
          <w:lang w:val="el-GR"/>
        </w:rPr>
        <w:t>στο άρθρο 3</w:t>
      </w:r>
      <w:r w:rsidRPr="00EA28BE">
        <w:rPr>
          <w:rFonts w:asciiTheme="minorHAnsi" w:hAnsiTheme="minorHAnsi"/>
          <w:lang w:val="el-GR"/>
        </w:rPr>
        <w:t xml:space="preserve"> της παρούσας.  </w:t>
      </w:r>
    </w:p>
    <w:p w14:paraId="07156653" w14:textId="77777777" w:rsidR="0077016A" w:rsidRDefault="0077016A" w:rsidP="00DC6C05">
      <w:pPr>
        <w:spacing w:before="240"/>
        <w:rPr>
          <w:b/>
          <w:lang w:val="el-GR" w:eastAsia="el-GR"/>
        </w:rPr>
      </w:pPr>
    </w:p>
    <w:p w14:paraId="7C3A096A" w14:textId="1ED5BADE" w:rsidR="00CA375F" w:rsidRDefault="00CA375F" w:rsidP="00CA375F">
      <w:pPr>
        <w:pStyle w:val="2"/>
        <w:spacing w:before="0" w:after="0"/>
        <w:rPr>
          <w:lang w:val="el-GR"/>
        </w:rPr>
      </w:pPr>
      <w:bookmarkStart w:id="9" w:name="_Toc113437646"/>
      <w:r>
        <w:rPr>
          <w:lang w:val="el-GR"/>
        </w:rPr>
        <w:t>1.6</w:t>
      </w:r>
      <w:r>
        <w:rPr>
          <w:lang w:val="el-GR"/>
        </w:rPr>
        <w:tab/>
        <w:t>Δημοσιότητα</w:t>
      </w:r>
      <w:bookmarkEnd w:id="9"/>
    </w:p>
    <w:p w14:paraId="598820D1" w14:textId="77777777" w:rsidR="00CA375F" w:rsidRPr="005A534B" w:rsidRDefault="00CA375F" w:rsidP="00CA375F">
      <w:pPr>
        <w:numPr>
          <w:ilvl w:val="0"/>
          <w:numId w:val="26"/>
        </w:numPr>
        <w:tabs>
          <w:tab w:val="left" w:pos="284"/>
        </w:tabs>
        <w:spacing w:before="240"/>
        <w:ind w:left="284" w:hanging="284"/>
        <w:rPr>
          <w:b/>
          <w:lang w:val="el-GR"/>
        </w:rPr>
      </w:pPr>
      <w:r w:rsidRPr="005A534B">
        <w:rPr>
          <w:b/>
          <w:lang w:val="el-GR"/>
        </w:rPr>
        <w:t xml:space="preserve">Δημοσίευση στην Επίσημη Εφημερίδα της Ευρωπαϊκής Ένωσης </w:t>
      </w:r>
    </w:p>
    <w:p w14:paraId="565FCEC3" w14:textId="363B94F6" w:rsidR="00CA375F" w:rsidRPr="008147D3" w:rsidRDefault="00CA375F" w:rsidP="00C97F0A">
      <w:pPr>
        <w:numPr>
          <w:ilvl w:val="0"/>
          <w:numId w:val="31"/>
        </w:numPr>
        <w:rPr>
          <w:lang w:val="el-GR"/>
        </w:rPr>
      </w:pPr>
      <w:r w:rsidRPr="008147D3">
        <w:rPr>
          <w:lang w:val="el-GR"/>
        </w:rPr>
        <w:t>Προκήρυξη (</w:t>
      </w:r>
      <w:r w:rsidRPr="008147D3">
        <w:rPr>
          <w:lang w:val="en-US"/>
        </w:rPr>
        <w:t>SIMAP</w:t>
      </w:r>
      <w:r w:rsidRPr="008147D3">
        <w:rPr>
          <w:lang w:val="el-GR"/>
        </w:rPr>
        <w:t xml:space="preserve">) της παρούσας σύμβασης απεστάλη με ηλεκτρονικά μέσα για δημοσίευση </w:t>
      </w:r>
      <w:r w:rsidR="00C97F0A" w:rsidRPr="008147D3">
        <w:rPr>
          <w:lang w:val="el-GR"/>
        </w:rPr>
        <w:t xml:space="preserve">την </w:t>
      </w:r>
      <w:r w:rsidR="00265974" w:rsidRPr="008147D3">
        <w:rPr>
          <w:lang w:val="el-GR"/>
        </w:rPr>
        <w:t xml:space="preserve"> </w:t>
      </w:r>
      <w:r w:rsidR="008147D3" w:rsidRPr="008147D3">
        <w:rPr>
          <w:lang w:val="el-GR"/>
        </w:rPr>
        <w:t>12-04-</w:t>
      </w:r>
      <w:r w:rsidR="00265974" w:rsidRPr="008147D3">
        <w:rPr>
          <w:lang w:val="el-GR"/>
        </w:rPr>
        <w:t xml:space="preserve"> </w:t>
      </w:r>
      <w:r w:rsidR="00265974" w:rsidRPr="008147D3">
        <w:rPr>
          <w:b/>
          <w:lang w:val="el-GR"/>
        </w:rPr>
        <w:t>2023</w:t>
      </w:r>
      <w:r w:rsidR="00C97F0A" w:rsidRPr="008147D3">
        <w:rPr>
          <w:lang w:val="el-GR"/>
        </w:rPr>
        <w:t xml:space="preserve"> </w:t>
      </w:r>
      <w:r w:rsidRPr="008147D3">
        <w:rPr>
          <w:lang w:val="el-GR"/>
        </w:rPr>
        <w:t xml:space="preserve">στην Υπηρεσία Εκδόσεων της Ευρωπαϊκής Ένωσης. </w:t>
      </w:r>
    </w:p>
    <w:p w14:paraId="348BEAB4" w14:textId="77777777" w:rsidR="00CA375F" w:rsidRPr="005A534B" w:rsidRDefault="00CA375F" w:rsidP="00CA375F">
      <w:pPr>
        <w:numPr>
          <w:ilvl w:val="0"/>
          <w:numId w:val="26"/>
        </w:numPr>
        <w:tabs>
          <w:tab w:val="left" w:pos="284"/>
        </w:tabs>
        <w:ind w:left="284" w:hanging="284"/>
        <w:rPr>
          <w:b/>
          <w:lang w:val="el-GR"/>
        </w:rPr>
      </w:pPr>
      <w:r w:rsidRPr="005A534B">
        <w:rPr>
          <w:b/>
          <w:lang w:val="el-GR"/>
        </w:rPr>
        <w:t xml:space="preserve">Δημοσίευση σε εθνικό επίπεδο </w:t>
      </w:r>
    </w:p>
    <w:p w14:paraId="76B7C963" w14:textId="77777777" w:rsidR="00CA375F" w:rsidRDefault="00CA375F" w:rsidP="00CA375F">
      <w:pPr>
        <w:numPr>
          <w:ilvl w:val="0"/>
          <w:numId w:val="30"/>
        </w:numPr>
        <w:ind w:left="714" w:hanging="357"/>
        <w:rPr>
          <w:lang w:val="el-GR"/>
        </w:rPr>
      </w:pPr>
      <w:r>
        <w:rPr>
          <w:lang w:val="el-GR"/>
        </w:rPr>
        <w:t>Η Προκήρυξη και το</w:t>
      </w:r>
      <w:r w:rsidRPr="00132BFB">
        <w:rPr>
          <w:lang w:val="el-GR"/>
        </w:rPr>
        <w:t xml:space="preserve"> πλήρες κείμενο της παρούσας Διακήρυξης </w:t>
      </w:r>
      <w:r>
        <w:rPr>
          <w:lang w:val="el-GR"/>
        </w:rPr>
        <w:t>καταχωρήθηκαν στο Κεντρικό Ηλεκτρονικό Μητρώο Δημοσίων Συμβάσεων (ΚΗΜΔΗΣ).</w:t>
      </w:r>
    </w:p>
    <w:p w14:paraId="03B5DE8B" w14:textId="77777777" w:rsidR="00CA375F" w:rsidRPr="005A65DF" w:rsidRDefault="00CA375F" w:rsidP="00CA375F">
      <w:pPr>
        <w:numPr>
          <w:ilvl w:val="0"/>
          <w:numId w:val="30"/>
        </w:numPr>
        <w:ind w:left="714" w:hanging="357"/>
        <w:rPr>
          <w:lang w:val="el-GR"/>
        </w:rPr>
      </w:pPr>
      <w:r w:rsidRPr="00390D33">
        <w:rPr>
          <w:lang w:val="el-GR"/>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p>
    <w:p w14:paraId="73272C78" w14:textId="2D6A08B5" w:rsidR="00CA375F" w:rsidRPr="0093438F" w:rsidRDefault="00CA375F" w:rsidP="00CA375F">
      <w:pPr>
        <w:pStyle w:val="normalwithoutspacing"/>
        <w:numPr>
          <w:ilvl w:val="1"/>
          <w:numId w:val="30"/>
        </w:numPr>
        <w:spacing w:after="120"/>
        <w:ind w:left="1134" w:hanging="425"/>
      </w:pPr>
      <w:r w:rsidRPr="00584967">
        <w:t xml:space="preserve">Για το </w:t>
      </w:r>
      <w:r>
        <w:rPr>
          <w:b/>
        </w:rPr>
        <w:t>Τμήμα 1</w:t>
      </w:r>
      <w:r w:rsidRPr="00531B86">
        <w:rPr>
          <w:b/>
        </w:rPr>
        <w:t>,</w:t>
      </w:r>
      <w:r w:rsidRPr="0093438F">
        <w:t xml:space="preserve"> </w:t>
      </w:r>
      <w:r w:rsidRPr="00F7247D">
        <w:t>α/α</w:t>
      </w:r>
      <w:r w:rsidRPr="00F7247D">
        <w:rPr>
          <w:b/>
        </w:rPr>
        <w:t xml:space="preserve"> </w:t>
      </w:r>
      <w:r w:rsidR="008147D3">
        <w:rPr>
          <w:b/>
        </w:rPr>
        <w:t>190202</w:t>
      </w:r>
      <w:r w:rsidR="00AC3398">
        <w:rPr>
          <w:b/>
        </w:rPr>
        <w:t>.</w:t>
      </w:r>
    </w:p>
    <w:p w14:paraId="40E1FDB7" w14:textId="36060777" w:rsidR="00CA375F" w:rsidRPr="00F7247D" w:rsidRDefault="00CA375F" w:rsidP="0009461F">
      <w:pPr>
        <w:pStyle w:val="normalwithoutspacing"/>
        <w:numPr>
          <w:ilvl w:val="1"/>
          <w:numId w:val="30"/>
        </w:numPr>
        <w:spacing w:after="120"/>
        <w:ind w:left="1134" w:hanging="425"/>
      </w:pPr>
      <w:r w:rsidRPr="00584967">
        <w:t xml:space="preserve">Για το </w:t>
      </w:r>
      <w:r>
        <w:rPr>
          <w:b/>
        </w:rPr>
        <w:t>Τμήμα 2</w:t>
      </w:r>
      <w:r w:rsidRPr="00F7247D">
        <w:rPr>
          <w:b/>
        </w:rPr>
        <w:t>,</w:t>
      </w:r>
      <w:r w:rsidRPr="00F7247D">
        <w:t xml:space="preserve"> </w:t>
      </w:r>
      <w:r w:rsidR="0009461F" w:rsidRPr="00F7247D">
        <w:t>α/α</w:t>
      </w:r>
      <w:r w:rsidR="0009461F" w:rsidRPr="00F7247D">
        <w:rPr>
          <w:b/>
        </w:rPr>
        <w:t xml:space="preserve"> </w:t>
      </w:r>
      <w:r w:rsidR="008147D3">
        <w:rPr>
          <w:b/>
        </w:rPr>
        <w:t>190215</w:t>
      </w:r>
      <w:r w:rsidR="00AC3398">
        <w:rPr>
          <w:b/>
        </w:rPr>
        <w:t>.</w:t>
      </w:r>
    </w:p>
    <w:p w14:paraId="00262527" w14:textId="77777777" w:rsidR="00CA375F" w:rsidRPr="00475F32" w:rsidRDefault="00CA375F" w:rsidP="00CA375F">
      <w:pPr>
        <w:pStyle w:val="normalwithoutspacing"/>
        <w:spacing w:before="120" w:after="120"/>
        <w:ind w:left="709"/>
      </w:pPr>
      <w:r w:rsidRPr="00390D33">
        <w:lastRenderedPageBreak/>
        <w:t>και αναρτήθηκαν στη Διαδικτυακή Πύλη (</w:t>
      </w:r>
      <w:hyperlink r:id="rId18" w:history="1">
        <w:r w:rsidRPr="00D81692">
          <w:rPr>
            <w:rStyle w:val="-"/>
          </w:rPr>
          <w:t>www.promitheus.gov.gr</w:t>
        </w:r>
      </w:hyperlink>
      <w:r>
        <w:t>)</w:t>
      </w:r>
      <w:r w:rsidRPr="00390D33">
        <w:t xml:space="preserve"> του ΟΠΣ </w:t>
      </w:r>
      <w:r w:rsidRPr="00475F32">
        <w:t>ΕΣΗΔΗΣ.</w:t>
      </w:r>
    </w:p>
    <w:p w14:paraId="3EC7AFF1" w14:textId="77777777" w:rsidR="00363DCF" w:rsidRDefault="00363DCF" w:rsidP="00363DCF">
      <w:pPr>
        <w:rPr>
          <w:lang w:val="el-GR"/>
        </w:rPr>
      </w:pPr>
      <w:r>
        <w:rPr>
          <w:lang w:val="el-GR"/>
        </w:rPr>
        <w:t xml:space="preserve">Περίληψη της παρούσας Διακήρυξης </w:t>
      </w:r>
      <w:r>
        <w:rPr>
          <w:lang w:val="el-GR" w:eastAsia="el-GR"/>
        </w:rPr>
        <w:t>όπως προβλέπεται στην περίπτωση (</w:t>
      </w:r>
      <w:proofErr w:type="spellStart"/>
      <w:r>
        <w:rPr>
          <w:lang w:val="el-GR" w:eastAsia="el-GR"/>
        </w:rPr>
        <w:t>ιστ</w:t>
      </w:r>
      <w:proofErr w:type="spellEnd"/>
      <w:r>
        <w:rPr>
          <w:lang w:val="el-GR" w:eastAsia="el-GR"/>
        </w:rPr>
        <w:t xml:space="preserve">) της παραγράφου 3 του άρθρου 76 του Ν.4727/2020, αναρτήθηκε στο διαδίκτυο, στον </w:t>
      </w:r>
      <w:proofErr w:type="spellStart"/>
      <w:r>
        <w:rPr>
          <w:lang w:val="el-GR" w:eastAsia="el-GR"/>
        </w:rPr>
        <w:t>ιστότοπο</w:t>
      </w:r>
      <w:proofErr w:type="spellEnd"/>
      <w:r>
        <w:rPr>
          <w:lang w:val="el-GR" w:eastAsia="el-GR"/>
        </w:rPr>
        <w:t xml:space="preserve"> </w:t>
      </w:r>
      <w:hyperlink r:id="rId19" w:history="1">
        <w:r>
          <w:rPr>
            <w:rStyle w:val="-"/>
            <w:color w:val="000000"/>
            <w:szCs w:val="22"/>
            <w:lang w:val="el-GR" w:eastAsia="el-GR"/>
          </w:rPr>
          <w:t>http://et.diavgeia.gov.gr/</w:t>
        </w:r>
      </w:hyperlink>
      <w:r>
        <w:rPr>
          <w:lang w:val="el-GR" w:eastAsia="el-GR"/>
        </w:rPr>
        <w:t xml:space="preserve"> (ΠΡΟΓΡΑΜΜΑ ΔΙΑΥΓΕΙΑ).</w:t>
      </w:r>
      <w:r>
        <w:rPr>
          <w:rStyle w:val="WW-"/>
          <w:lang w:val="el-GR" w:eastAsia="el-GR"/>
        </w:rPr>
        <w:t xml:space="preserve"> </w:t>
      </w:r>
      <w:hyperlink r:id="rId20" w:history="1"/>
      <w:r>
        <w:rPr>
          <w:lang w:val="el-GR" w:eastAsia="el-GR"/>
        </w:rPr>
        <w:t xml:space="preserve"> </w:t>
      </w:r>
    </w:p>
    <w:p w14:paraId="0DB58779" w14:textId="77777777" w:rsidR="00363DCF" w:rsidRPr="00EA28BE" w:rsidRDefault="00363DCF" w:rsidP="00363DCF">
      <w:pPr>
        <w:rPr>
          <w:rFonts w:asciiTheme="minorHAnsi" w:hAnsiTheme="minorHAnsi"/>
          <w:lang w:val="el-GR"/>
        </w:rPr>
      </w:pPr>
      <w:r w:rsidRPr="00EA28BE">
        <w:rPr>
          <w:rFonts w:asciiTheme="minorHAnsi" w:hAnsiTheme="minorHAnsi"/>
          <w:lang w:val="el-GR"/>
        </w:rPr>
        <w:t>Το πλήρες κείμενο της παρούσας διακήρυξης μαζί με τα συνημμένα Παραρτήματα της τα οποία αποτελούν αναπόσπαστο μέρος αυτής καταχωρήθηκε στο Κεντρικό Ηλεκτρονικό Μητρώο Δημοσίων Συμβάσεων (ΚΗΜΔΗΣ) και η περίληψη της διακήρυξης αναρτήθηκε στην ιστοσελίδα του Προγράμματος ΔΙΑΥΓΕΙΑ  (</w:t>
      </w:r>
      <w:hyperlink r:id="rId21" w:history="1">
        <w:r w:rsidRPr="00EA28BE">
          <w:rPr>
            <w:rStyle w:val="-"/>
            <w:rFonts w:asciiTheme="minorHAnsi" w:hAnsiTheme="minorHAnsi"/>
            <w:lang w:val="el-GR"/>
          </w:rPr>
          <w:t>http://et.diavgeia.gov.gr/</w:t>
        </w:r>
      </w:hyperlink>
      <w:r w:rsidRPr="00EA28BE">
        <w:rPr>
          <w:rFonts w:asciiTheme="minorHAnsi" w:hAnsiTheme="minorHAnsi"/>
          <w:lang w:val="el-GR"/>
        </w:rPr>
        <w:t>).</w:t>
      </w:r>
    </w:p>
    <w:p w14:paraId="081AD50C" w14:textId="1F7A629E" w:rsidR="00363DCF" w:rsidRPr="00EA28BE" w:rsidRDefault="00363DCF" w:rsidP="00363DCF">
      <w:pPr>
        <w:rPr>
          <w:rFonts w:asciiTheme="minorHAnsi" w:hAnsiTheme="minorHAnsi"/>
          <w:lang w:val="el-GR"/>
        </w:rPr>
      </w:pPr>
      <w:r w:rsidRPr="00EA28BE">
        <w:rPr>
          <w:rFonts w:asciiTheme="minorHAnsi" w:hAnsiTheme="minorHAnsi"/>
          <w:lang w:val="el-GR"/>
        </w:rPr>
        <w:t>Το πλήρες κείμενο της παρόντος αναλυτικού τεύχους της  διακήρυξης μαζί με τα συνημμένα Παραρτήματα αναρτ</w:t>
      </w:r>
      <w:r w:rsidR="00FB2902">
        <w:rPr>
          <w:rFonts w:asciiTheme="minorHAnsi" w:hAnsiTheme="minorHAnsi"/>
          <w:lang w:val="el-GR"/>
        </w:rPr>
        <w:t xml:space="preserve">άται </w:t>
      </w:r>
      <w:r w:rsidRPr="00EA28BE">
        <w:rPr>
          <w:rFonts w:asciiTheme="minorHAnsi" w:hAnsiTheme="minorHAnsi"/>
          <w:lang w:val="el-GR"/>
        </w:rPr>
        <w:t xml:space="preserve"> στη</w:t>
      </w:r>
      <w:r w:rsidR="00FB2902">
        <w:rPr>
          <w:rFonts w:asciiTheme="minorHAnsi" w:hAnsiTheme="minorHAnsi"/>
          <w:lang w:val="el-GR"/>
        </w:rPr>
        <w:t>ν</w:t>
      </w:r>
      <w:r w:rsidRPr="00EA28BE">
        <w:rPr>
          <w:rFonts w:asciiTheme="minorHAnsi" w:hAnsiTheme="minorHAnsi"/>
          <w:lang w:val="el-GR"/>
        </w:rPr>
        <w:t xml:space="preserve"> επίσημη ιστοσελίδα του Υ.ΠΑΙ.Θ., </w:t>
      </w:r>
      <w:hyperlink r:id="rId22" w:history="1">
        <w:r w:rsidRPr="00EA28BE">
          <w:rPr>
            <w:rStyle w:val="-"/>
            <w:rFonts w:asciiTheme="minorHAnsi" w:hAnsiTheme="minorHAnsi"/>
            <w:lang w:val="en-US"/>
          </w:rPr>
          <w:t>https</w:t>
        </w:r>
        <w:r w:rsidRPr="00EA28BE">
          <w:rPr>
            <w:rStyle w:val="-"/>
            <w:rFonts w:asciiTheme="minorHAnsi" w:hAnsiTheme="minorHAnsi"/>
            <w:lang w:val="el-GR"/>
          </w:rPr>
          <w:t>://www.minedu.gov.gr</w:t>
        </w:r>
      </w:hyperlink>
      <w:r w:rsidRPr="00EA28BE">
        <w:rPr>
          <w:rFonts w:asciiTheme="minorHAnsi" w:hAnsiTheme="minorHAnsi"/>
          <w:lang w:val="el-GR"/>
        </w:rPr>
        <w:t xml:space="preserve"> (στη κατηγορία: Διαγωνισμοί έργων-Συμβάσεις)</w:t>
      </w:r>
      <w:r w:rsidR="00430B4C">
        <w:rPr>
          <w:rFonts w:asciiTheme="minorHAnsi" w:hAnsiTheme="minorHAnsi"/>
          <w:lang w:val="el-GR"/>
        </w:rPr>
        <w:t xml:space="preserve"> </w:t>
      </w:r>
      <w:r w:rsidR="00430B4C" w:rsidRPr="00430B4C">
        <w:rPr>
          <w:rFonts w:asciiTheme="minorHAnsi" w:hAnsiTheme="minorHAnsi"/>
          <w:lang w:val="el-GR"/>
        </w:rPr>
        <w:t>κ</w:t>
      </w:r>
      <w:r w:rsidRPr="00430B4C">
        <w:rPr>
          <w:rFonts w:asciiTheme="minorHAnsi" w:hAnsiTheme="minorHAnsi"/>
          <w:lang w:val="el-GR"/>
        </w:rPr>
        <w:t xml:space="preserve">αι στο </w:t>
      </w:r>
      <w:hyperlink r:id="rId23" w:history="1">
        <w:r w:rsidRPr="00430B4C">
          <w:rPr>
            <w:rStyle w:val="-"/>
            <w:rFonts w:asciiTheme="minorHAnsi" w:hAnsiTheme="minorHAnsi"/>
            <w:lang w:val="el-GR"/>
          </w:rPr>
          <w:t>https://greece20.gov.gr/diakirykseis-kai-diagwnismoi/</w:t>
        </w:r>
      </w:hyperlink>
    </w:p>
    <w:p w14:paraId="377E8D77" w14:textId="77777777" w:rsidR="00CA375F" w:rsidRDefault="00CA375F" w:rsidP="00CA375F">
      <w:pPr>
        <w:pStyle w:val="2"/>
        <w:spacing w:before="0" w:after="0"/>
        <w:rPr>
          <w:lang w:val="el-GR"/>
        </w:rPr>
      </w:pPr>
      <w:bookmarkStart w:id="10" w:name="_Toc113437647"/>
      <w:r>
        <w:rPr>
          <w:lang w:val="el-GR"/>
        </w:rPr>
        <w:t>1.7</w:t>
      </w:r>
      <w:r>
        <w:rPr>
          <w:lang w:val="el-GR"/>
        </w:rPr>
        <w:tab/>
        <w:t>Αρχές εφαρμοζόμενες στη διαδικασία σύναψης</w:t>
      </w:r>
      <w:bookmarkEnd w:id="10"/>
      <w:r>
        <w:rPr>
          <w:lang w:val="el-GR"/>
        </w:rPr>
        <w:t xml:space="preserve"> </w:t>
      </w:r>
    </w:p>
    <w:p w14:paraId="0D05D8CA" w14:textId="77777777" w:rsidR="00CA375F" w:rsidRDefault="00CA375F" w:rsidP="00CA375F">
      <w:pPr>
        <w:spacing w:before="240"/>
        <w:rPr>
          <w:lang w:val="el-GR"/>
        </w:rPr>
      </w:pPr>
      <w:r>
        <w:rPr>
          <w:lang w:val="el-GR"/>
        </w:rPr>
        <w:t>Οι οικονομικοί φορείς δεσμεύονται ότι:</w:t>
      </w:r>
    </w:p>
    <w:p w14:paraId="345A6698" w14:textId="77777777" w:rsidR="00CA375F" w:rsidRDefault="00CA375F" w:rsidP="00CA375F">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B1EAB51" w14:textId="77777777" w:rsidR="00CA375F" w:rsidRDefault="00CA375F" w:rsidP="00CA375F">
      <w:pPr>
        <w:rPr>
          <w:lang w:val="el-GR"/>
        </w:rPr>
      </w:pPr>
      <w:r>
        <w:rPr>
          <w:lang w:val="el-GR"/>
        </w:rPr>
        <w:t xml:space="preserve">β) δεν θα ενεργήσουν αθέμιτα, παράνομα ή καταχρηστικά </w:t>
      </w:r>
      <w:proofErr w:type="spellStart"/>
      <w:r>
        <w:rPr>
          <w:lang w:val="el-GR"/>
        </w:rPr>
        <w:t>καθ΄όλη</w:t>
      </w:r>
      <w:proofErr w:type="spellEnd"/>
      <w:r>
        <w:rPr>
          <w:lang w:val="el-GR"/>
        </w:rPr>
        <w:t xml:space="preserve"> τη διάρκεια της διαδικασίας ανάθεσης, αλλά και κατά το στάδιο εκτέλεσης της σύμβασης, εφόσον επιλεγούν,</w:t>
      </w:r>
    </w:p>
    <w:p w14:paraId="329EEA97" w14:textId="77777777" w:rsidR="00CA375F" w:rsidRPr="00E234DD" w:rsidRDefault="00CA375F" w:rsidP="00CA375F">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747A09CF" w14:textId="27011D38" w:rsidR="00363DCF" w:rsidRDefault="00363DCF">
      <w:pPr>
        <w:suppressAutoHyphens w:val="0"/>
        <w:spacing w:after="160" w:line="259" w:lineRule="auto"/>
        <w:jc w:val="left"/>
        <w:rPr>
          <w:lang w:val="el-GR"/>
        </w:rPr>
      </w:pPr>
      <w:r>
        <w:rPr>
          <w:lang w:val="el-GR"/>
        </w:rPr>
        <w:br w:type="page"/>
      </w:r>
    </w:p>
    <w:p w14:paraId="5EFFB4C1" w14:textId="77777777" w:rsidR="00CA375F" w:rsidRPr="00FD1940" w:rsidRDefault="00CA375F" w:rsidP="00A5612F">
      <w:pPr>
        <w:pStyle w:val="2"/>
        <w:numPr>
          <w:ilvl w:val="0"/>
          <w:numId w:val="32"/>
        </w:numPr>
        <w:ind w:left="0" w:firstLine="0"/>
        <w:rPr>
          <w:sz w:val="28"/>
          <w:szCs w:val="28"/>
          <w:lang w:val="el-GR"/>
        </w:rPr>
      </w:pPr>
      <w:bookmarkStart w:id="11" w:name="_Toc113437648"/>
      <w:r w:rsidRPr="00FD1940">
        <w:rPr>
          <w:sz w:val="28"/>
          <w:szCs w:val="28"/>
          <w:lang w:val="el-GR"/>
        </w:rPr>
        <w:lastRenderedPageBreak/>
        <w:t>ΓΕΝΙΚΟΙ ΚΑΙ ΕΙΔΙΚΟΙ ΟΡΟΙ ΣΥΜΜΕΤΟΧΗΣ</w:t>
      </w:r>
      <w:bookmarkEnd w:id="11"/>
    </w:p>
    <w:p w14:paraId="12C6327F" w14:textId="77777777" w:rsidR="00CA375F" w:rsidRPr="00FD1940" w:rsidRDefault="00CA375F" w:rsidP="00CA375F">
      <w:pPr>
        <w:ind w:left="360"/>
        <w:rPr>
          <w:lang w:val="el-GR"/>
        </w:rPr>
      </w:pPr>
    </w:p>
    <w:p w14:paraId="588BF891" w14:textId="77777777" w:rsidR="00CA375F" w:rsidRDefault="00CA375F" w:rsidP="00CA375F">
      <w:pPr>
        <w:pStyle w:val="2"/>
        <w:rPr>
          <w:lang w:val="el-GR"/>
        </w:rPr>
      </w:pPr>
      <w:bookmarkStart w:id="12" w:name="_Toc113437649"/>
      <w:r>
        <w:rPr>
          <w:lang w:val="el-GR"/>
        </w:rPr>
        <w:t>2.1</w:t>
      </w:r>
      <w:r>
        <w:rPr>
          <w:lang w:val="el-GR"/>
        </w:rPr>
        <w:tab/>
        <w:t xml:space="preserve">Γενικές </w:t>
      </w:r>
      <w:r w:rsidRPr="00363DCF">
        <w:rPr>
          <w:lang w:val="el-GR"/>
        </w:rPr>
        <w:t>Πληροφορίες</w:t>
      </w:r>
      <w:bookmarkEnd w:id="12"/>
    </w:p>
    <w:p w14:paraId="0CCBC8FE" w14:textId="77777777" w:rsidR="00CA375F" w:rsidRPr="00FB2902" w:rsidRDefault="00CA375F" w:rsidP="00CA375F">
      <w:pPr>
        <w:pStyle w:val="3"/>
        <w:spacing w:after="0"/>
        <w:rPr>
          <w:lang w:val="el-GR"/>
        </w:rPr>
      </w:pPr>
      <w:bookmarkStart w:id="13" w:name="_Toc113437650"/>
      <w:r>
        <w:rPr>
          <w:lang w:val="el-GR"/>
        </w:rPr>
        <w:t>2.1</w:t>
      </w:r>
      <w:r w:rsidRPr="00FB2902">
        <w:rPr>
          <w:lang w:val="el-GR"/>
        </w:rPr>
        <w:t>.1</w:t>
      </w:r>
      <w:r w:rsidRPr="00FB2902">
        <w:rPr>
          <w:lang w:val="el-GR"/>
        </w:rPr>
        <w:tab/>
        <w:t>Έγγραφα της σύμβασης</w:t>
      </w:r>
      <w:bookmarkEnd w:id="13"/>
    </w:p>
    <w:p w14:paraId="70E425BB" w14:textId="77777777" w:rsidR="00363DCF" w:rsidRPr="00FB2902" w:rsidRDefault="00363DCF">
      <w:pPr>
        <w:rPr>
          <w:rFonts w:asciiTheme="minorHAnsi" w:hAnsiTheme="minorHAnsi"/>
          <w:lang w:val="el-GR"/>
        </w:rPr>
      </w:pPr>
      <w:r w:rsidRPr="00FB2902">
        <w:rPr>
          <w:rFonts w:asciiTheme="minorHAnsi" w:hAnsiTheme="minorHAnsi"/>
          <w:lang w:val="el-GR"/>
        </w:rPr>
        <w:t xml:space="preserve">Τα έγγραφα της παρούσας διαδικασίας σύναψης σύμβασης </w:t>
      </w:r>
      <w:r w:rsidRPr="00FB2902">
        <w:rPr>
          <w:rFonts w:asciiTheme="minorHAnsi" w:hAnsiTheme="minorHAnsi"/>
          <w:color w:val="FF0000"/>
          <w:lang w:val="el-GR"/>
        </w:rPr>
        <w:t xml:space="preserve"> </w:t>
      </w:r>
      <w:r w:rsidRPr="00FB2902">
        <w:rPr>
          <w:rFonts w:asciiTheme="minorHAnsi" w:hAnsiTheme="minorHAnsi"/>
          <w:lang w:val="el-GR"/>
        </w:rPr>
        <w:t>είναι τα ακόλουθα:</w:t>
      </w:r>
    </w:p>
    <w:p w14:paraId="7B8863F3" w14:textId="7D5F4DD6" w:rsidR="00363DCF" w:rsidRPr="00FB2902" w:rsidRDefault="00363DCF" w:rsidP="009F4C9F">
      <w:pPr>
        <w:pStyle w:val="aff0"/>
        <w:numPr>
          <w:ilvl w:val="0"/>
          <w:numId w:val="60"/>
        </w:numPr>
        <w:spacing w:after="120" w:line="240" w:lineRule="auto"/>
        <w:ind w:left="0" w:firstLine="0"/>
        <w:contextualSpacing w:val="0"/>
        <w:jc w:val="both"/>
        <w:rPr>
          <w:rFonts w:asciiTheme="minorHAnsi" w:hAnsiTheme="minorHAnsi"/>
        </w:rPr>
      </w:pPr>
      <w:r w:rsidRPr="00FB2902">
        <w:rPr>
          <w:rFonts w:asciiTheme="minorHAnsi" w:hAnsiTheme="minorHAnsi"/>
        </w:rPr>
        <w:t xml:space="preserve">η προκήρυξη της Σύμβασης, όπως αυτή έχει δημοσιευτεί στην Επίσημη Εφημερίδα της Ευρωπαϊκής Ένωσης (με </w:t>
      </w:r>
      <w:r w:rsidRPr="00FB2902">
        <w:rPr>
          <w:rFonts w:asciiTheme="minorHAnsi" w:hAnsiTheme="minorHAnsi"/>
          <w:lang w:val="en-US"/>
        </w:rPr>
        <w:t>ID</w:t>
      </w:r>
      <w:r w:rsidRPr="00FB2902">
        <w:rPr>
          <w:rFonts w:asciiTheme="minorHAnsi" w:hAnsiTheme="minorHAnsi"/>
        </w:rPr>
        <w:t>:</w:t>
      </w:r>
      <w:r w:rsidR="0031586C" w:rsidRPr="00FB2902">
        <w:rPr>
          <w:rFonts w:asciiTheme="minorHAnsi" w:hAnsiTheme="minorHAnsi"/>
        </w:rPr>
        <w:t xml:space="preserve"> </w:t>
      </w:r>
      <w:r w:rsidR="00FB2902" w:rsidRPr="00FB2902">
        <w:rPr>
          <w:rFonts w:asciiTheme="minorHAnsi" w:hAnsiTheme="minorHAnsi"/>
        </w:rPr>
        <w:t>23-227507-001</w:t>
      </w:r>
      <w:r w:rsidRPr="00FB2902">
        <w:rPr>
          <w:rFonts w:asciiTheme="minorHAnsi" w:hAnsiTheme="minorHAnsi"/>
          <w:kern w:val="1"/>
        </w:rPr>
        <w:t>)</w:t>
      </w:r>
    </w:p>
    <w:p w14:paraId="3A6F6C92" w14:textId="43BD15E2" w:rsidR="00363DCF" w:rsidRPr="00FB2902" w:rsidRDefault="00363DCF" w:rsidP="00FB2902">
      <w:pPr>
        <w:pStyle w:val="aff0"/>
        <w:numPr>
          <w:ilvl w:val="0"/>
          <w:numId w:val="60"/>
        </w:numPr>
        <w:spacing w:after="120" w:line="240" w:lineRule="auto"/>
        <w:contextualSpacing w:val="0"/>
        <w:jc w:val="both"/>
        <w:rPr>
          <w:rFonts w:asciiTheme="minorHAnsi" w:hAnsiTheme="minorHAnsi"/>
        </w:rPr>
      </w:pPr>
      <w:r w:rsidRPr="00FB2902">
        <w:rPr>
          <w:rFonts w:asciiTheme="minorHAnsi" w:hAnsiTheme="minorHAnsi"/>
        </w:rPr>
        <w:t xml:space="preserve">η με αριθ. πρωτ. </w:t>
      </w:r>
      <w:r w:rsidR="00FB2902" w:rsidRPr="00FB2902">
        <w:rPr>
          <w:rFonts w:asciiTheme="minorHAnsi" w:hAnsiTheme="minorHAnsi"/>
          <w:b/>
        </w:rPr>
        <w:t>43231/Β4/12-04-2023</w:t>
      </w:r>
      <w:r w:rsidR="00064981" w:rsidRPr="00FB2902">
        <w:rPr>
          <w:rFonts w:asciiTheme="minorHAnsi" w:hAnsiTheme="minorHAnsi" w:cs="Tahoma"/>
          <w:sz w:val="23"/>
          <w:szCs w:val="23"/>
        </w:rPr>
        <w:t xml:space="preserve"> </w:t>
      </w:r>
      <w:r w:rsidRPr="00FB2902">
        <w:rPr>
          <w:rFonts w:asciiTheme="minorHAnsi" w:hAnsiTheme="minorHAnsi"/>
        </w:rPr>
        <w:t>περίληψη της διακήρυξης  (ΑΔΑ:</w:t>
      </w:r>
      <w:r w:rsidR="00FB2902" w:rsidRPr="00FB2902">
        <w:t xml:space="preserve"> </w:t>
      </w:r>
      <w:r w:rsidR="00FB2902" w:rsidRPr="00FB2902">
        <w:rPr>
          <w:rFonts w:asciiTheme="minorHAnsi" w:hAnsiTheme="minorHAnsi"/>
        </w:rPr>
        <w:t xml:space="preserve">94ΓΒ46ΜΤΛΗ-ΚΘΕ </w:t>
      </w:r>
      <w:r w:rsidR="00064981" w:rsidRPr="00FB2902">
        <w:rPr>
          <w:rFonts w:asciiTheme="minorHAnsi" w:hAnsiTheme="minorHAnsi"/>
        </w:rPr>
        <w:t>)</w:t>
      </w:r>
    </w:p>
    <w:p w14:paraId="5FA4EA4A" w14:textId="55F0FE80" w:rsidR="00363DCF" w:rsidRPr="00FB2902" w:rsidRDefault="00363DCF" w:rsidP="009F4C9F">
      <w:pPr>
        <w:pStyle w:val="aff0"/>
        <w:numPr>
          <w:ilvl w:val="0"/>
          <w:numId w:val="60"/>
        </w:numPr>
        <w:spacing w:after="120" w:line="240" w:lineRule="auto"/>
        <w:ind w:left="0" w:firstLine="0"/>
        <w:contextualSpacing w:val="0"/>
        <w:jc w:val="both"/>
        <w:rPr>
          <w:rFonts w:asciiTheme="minorHAnsi" w:hAnsiTheme="minorHAnsi"/>
        </w:rPr>
      </w:pPr>
      <w:r w:rsidRPr="00FB2902">
        <w:rPr>
          <w:rFonts w:asciiTheme="minorHAnsi" w:hAnsiTheme="minorHAnsi"/>
        </w:rPr>
        <w:t>το παρόν τεύχος της διακήρυξης με τα Παραρτήματα του που αποτελούν αναπόσπαστο μέρος αυτής</w:t>
      </w:r>
    </w:p>
    <w:p w14:paraId="54BCFD23" w14:textId="6CC1AA75" w:rsidR="00363DCF" w:rsidRPr="00FB2902" w:rsidRDefault="00363DCF" w:rsidP="009F4C9F">
      <w:pPr>
        <w:pStyle w:val="aff0"/>
        <w:numPr>
          <w:ilvl w:val="0"/>
          <w:numId w:val="60"/>
        </w:numPr>
        <w:spacing w:after="120" w:line="240" w:lineRule="auto"/>
        <w:ind w:left="0" w:firstLine="0"/>
        <w:contextualSpacing w:val="0"/>
        <w:jc w:val="both"/>
        <w:rPr>
          <w:rFonts w:asciiTheme="minorHAnsi" w:hAnsiTheme="minorHAnsi"/>
        </w:rPr>
      </w:pPr>
      <w:r w:rsidRPr="00FB2902">
        <w:rPr>
          <w:rFonts w:asciiTheme="minorHAnsi" w:hAnsiTheme="minorHAnsi"/>
        </w:rPr>
        <w:t>το  Ευρωπαϊκό Ενιαίο Έγγραφο Προμήθειας ή Ευρωπαϊκό Ενιαίο Έγγραφο Σύμβασης (στο εξής  ΕΕΕΣ)</w:t>
      </w:r>
    </w:p>
    <w:p w14:paraId="714802E6" w14:textId="7BFA6981" w:rsidR="00363DCF" w:rsidRPr="00FB2902" w:rsidRDefault="00363DCF" w:rsidP="009F4C9F">
      <w:pPr>
        <w:pStyle w:val="aff0"/>
        <w:numPr>
          <w:ilvl w:val="0"/>
          <w:numId w:val="60"/>
        </w:numPr>
        <w:spacing w:after="120" w:line="240" w:lineRule="auto"/>
        <w:ind w:left="0" w:firstLine="0"/>
        <w:contextualSpacing w:val="0"/>
        <w:jc w:val="both"/>
        <w:rPr>
          <w:rFonts w:asciiTheme="minorHAnsi" w:hAnsiTheme="minorHAnsi"/>
        </w:rPr>
      </w:pPr>
      <w:r w:rsidRPr="00FB2902">
        <w:rPr>
          <w:rFonts w:asciiTheme="minorHAnsi" w:hAnsiTheme="minorHAnsi"/>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72A433ED" w14:textId="6425BFEC" w:rsidR="00363DCF" w:rsidRPr="00EA28BE" w:rsidRDefault="00363DCF" w:rsidP="009F4C9F">
      <w:pPr>
        <w:pStyle w:val="aff0"/>
        <w:numPr>
          <w:ilvl w:val="0"/>
          <w:numId w:val="60"/>
        </w:numPr>
        <w:spacing w:after="120" w:line="240" w:lineRule="auto"/>
        <w:ind w:left="0" w:firstLine="0"/>
        <w:contextualSpacing w:val="0"/>
        <w:jc w:val="both"/>
        <w:rPr>
          <w:rFonts w:asciiTheme="minorHAnsi" w:hAnsiTheme="minorHAnsi"/>
        </w:rPr>
      </w:pPr>
      <w:r w:rsidRPr="00273228">
        <w:rPr>
          <w:rFonts w:asciiTheme="minorHAnsi" w:hAnsiTheme="minorHAnsi"/>
        </w:rPr>
        <w:t>το σχέδιο σύμβασης με τα Παραρτήματά της.</w:t>
      </w:r>
    </w:p>
    <w:p w14:paraId="0AC2AE0A" w14:textId="77777777" w:rsidR="00CA375F" w:rsidRDefault="00CA375F" w:rsidP="00CA375F">
      <w:pPr>
        <w:pStyle w:val="3"/>
        <w:spacing w:after="0"/>
        <w:rPr>
          <w:lang w:val="el-GR"/>
        </w:rPr>
      </w:pPr>
      <w:bookmarkStart w:id="14" w:name="_Toc113437651"/>
      <w:r w:rsidRPr="00631BAC">
        <w:rPr>
          <w:lang w:val="el-GR"/>
        </w:rPr>
        <w:t>2.1.2</w:t>
      </w:r>
      <w:r w:rsidRPr="00631BAC">
        <w:rPr>
          <w:lang w:val="el-GR"/>
        </w:rPr>
        <w:tab/>
        <w:t>Επικοινωνία</w:t>
      </w:r>
      <w:r>
        <w:rPr>
          <w:lang w:val="el-GR"/>
        </w:rPr>
        <w:t xml:space="preserve"> - Πρόσβαση στα έγγραφα της Σύμβασης</w:t>
      </w:r>
      <w:bookmarkEnd w:id="14"/>
    </w:p>
    <w:p w14:paraId="699B7612" w14:textId="77777777" w:rsidR="00CA375F" w:rsidRDefault="00CA375F" w:rsidP="00CA375F">
      <w:pPr>
        <w:spacing w:before="120"/>
        <w:rPr>
          <w:lang w:val="el-GR"/>
        </w:rPr>
      </w:pPr>
      <w:r w:rsidRPr="0036533F">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4" w:history="1">
        <w:r w:rsidRPr="003523CC">
          <w:rPr>
            <w:rStyle w:val="-"/>
            <w:lang w:val="el-GR"/>
          </w:rPr>
          <w:t>www.promitheus.gov.gr</w:t>
        </w:r>
      </w:hyperlink>
      <w:r>
        <w:rPr>
          <w:lang w:val="el-GR"/>
        </w:rPr>
        <w:t xml:space="preserve"> </w:t>
      </w:r>
      <w:r w:rsidRPr="0036533F">
        <w:rPr>
          <w:lang w:val="el-GR"/>
        </w:rPr>
        <w:t>του ως άνω συστήματος.</w:t>
      </w:r>
    </w:p>
    <w:p w14:paraId="0C0D7279" w14:textId="77777777" w:rsidR="00CA375F" w:rsidRDefault="00CA375F" w:rsidP="00CA375F">
      <w:pPr>
        <w:pStyle w:val="3"/>
        <w:spacing w:after="0"/>
        <w:rPr>
          <w:lang w:val="el-GR"/>
        </w:rPr>
      </w:pPr>
      <w:bookmarkStart w:id="15" w:name="_Toc113437652"/>
      <w:r>
        <w:rPr>
          <w:lang w:val="el-GR"/>
        </w:rPr>
        <w:t>2.1.3</w:t>
      </w:r>
      <w:r>
        <w:rPr>
          <w:lang w:val="el-GR"/>
        </w:rPr>
        <w:tab/>
        <w:t>Παροχή Διευκρινίσεων</w:t>
      </w:r>
      <w:bookmarkEnd w:id="15"/>
    </w:p>
    <w:p w14:paraId="7AED4EF1" w14:textId="77777777" w:rsidR="00CA375F" w:rsidRDefault="00CA375F" w:rsidP="00CA375F">
      <w:pPr>
        <w:spacing w:before="120"/>
        <w:rPr>
          <w:lang w:val="el-GR"/>
        </w:rPr>
      </w:pPr>
      <w:r>
        <w:rPr>
          <w:lang w:val="el-GR"/>
        </w:rPr>
        <w:t xml:space="preserve">Τα σχετικά αιτήματα παροχής διευκρινίσεων υποβάλλονται </w:t>
      </w:r>
      <w:r w:rsidRPr="005836F5">
        <w:rPr>
          <w:lang w:val="el-GR"/>
        </w:rPr>
        <w:t>ηλεκτρονικά</w:t>
      </w:r>
      <w:r>
        <w:rPr>
          <w:lang w:val="el-GR"/>
        </w:rPr>
        <w:t xml:space="preserve">, το αργότερο </w:t>
      </w:r>
      <w:r w:rsidRPr="00C746F2">
        <w:rPr>
          <w:b/>
          <w:lang w:val="el-GR"/>
        </w:rPr>
        <w:t>δεκαπέντε</w:t>
      </w:r>
      <w:r>
        <w:rPr>
          <w:lang w:val="el-GR"/>
        </w:rPr>
        <w:t xml:space="preserve"> </w:t>
      </w:r>
      <w:r w:rsidRPr="002C7C26">
        <w:rPr>
          <w:lang w:val="el-GR"/>
        </w:rPr>
        <w:t>(</w:t>
      </w:r>
      <w:r w:rsidRPr="002C7C26">
        <w:rPr>
          <w:b/>
          <w:lang w:val="el-GR"/>
        </w:rPr>
        <w:t>15)</w:t>
      </w:r>
      <w:r w:rsidRPr="002A285C">
        <w:rPr>
          <w:b/>
          <w:lang w:val="el-GR"/>
        </w:rPr>
        <w:t xml:space="preserve"> </w:t>
      </w:r>
      <w:r w:rsidRPr="00C746F2">
        <w:rPr>
          <w:b/>
          <w:lang w:val="el-GR"/>
        </w:rPr>
        <w:t>ημέρες</w:t>
      </w:r>
      <w:r>
        <w:rPr>
          <w:lang w:val="el-GR"/>
        </w:rPr>
        <w:t xml:space="preserve"> πριν την καταληκτική ημερομηνία υποβολής προσφορών και απαντώνται αντίστοιχα, </w:t>
      </w:r>
      <w:r>
        <w:rPr>
          <w:color w:val="000000"/>
          <w:lang w:val="el-GR"/>
        </w:rPr>
        <w:t>στο πλαίσιο της παρούσας,</w:t>
      </w:r>
      <w:r>
        <w:rPr>
          <w:lang w:val="el-GR"/>
        </w:rPr>
        <w:t xml:space="preserve"> </w:t>
      </w:r>
      <w:r>
        <w:rPr>
          <w:color w:val="000000"/>
          <w:lang w:val="el-GR"/>
        </w:rPr>
        <w:t xml:space="preserve">στη σχετική ηλεκτρονική διαδικασία σύναψης δημόσιας σύμβασης στην πλατφόρμα του ΕΣΗΔΗΣ, η οποία είναι </w:t>
      </w:r>
      <w:proofErr w:type="spellStart"/>
      <w:r>
        <w:rPr>
          <w:color w:val="000000"/>
          <w:lang w:val="el-GR"/>
        </w:rPr>
        <w:t>προσβάσιμη</w:t>
      </w:r>
      <w:proofErr w:type="spellEnd"/>
      <w:r>
        <w:rPr>
          <w:color w:val="000000"/>
          <w:lang w:val="el-GR"/>
        </w:rPr>
        <w:t xml:space="preserve"> μέσω της διαδικτυακής πύλης </w:t>
      </w:r>
      <w:hyperlink r:id="rId25" w:history="1">
        <w:r>
          <w:rPr>
            <w:rStyle w:val="-"/>
            <w:lang w:val="el-GR"/>
          </w:rPr>
          <w:t>www.promitheus.gov.gr</w:t>
        </w:r>
      </w:hyperlink>
      <w:r>
        <w:rPr>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w:t>
      </w:r>
      <w:r w:rsidRPr="001B0064">
        <w:rPr>
          <w:lang w:val="el-GR"/>
        </w:rPr>
        <w:t>ηλεκτρονικά</w:t>
      </w:r>
      <w:r>
        <w:rPr>
          <w:lang w:val="el-GR"/>
        </w:rPr>
        <w:t xml:space="preserve"> υπογεγραμμένο. Αιτήματα παροχής διευκρινίσεων που είτε υποβάλλονται με άλλο τρόπο είτε το ηλεκτρονικό αρχείο που τα συνοδεύει δεν είναι </w:t>
      </w:r>
      <w:r w:rsidRPr="001B0064">
        <w:rPr>
          <w:lang w:val="el-GR"/>
        </w:rPr>
        <w:t>ηλεκτρονικά</w:t>
      </w:r>
      <w:r>
        <w:rPr>
          <w:lang w:val="el-GR"/>
        </w:rPr>
        <w:t xml:space="preserve"> υπογεγραμμένο, δεν εξετάζονται.</w:t>
      </w:r>
    </w:p>
    <w:p w14:paraId="7CFA5C39" w14:textId="77777777" w:rsidR="00CA375F" w:rsidRPr="00F306C7" w:rsidRDefault="00CA375F" w:rsidP="00CA375F">
      <w:pPr>
        <w:tabs>
          <w:tab w:val="left" w:pos="-2268"/>
          <w:tab w:val="left" w:pos="-2127"/>
          <w:tab w:val="left" w:pos="567"/>
        </w:tabs>
        <w:rPr>
          <w:lang w:val="el-GR"/>
        </w:rPr>
      </w:pPr>
      <w:r w:rsidRPr="00F306C7">
        <w:rPr>
          <w:lang w:val="el-GR"/>
        </w:rPr>
        <w:t xml:space="preserve">Οι </w:t>
      </w:r>
      <w:r w:rsidRPr="00941017">
        <w:rPr>
          <w:lang w:val="el-GR"/>
        </w:rPr>
        <w:t>παραπάνω</w:t>
      </w:r>
      <w:r w:rsidRPr="00F306C7">
        <w:rPr>
          <w:lang w:val="el-GR"/>
        </w:rPr>
        <w:t xml:space="preserve">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26" w:history="1">
        <w:r w:rsidRPr="00F306C7">
          <w:rPr>
            <w:rStyle w:val="-"/>
            <w:lang w:val="el-GR" w:eastAsia="el-GR"/>
          </w:rPr>
          <w:t>www.promitheus.gov.gr</w:t>
        </w:r>
      </w:hyperlink>
      <w:r>
        <w:rPr>
          <w:lang w:val="el-GR"/>
        </w:rPr>
        <w:t xml:space="preserve"> του ΕΣΗΔΗΣ</w:t>
      </w:r>
      <w:r w:rsidRPr="00F306C7">
        <w:rPr>
          <w:lang w:val="el-GR"/>
        </w:rPr>
        <w:t xml:space="preserve"> το αργότερο</w:t>
      </w:r>
      <w:r>
        <w:rPr>
          <w:lang w:val="el-GR"/>
        </w:rPr>
        <w:t xml:space="preserve"> </w:t>
      </w:r>
      <w:r w:rsidRPr="005C4C26">
        <w:rPr>
          <w:b/>
          <w:lang w:val="el-GR"/>
        </w:rPr>
        <w:t>έξι (6)</w:t>
      </w:r>
      <w:r w:rsidRPr="00843D99">
        <w:rPr>
          <w:b/>
          <w:lang w:val="el-GR"/>
        </w:rPr>
        <w:t xml:space="preserve"> </w:t>
      </w:r>
      <w:r>
        <w:rPr>
          <w:b/>
          <w:lang w:val="el-GR"/>
        </w:rPr>
        <w:t>η</w:t>
      </w:r>
      <w:r w:rsidRPr="00843D99">
        <w:rPr>
          <w:b/>
          <w:lang w:val="el-GR"/>
        </w:rPr>
        <w:t>μέρες πριν από τη λήξη</w:t>
      </w:r>
      <w:r w:rsidRPr="00F306C7">
        <w:rPr>
          <w:lang w:val="el-GR"/>
        </w:rPr>
        <w:t xml:space="preserve"> της ημερο</w:t>
      </w:r>
      <w:r>
        <w:rPr>
          <w:lang w:val="el-GR"/>
        </w:rPr>
        <w:t xml:space="preserve">μηνίας υποβολής των προσφορών. </w:t>
      </w:r>
      <w:r w:rsidRPr="00F306C7">
        <w:rPr>
          <w:lang w:val="el-GR"/>
        </w:rPr>
        <w:t>Κανένας υ</w:t>
      </w:r>
      <w:r>
        <w:rPr>
          <w:lang w:val="el-GR"/>
        </w:rPr>
        <w:t>ποψήφιος δεν μπορεί να επικαλεσθ</w:t>
      </w:r>
      <w:r w:rsidRPr="00F306C7">
        <w:rPr>
          <w:lang w:val="el-GR"/>
        </w:rPr>
        <w:t>εί προφορικές απαντήσεις εκ μέρους της Αναθέτουσας Αρχής.</w:t>
      </w:r>
    </w:p>
    <w:p w14:paraId="2BB0ED78" w14:textId="77777777" w:rsidR="00CA375F" w:rsidRDefault="00CA375F" w:rsidP="00CA375F">
      <w:pPr>
        <w:tabs>
          <w:tab w:val="left" w:pos="567"/>
        </w:tabs>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D92EAB0" w14:textId="77777777" w:rsidR="00CA375F" w:rsidRDefault="00CA375F" w:rsidP="00CA375F">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Pr="000302D6">
        <w:rPr>
          <w:b/>
          <w:lang w:val="el-GR"/>
        </w:rPr>
        <w:t>έξι (6) ημέρες</w:t>
      </w:r>
      <w:r>
        <w:rPr>
          <w:lang w:val="el-GR"/>
        </w:rPr>
        <w:t xml:space="preserve"> πριν από την προθεσμία που ορίζεται για την παραλαβή των προσφορών, </w:t>
      </w:r>
    </w:p>
    <w:p w14:paraId="48423076" w14:textId="77777777" w:rsidR="00CA375F" w:rsidRDefault="00CA375F" w:rsidP="00CA375F">
      <w:pPr>
        <w:rPr>
          <w:lang w:val="el-GR"/>
        </w:rPr>
      </w:pPr>
      <w:r>
        <w:rPr>
          <w:lang w:val="el-GR"/>
        </w:rPr>
        <w:t>β) όταν τα έγγραφα της σύμβασης υφίστανται σημαντικές αλλαγές.</w:t>
      </w:r>
    </w:p>
    <w:p w14:paraId="2E4A067F" w14:textId="77777777" w:rsidR="00CA375F" w:rsidRDefault="00CA375F" w:rsidP="00CA375F">
      <w:pPr>
        <w:rPr>
          <w:lang w:val="el-GR"/>
        </w:rPr>
      </w:pPr>
      <w:r>
        <w:rPr>
          <w:lang w:val="el-GR"/>
        </w:rPr>
        <w:t>Η διάρκεια της παράτασης θα είναι ανάλογη με τη σπουδαιότητα των πληροφοριών ή των αλλαγών.</w:t>
      </w:r>
    </w:p>
    <w:p w14:paraId="68E7F1A1" w14:textId="77777777" w:rsidR="00CA375F" w:rsidRDefault="00CA375F" w:rsidP="00CA375F">
      <w:pPr>
        <w:rPr>
          <w:strike/>
          <w:lang w:val="el-GR"/>
        </w:rPr>
      </w:pPr>
      <w:r>
        <w:rPr>
          <w:lang w:val="el-GR"/>
        </w:rPr>
        <w:lastRenderedPageBreak/>
        <w:t xml:space="preserve">Όταν οι πρόσθετες πληροφορίες δεν έχουν ζητηθεί έγκαιρα ή δεν έχουν σημασία για την προετοιμασία κατάλληλων προσφορών, </w:t>
      </w:r>
      <w:r w:rsidRPr="00FE71B4">
        <w:rPr>
          <w:lang w:val="el-GR"/>
        </w:rPr>
        <w:t>η παράταση της προθεσμίας εναπόκειται στη διακριτική ευχέρεια της αναθέτουσας αρχής</w:t>
      </w:r>
      <w:r>
        <w:rPr>
          <w:lang w:val="el-GR"/>
        </w:rPr>
        <w:t>.</w:t>
      </w:r>
    </w:p>
    <w:p w14:paraId="252D8FDF" w14:textId="77777777" w:rsidR="00CA375F" w:rsidRPr="00FE60DD" w:rsidRDefault="00CA375F" w:rsidP="00CA375F">
      <w:pPr>
        <w:rPr>
          <w:lang w:val="el-GR"/>
        </w:rPr>
      </w:pPr>
      <w:r w:rsidRPr="00FE60DD">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5FF52471" w14:textId="77777777" w:rsidR="00CA375F" w:rsidRDefault="00CA375F" w:rsidP="00CA375F">
      <w:pPr>
        <w:pStyle w:val="3"/>
        <w:spacing w:after="0"/>
        <w:rPr>
          <w:lang w:val="el-GR"/>
        </w:rPr>
      </w:pPr>
      <w:bookmarkStart w:id="16" w:name="_Toc113437653"/>
      <w:r>
        <w:rPr>
          <w:lang w:val="el-GR"/>
        </w:rPr>
        <w:t>2.1.4</w:t>
      </w:r>
      <w:r>
        <w:rPr>
          <w:lang w:val="el-GR"/>
        </w:rPr>
        <w:tab/>
        <w:t>Γλώσσα</w:t>
      </w:r>
      <w:bookmarkEnd w:id="16"/>
    </w:p>
    <w:p w14:paraId="5A83F95C" w14:textId="77777777" w:rsidR="00CA375F" w:rsidRPr="00E13831" w:rsidRDefault="00CA375F" w:rsidP="00CA375F">
      <w:pPr>
        <w:spacing w:before="120"/>
        <w:rPr>
          <w:lang w:val="el-GR"/>
        </w:rPr>
      </w:pPr>
      <w:r w:rsidRPr="00E13831">
        <w:rPr>
          <w:lang w:val="el-GR"/>
        </w:rPr>
        <w:t>Τα έγγραφα της σύμβασης έχουν συνταχθεί στην ελληνική γλώσσα. Τυχόν προδικαστικές προσφυγές υποβάλλονται στην ελληνική γλώσσα.</w:t>
      </w:r>
    </w:p>
    <w:p w14:paraId="1402375C" w14:textId="77777777" w:rsidR="00CA375F" w:rsidRDefault="00CA375F" w:rsidP="00CA375F">
      <w:pPr>
        <w:suppressAutoHyphens w:val="0"/>
        <w:autoSpaceDE w:val="0"/>
        <w:autoSpaceDN w:val="0"/>
        <w:adjustRightInd w:val="0"/>
        <w:spacing w:before="120"/>
        <w:rPr>
          <w:szCs w:val="22"/>
          <w:lang w:val="el-GR" w:eastAsia="el-GR"/>
        </w:rPr>
      </w:pPr>
      <w:r w:rsidRPr="00E13831">
        <w:rPr>
          <w:szCs w:val="22"/>
          <w:lang w:val="el-GR" w:eastAsia="el-GR"/>
        </w:rPr>
        <w:t xml:space="preserve">Οι </w:t>
      </w:r>
      <w:r w:rsidRPr="00A47695">
        <w:rPr>
          <w:b/>
          <w:szCs w:val="22"/>
          <w:lang w:val="el-GR" w:eastAsia="el-GR"/>
        </w:rPr>
        <w:t>προσφορές</w:t>
      </w:r>
      <w:r>
        <w:rPr>
          <w:b/>
          <w:szCs w:val="22"/>
          <w:lang w:val="el-GR" w:eastAsia="el-GR"/>
        </w:rPr>
        <w:t xml:space="preserve">, </w:t>
      </w:r>
      <w:r>
        <w:rPr>
          <w:color w:val="000000"/>
          <w:lang w:val="el-GR"/>
        </w:rPr>
        <w:t>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E13831">
        <w:rPr>
          <w:szCs w:val="22"/>
          <w:lang w:val="el-GR" w:eastAsia="el-GR"/>
        </w:rPr>
        <w:t xml:space="preserve"> συντάσσονται στην ελληνική γλώσσα ή συνοδεύονται από επίσημη μετάφρασή τους στην ελληνική γλώσσα. </w:t>
      </w:r>
    </w:p>
    <w:p w14:paraId="34127E58" w14:textId="77777777" w:rsidR="00CA375F" w:rsidRPr="00B97150" w:rsidRDefault="00CA375F" w:rsidP="00CA375F">
      <w:pPr>
        <w:suppressAutoHyphens w:val="0"/>
        <w:autoSpaceDE w:val="0"/>
        <w:autoSpaceDN w:val="0"/>
        <w:adjustRightInd w:val="0"/>
        <w:spacing w:before="120"/>
        <w:rPr>
          <w:strike/>
          <w:szCs w:val="22"/>
          <w:lang w:val="el-GR" w:eastAsia="el-GR"/>
        </w:rPr>
      </w:pPr>
      <w:r w:rsidRPr="002510A3">
        <w:rPr>
          <w:color w:val="000000"/>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4485B91B" w14:textId="77777777" w:rsidR="00CA375F" w:rsidRPr="00F9184D" w:rsidRDefault="00CA375F" w:rsidP="00CA375F">
      <w:pPr>
        <w:suppressAutoHyphens w:val="0"/>
        <w:autoSpaceDE w:val="0"/>
        <w:autoSpaceDN w:val="0"/>
        <w:adjustRightInd w:val="0"/>
        <w:spacing w:before="120"/>
        <w:rPr>
          <w:strike/>
          <w:szCs w:val="22"/>
          <w:lang w:val="el-GR" w:eastAsia="el-GR"/>
        </w:rPr>
      </w:pPr>
      <w:r w:rsidRPr="003F64DB">
        <w:rPr>
          <w:iCs/>
          <w:lang w:val="el-GR"/>
        </w:rPr>
        <w:t>Τα επισυναπτόμενα στην τεχνική προσφορά (τεχνικά φυλλάδια, προσπέκτους, βεβαιώσεις, πιστοποιητικά κ.λπ.) μπορούν να υποβάλλονται στα αγγλικά, χωρίς να συνοδεύονται από μετάφραση στην ελληνική.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591B110E" w14:textId="77777777" w:rsidR="00CA375F" w:rsidRDefault="00CA375F" w:rsidP="00CA375F">
      <w:pPr>
        <w:suppressAutoHyphens w:val="0"/>
        <w:autoSpaceDE w:val="0"/>
        <w:autoSpaceDN w:val="0"/>
        <w:adjustRightInd w:val="0"/>
        <w:spacing w:before="120"/>
        <w:rPr>
          <w:lang w:val="el-GR"/>
        </w:rPr>
      </w:pPr>
      <w:r>
        <w:rPr>
          <w:szCs w:val="22"/>
          <w:lang w:val="el-GR" w:eastAsia="el-GR"/>
        </w:rPr>
        <w:t>Κάθε μορφής επικοινωνία με την αναθέτουσα αρχή, καθώς και μεταξύ αυτής και του αναδόχου, θα γίνονται υποχρεωτικά στην ελληνική γλώσσα.</w:t>
      </w:r>
    </w:p>
    <w:p w14:paraId="7E6A3487" w14:textId="77777777" w:rsidR="00CA375F" w:rsidRDefault="00CA375F" w:rsidP="00CA375F">
      <w:pPr>
        <w:pStyle w:val="3"/>
        <w:spacing w:after="0"/>
        <w:rPr>
          <w:color w:val="000000"/>
          <w:lang w:val="el-GR"/>
        </w:rPr>
      </w:pPr>
      <w:bookmarkStart w:id="17" w:name="_Toc113437654"/>
      <w:r>
        <w:rPr>
          <w:lang w:val="el-GR"/>
        </w:rPr>
        <w:t>2.1.5</w:t>
      </w:r>
      <w:r>
        <w:rPr>
          <w:lang w:val="el-GR"/>
        </w:rPr>
        <w:tab/>
        <w:t>Εγγυήσεις</w:t>
      </w:r>
      <w:bookmarkEnd w:id="17"/>
    </w:p>
    <w:p w14:paraId="4B6E1534" w14:textId="77777777" w:rsidR="00CA375F" w:rsidRDefault="00CA375F" w:rsidP="00CA375F">
      <w:pPr>
        <w:rPr>
          <w:color w:val="000000"/>
          <w:lang w:val="el-GR"/>
        </w:rPr>
      </w:pPr>
      <w:r>
        <w:rPr>
          <w:color w:val="000000"/>
          <w:lang w:val="el-GR"/>
        </w:rPr>
        <w:t xml:space="preserve">Οι </w:t>
      </w:r>
      <w:r w:rsidRPr="0013513F">
        <w:rPr>
          <w:color w:val="000000"/>
          <w:lang w:val="el-GR"/>
        </w:rPr>
        <w:t>εγγυητικές</w:t>
      </w:r>
      <w:r>
        <w:rPr>
          <w:color w:val="000000"/>
          <w:lang w:val="el-GR"/>
        </w:rPr>
        <w:t xml:space="preserve"> επιστολές των παραγράφων 2.2.2 και 4.1. εκδίδονται από πιστωτικά </w:t>
      </w:r>
      <w:r w:rsidRPr="00E13831">
        <w:rPr>
          <w:color w:val="000000"/>
          <w:lang w:val="el-GR"/>
        </w:rPr>
        <w:t>ιδρύματα ή χρηματοδοτικά ιδρύματα ή ασφαλιστικές επιχειρήσεις κατά την έννοια των περιπτώσεων β΄ και γ΄ της παρ. 1 του άρθρου 14 του ν. 4364/ 2016 (</w:t>
      </w:r>
      <w:r>
        <w:rPr>
          <w:color w:val="000000"/>
          <w:lang w:val="el-GR"/>
        </w:rPr>
        <w:t xml:space="preserve">ΦΕΚ </w:t>
      </w:r>
      <w:r w:rsidRPr="00E13831">
        <w:rPr>
          <w:color w:val="000000"/>
          <w:lang w:val="el-GR"/>
        </w:rPr>
        <w:t>Α΄13), που λειτουργούν νόμιμα στα κράτη - μέλη της</w:t>
      </w:r>
      <w:r>
        <w:rPr>
          <w:color w:val="000000"/>
          <w:lang w:val="el-GR"/>
        </w:rPr>
        <w:t xml:space="preserve">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w:t>
      </w:r>
      <w:r w:rsidRPr="0007768F">
        <w:rPr>
          <w:color w:val="000000"/>
          <w:lang w:val="el-GR"/>
        </w:rPr>
        <w:t>από το Τ.Μ.Ε.Δ.Ε.</w:t>
      </w:r>
      <w:r>
        <w:rPr>
          <w:color w:val="000000"/>
          <w:lang w:val="el-GR"/>
        </w:rPr>
        <w:t xml:space="preserve">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93056F6" w14:textId="77777777" w:rsidR="00CA375F" w:rsidRDefault="00CA375F" w:rsidP="00CA375F">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E850ADD" w14:textId="77777777" w:rsidR="00CA375F" w:rsidRDefault="00CA375F" w:rsidP="00CA375F">
      <w:pPr>
        <w:rPr>
          <w:color w:val="000000"/>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r w:rsidRPr="00F82FB9">
        <w:rPr>
          <w:color w:val="000000"/>
          <w:lang w:val="el-GR"/>
        </w:rPr>
        <w:t>ζ) τους όρους ότι:</w:t>
      </w:r>
      <w:r>
        <w:rPr>
          <w:color w:val="000000"/>
          <w:lang w:val="el-GR"/>
        </w:rPr>
        <w:t xml:space="preserve">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w:t>
      </w:r>
      <w:r w:rsidRPr="00CD1B07">
        <w:rPr>
          <w:color w:val="000000"/>
          <w:lang w:val="el-GR"/>
        </w:rPr>
        <w:t xml:space="preserve"> </w:t>
      </w:r>
      <w:r>
        <w:rPr>
          <w:color w:val="000000"/>
          <w:lang w:val="el-GR"/>
        </w:rPr>
        <w:t xml:space="preserve">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w:t>
      </w:r>
      <w:r>
        <w:rPr>
          <w:color w:val="000000"/>
          <w:lang w:val="el-GR"/>
        </w:rPr>
        <w:lastRenderedPageBreak/>
        <w:t xml:space="preserve">οποίο απευθύνεται και </w:t>
      </w: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σύμβασης. </w:t>
      </w:r>
    </w:p>
    <w:p w14:paraId="40FE7E8D" w14:textId="77777777" w:rsidR="00CA375F" w:rsidRPr="00047B8B" w:rsidRDefault="00CA375F" w:rsidP="00CA375F">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7E49BEE3" w14:textId="289D5A7A" w:rsidR="00CA375F" w:rsidRDefault="00CA375F" w:rsidP="00CA375F">
      <w:pPr>
        <w:rPr>
          <w:i/>
          <w:iCs/>
          <w:color w:val="5B9BD5"/>
          <w:lang w:val="el-GR"/>
        </w:rPr>
      </w:pPr>
      <w:r>
        <w:rPr>
          <w:color w:val="000000"/>
          <w:lang w:val="el-GR"/>
        </w:rPr>
        <w:t xml:space="preserve">Υποδείγματα Εγγυητικών παρατίθενται στο </w:t>
      </w:r>
      <w:r w:rsidRPr="001A6A42">
        <w:rPr>
          <w:color w:val="000000"/>
          <w:lang w:val="el-GR"/>
        </w:rPr>
        <w:t xml:space="preserve">Παράρτημα </w:t>
      </w:r>
      <w:r w:rsidRPr="001A6A42">
        <w:rPr>
          <w:color w:val="000000"/>
          <w:lang w:val="en-US"/>
        </w:rPr>
        <w:t>V</w:t>
      </w:r>
      <w:r w:rsidRPr="001A6A42">
        <w:rPr>
          <w:color w:val="000000"/>
          <w:lang w:val="el-GR"/>
        </w:rPr>
        <w:t xml:space="preserve"> της</w:t>
      </w:r>
      <w:r>
        <w:rPr>
          <w:color w:val="000000"/>
          <w:lang w:val="el-GR"/>
        </w:rPr>
        <w:t xml:space="preserve"> παρούσης</w:t>
      </w:r>
      <w:r w:rsidRPr="00855E31">
        <w:rPr>
          <w:color w:val="000000"/>
          <w:lang w:val="el-GR"/>
        </w:rPr>
        <w:t>.</w:t>
      </w:r>
      <w:r>
        <w:rPr>
          <w:color w:val="000000"/>
          <w:lang w:val="el-GR"/>
        </w:rPr>
        <w:t xml:space="preserve"> </w:t>
      </w:r>
    </w:p>
    <w:p w14:paraId="6E2CF83B" w14:textId="77777777" w:rsidR="00CA375F" w:rsidRDefault="00CA375F" w:rsidP="00CA375F">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4E3BF3AE" w14:textId="77777777" w:rsidR="00CA375F" w:rsidRDefault="00CA375F" w:rsidP="00CA375F">
      <w:pPr>
        <w:pStyle w:val="3"/>
        <w:spacing w:after="120"/>
        <w:rPr>
          <w:lang w:val="el-GR"/>
        </w:rPr>
      </w:pPr>
      <w:bookmarkStart w:id="18" w:name="_Toc113437655"/>
      <w:r>
        <w:rPr>
          <w:lang w:val="el-GR"/>
        </w:rPr>
        <w:t>2.1.6</w:t>
      </w:r>
      <w:r>
        <w:rPr>
          <w:lang w:val="el-GR"/>
        </w:rPr>
        <w:tab/>
        <w:t>Προστασία Προσωπικών Δεδομένων</w:t>
      </w:r>
      <w:bookmarkEnd w:id="18"/>
    </w:p>
    <w:p w14:paraId="6D004AFA" w14:textId="77777777" w:rsidR="00CA375F" w:rsidRPr="00924408" w:rsidRDefault="00CA375F" w:rsidP="00CA375F">
      <w:pPr>
        <w:rPr>
          <w:lang w:val="el-GR"/>
        </w:rPr>
      </w:pPr>
      <w:r w:rsidRPr="00924408">
        <w:rPr>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848969F" w14:textId="77777777" w:rsidR="00CA375F" w:rsidRDefault="00CA375F" w:rsidP="00CA375F">
      <w:pPr>
        <w:pStyle w:val="2"/>
        <w:spacing w:before="0" w:after="0"/>
        <w:rPr>
          <w:lang w:val="el-GR"/>
        </w:rPr>
      </w:pPr>
      <w:bookmarkStart w:id="19" w:name="_Toc113437656"/>
      <w:r>
        <w:rPr>
          <w:lang w:val="el-GR"/>
        </w:rPr>
        <w:t>2.2</w:t>
      </w:r>
      <w:r>
        <w:rPr>
          <w:lang w:val="el-GR"/>
        </w:rPr>
        <w:tab/>
        <w:t>Δικαίωμα Συμμετοχής - Κριτήρια Ποιοτικής Επιλογής</w:t>
      </w:r>
      <w:bookmarkEnd w:id="19"/>
    </w:p>
    <w:p w14:paraId="5ED1775F" w14:textId="77777777" w:rsidR="00CA375F" w:rsidRDefault="00CA375F" w:rsidP="00BF0DC9">
      <w:pPr>
        <w:pStyle w:val="3"/>
        <w:spacing w:before="120"/>
        <w:rPr>
          <w:lang w:val="el-GR"/>
        </w:rPr>
      </w:pPr>
      <w:bookmarkStart w:id="20" w:name="_Toc113437657"/>
      <w:r>
        <w:rPr>
          <w:lang w:val="el-GR"/>
        </w:rPr>
        <w:t>2.2.1</w:t>
      </w:r>
      <w:r>
        <w:rPr>
          <w:lang w:val="el-GR"/>
        </w:rPr>
        <w:tab/>
        <w:t>Δικαίωμα συμμετοχής</w:t>
      </w:r>
      <w:bookmarkEnd w:id="20"/>
      <w:r>
        <w:rPr>
          <w:lang w:val="el-GR"/>
        </w:rPr>
        <w:t xml:space="preserve"> </w:t>
      </w:r>
    </w:p>
    <w:p w14:paraId="24DD6A27" w14:textId="77777777" w:rsidR="00CA375F" w:rsidRDefault="00CA375F" w:rsidP="00FF16B7">
      <w:pPr>
        <w:numPr>
          <w:ilvl w:val="0"/>
          <w:numId w:val="27"/>
        </w:numPr>
        <w:ind w:left="0" w:firstLine="0"/>
        <w:rPr>
          <w:lang w:val="el-GR"/>
        </w:rPr>
      </w:pP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D3E308F" w14:textId="55464A93" w:rsidR="00CA375F" w:rsidRPr="00FF16B7" w:rsidRDefault="00CA375F" w:rsidP="009F4C9F">
      <w:pPr>
        <w:pStyle w:val="aff0"/>
        <w:numPr>
          <w:ilvl w:val="0"/>
          <w:numId w:val="75"/>
        </w:numPr>
        <w:spacing w:line="240" w:lineRule="auto"/>
        <w:ind w:left="284" w:firstLine="0"/>
        <w:jc w:val="both"/>
      </w:pPr>
      <w:r w:rsidRPr="00FF16B7">
        <w:t>κράτος-μέλος της Ένωσης,</w:t>
      </w:r>
    </w:p>
    <w:p w14:paraId="35D9C859" w14:textId="50AB8583" w:rsidR="00CA375F" w:rsidRDefault="00CA375F" w:rsidP="009F4C9F">
      <w:pPr>
        <w:pStyle w:val="aff0"/>
        <w:numPr>
          <w:ilvl w:val="0"/>
          <w:numId w:val="75"/>
        </w:numPr>
        <w:spacing w:line="240" w:lineRule="auto"/>
        <w:ind w:left="284" w:firstLine="0"/>
        <w:jc w:val="both"/>
      </w:pPr>
      <w:r>
        <w:t>κράτος-μέλος του Ευρωπαϊκού Οικονομικού Χώρου (Ε.Ο.Χ.),</w:t>
      </w:r>
    </w:p>
    <w:p w14:paraId="7EE7D578" w14:textId="7BA78BAE" w:rsidR="00CA375F" w:rsidRDefault="00CA375F" w:rsidP="009F4C9F">
      <w:pPr>
        <w:pStyle w:val="aff0"/>
        <w:numPr>
          <w:ilvl w:val="0"/>
          <w:numId w:val="75"/>
        </w:numPr>
        <w:spacing w:line="240" w:lineRule="auto"/>
        <w:ind w:left="284" w:firstLine="0"/>
        <w:jc w:val="both"/>
      </w:pPr>
      <w: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1EF56650" w14:textId="1D92ED1E" w:rsidR="00CA375F" w:rsidRDefault="00CA375F" w:rsidP="009F4C9F">
      <w:pPr>
        <w:pStyle w:val="aff0"/>
        <w:numPr>
          <w:ilvl w:val="0"/>
          <w:numId w:val="75"/>
        </w:numPr>
        <w:spacing w:line="240" w:lineRule="auto"/>
        <w:ind w:left="284" w:firstLine="0"/>
        <w:jc w:val="both"/>
      </w:pPr>
      <w:r>
        <w:t>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762DF82" w14:textId="121449CA" w:rsidR="00CA375F" w:rsidRDefault="00CA375F" w:rsidP="00CA375F">
      <w:pPr>
        <w:rPr>
          <w:lang w:val="el-GR"/>
        </w:rPr>
      </w:pPr>
      <w:r w:rsidRPr="00303AE1">
        <w:rPr>
          <w:lang w:val="el-GR"/>
        </w:rPr>
        <w:t>Στο βαθμό που καλύπτονται από τα Παραρτήματα 1, 2, 4 και 5</w:t>
      </w:r>
      <w:r>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lang w:val="el-GR"/>
        </w:rPr>
        <w:t>.</w:t>
      </w:r>
    </w:p>
    <w:p w14:paraId="233AE813" w14:textId="74C4792D" w:rsidR="00CD702D" w:rsidRPr="00417457" w:rsidRDefault="00CD702D" w:rsidP="00417457">
      <w:pPr>
        <w:numPr>
          <w:ilvl w:val="0"/>
          <w:numId w:val="27"/>
        </w:numPr>
        <w:ind w:left="0" w:firstLine="0"/>
        <w:rPr>
          <w:lang w:val="el-GR"/>
        </w:rPr>
      </w:pPr>
      <w:r w:rsidRPr="00417457">
        <w:rPr>
          <w:lang w:val="el-GR"/>
        </w:rPr>
        <w:t>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 και του ν. 4412/2016.</w:t>
      </w:r>
    </w:p>
    <w:p w14:paraId="37254CE7" w14:textId="5C5A23DF" w:rsidR="00CA375F" w:rsidRPr="009649AB" w:rsidRDefault="00CA375F" w:rsidP="00417457">
      <w:pPr>
        <w:numPr>
          <w:ilvl w:val="0"/>
          <w:numId w:val="27"/>
        </w:numPr>
        <w:ind w:left="0" w:firstLine="0"/>
        <w:rPr>
          <w:color w:val="000000"/>
          <w:lang w:val="el-GR"/>
        </w:rPr>
      </w:pPr>
      <w:r w:rsidRPr="0065239E">
        <w:rPr>
          <w:szCs w:val="22"/>
          <w:lang w:val="el-GR"/>
        </w:rPr>
        <w:lastRenderedPageBreak/>
        <w:t>Οικονομικός φορέας συμμετέχει είτε μεμονωμένα είτε ως μέλος ένωσης</w:t>
      </w:r>
      <w:r w:rsidRPr="00C24789">
        <w:rPr>
          <w:rFonts w:ascii="Cambria" w:hAnsi="Cambria"/>
          <w:szCs w:val="22"/>
          <w:lang w:val="el-GR"/>
        </w:rPr>
        <w:t>.</w:t>
      </w:r>
      <w:r>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680FA7">
        <w:rPr>
          <w:lang w:val="el-GR"/>
        </w:rPr>
        <w:t>.</w:t>
      </w:r>
      <w:r>
        <w:rPr>
          <w:lang w:val="el-GR"/>
        </w:rPr>
        <w:t xml:space="preserve"> Η αναθέτουσα αρχή</w:t>
      </w:r>
      <w:r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p>
    <w:p w14:paraId="2D04091E" w14:textId="6521C391" w:rsidR="00CA375F" w:rsidRDefault="00CA375F" w:rsidP="00CA375F">
      <w:pPr>
        <w:tabs>
          <w:tab w:val="left" w:pos="-2268"/>
          <w:tab w:val="left" w:pos="-2160"/>
          <w:tab w:val="left" w:pos="-2127"/>
          <w:tab w:val="left" w:pos="-1260"/>
          <w:tab w:val="left" w:pos="-1080"/>
          <w:tab w:val="left" w:pos="-540"/>
          <w:tab w:val="left" w:pos="284"/>
        </w:tabs>
        <w:autoSpaceDE w:val="0"/>
        <w:autoSpaceDN w:val="0"/>
        <w:adjustRightInd w:val="0"/>
        <w:rPr>
          <w:lang w:val="el-GR"/>
        </w:rPr>
      </w:pPr>
      <w:r w:rsidRPr="002B6B5F">
        <w:rPr>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2B6B5F">
        <w:rPr>
          <w:lang w:val="el-GR"/>
        </w:rPr>
        <w:t>ολόκληρον</w:t>
      </w:r>
      <w:proofErr w:type="spellEnd"/>
      <w:r w:rsidRPr="002B6B5F">
        <w:rPr>
          <w:lang w:val="el-GR"/>
        </w:rPr>
        <w:t>.</w:t>
      </w:r>
    </w:p>
    <w:p w14:paraId="642437D3" w14:textId="77777777" w:rsidR="00363DCF" w:rsidRPr="000D67CC" w:rsidRDefault="00363DCF" w:rsidP="00363DCF">
      <w:pPr>
        <w:pStyle w:val="af7"/>
        <w:rPr>
          <w:rFonts w:asciiTheme="minorHAnsi" w:eastAsia="Calibri" w:hAnsiTheme="minorHAnsi"/>
          <w:iCs/>
          <w:lang w:val="el-GR" w:eastAsia="en-US"/>
        </w:rPr>
      </w:pPr>
      <w:r w:rsidRPr="000D67CC">
        <w:rPr>
          <w:rFonts w:asciiTheme="minorHAnsi" w:eastAsia="Calibri" w:hAnsiTheme="minorHAnsi"/>
          <w:iCs/>
          <w:lang w:val="el-GR" w:eastAsia="en-US"/>
        </w:rPr>
        <w:t>Επισημαίνεται ότι κάθε διαγωνιζόμενος, φυσικό ή νομικό πρόσωπο, δεν μπορεί να μετέχει, είτε αυτοτελώς, είτε ως μέλος ένωσης, είτε καθ’ οιονδήποτε άλλο τρόπο, σε περισσότερες της μιας προσφοράς άλλως απορρίπτονται όλες οι προσφορές στις οποίες συμμετέχει.</w:t>
      </w:r>
    </w:p>
    <w:p w14:paraId="0EDE9D84" w14:textId="77777777" w:rsidR="00CA375F" w:rsidRDefault="00CA375F" w:rsidP="00CA375F">
      <w:pPr>
        <w:pStyle w:val="3"/>
        <w:spacing w:before="0"/>
        <w:rPr>
          <w:lang w:val="el-GR"/>
        </w:rPr>
      </w:pPr>
      <w:bookmarkStart w:id="21" w:name="_Toc113437658"/>
      <w:r>
        <w:rPr>
          <w:lang w:val="el-GR"/>
        </w:rPr>
        <w:t>2.2.2</w:t>
      </w:r>
      <w:r>
        <w:rPr>
          <w:lang w:val="el-GR"/>
        </w:rPr>
        <w:tab/>
        <w:t>Εγγύηση συμμετοχής</w:t>
      </w:r>
      <w:bookmarkEnd w:id="21"/>
    </w:p>
    <w:p w14:paraId="0D4D8DB9" w14:textId="11510907" w:rsidR="00CA375F" w:rsidRDefault="00CA375F" w:rsidP="00CA375F">
      <w:pPr>
        <w:rPr>
          <w:lang w:val="el-GR"/>
        </w:rPr>
      </w:pPr>
      <w:r w:rsidRPr="00087373">
        <w:rPr>
          <w:b/>
          <w:bCs/>
          <w:color w:val="002060"/>
          <w:lang w:val="el-GR"/>
        </w:rPr>
        <w:t>2.2.2.1.</w:t>
      </w:r>
      <w:r>
        <w:rPr>
          <w:b/>
          <w:bCs/>
          <w:lang w:val="el-GR"/>
        </w:rPr>
        <w:t xml:space="preserve"> </w:t>
      </w:r>
      <w:r>
        <w:rPr>
          <w:lang w:val="el-GR"/>
        </w:rPr>
        <w:t xml:space="preserve">Για την έγκυρη συμμετοχή στη διαδικασία σύναψης της παρούσας σύμβασης, </w:t>
      </w:r>
      <w:r w:rsidRPr="00585C42">
        <w:rPr>
          <w:lang w:val="el-GR"/>
        </w:rPr>
        <w:t>κατατίθεται από τους συμμετέχοντες οικονομικούς φορείς (προσφέροντες), εγγυητική επι</w:t>
      </w:r>
      <w:r>
        <w:rPr>
          <w:lang w:val="el-GR"/>
        </w:rPr>
        <w:t>στολή συμμετοχής</w:t>
      </w:r>
      <w:r w:rsidRPr="00585C42">
        <w:rPr>
          <w:lang w:val="el-GR"/>
        </w:rPr>
        <w:t>:</w:t>
      </w:r>
      <w:r w:rsidR="00363DCF" w:rsidRPr="00363DCF">
        <w:rPr>
          <w:lang w:val="el-GR"/>
        </w:rPr>
        <w:t xml:space="preserve"> ποσού  ίσου με το 2% του προϋπολογισμού προ ΦΠΑ του </w:t>
      </w:r>
      <w:r w:rsidR="00363DCF">
        <w:rPr>
          <w:lang w:val="el-GR"/>
        </w:rPr>
        <w:t xml:space="preserve">κάθε τμήματος στο </w:t>
      </w:r>
      <w:r w:rsidR="00FF16B7">
        <w:rPr>
          <w:lang w:val="el-GR"/>
        </w:rPr>
        <w:t>οποίο</w:t>
      </w:r>
      <w:r w:rsidR="00363DCF">
        <w:rPr>
          <w:lang w:val="el-GR"/>
        </w:rPr>
        <w:t xml:space="preserve"> συμμετέχει</w:t>
      </w:r>
      <w:r w:rsidR="00363DCF" w:rsidRPr="00363DCF">
        <w:rPr>
          <w:lang w:val="el-GR"/>
        </w:rPr>
        <w:t>.</w:t>
      </w:r>
      <w:r w:rsidR="00C56D6D">
        <w:rPr>
          <w:lang w:val="el-GR"/>
        </w:rPr>
        <w:t xml:space="preserve"> Ειδικότερα:</w:t>
      </w:r>
    </w:p>
    <w:tbl>
      <w:tblPr>
        <w:tblW w:w="3397" w:type="dxa"/>
        <w:jc w:val="center"/>
        <w:tblLook w:val="04A0" w:firstRow="1" w:lastRow="0" w:firstColumn="1" w:lastColumn="0" w:noHBand="0" w:noVBand="1"/>
      </w:tblPr>
      <w:tblGrid>
        <w:gridCol w:w="1052"/>
        <w:gridCol w:w="2345"/>
      </w:tblGrid>
      <w:tr w:rsidR="00CA375F" w:rsidRPr="00E42163" w14:paraId="0FC79AF8" w14:textId="77777777" w:rsidTr="00710925">
        <w:trPr>
          <w:trHeight w:val="315"/>
          <w:jc w:val="center"/>
        </w:trPr>
        <w:tc>
          <w:tcPr>
            <w:tcW w:w="1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342B198" w14:textId="77777777" w:rsidR="00CA375F" w:rsidRPr="00E42163" w:rsidRDefault="00CA375F" w:rsidP="00710925">
            <w:pPr>
              <w:suppressAutoHyphens w:val="0"/>
              <w:spacing w:after="0"/>
              <w:jc w:val="center"/>
              <w:rPr>
                <w:b/>
                <w:bCs/>
                <w:color w:val="000000"/>
                <w:sz w:val="20"/>
                <w:szCs w:val="20"/>
                <w:lang w:val="el-GR" w:eastAsia="el-GR"/>
              </w:rPr>
            </w:pPr>
            <w:r w:rsidRPr="00E42163">
              <w:rPr>
                <w:b/>
                <w:bCs/>
                <w:color w:val="000000"/>
                <w:sz w:val="20"/>
                <w:szCs w:val="20"/>
                <w:lang w:val="el-GR" w:eastAsia="el-GR"/>
              </w:rPr>
              <w:t>ΤΜΗΜΑ</w:t>
            </w:r>
          </w:p>
        </w:tc>
        <w:tc>
          <w:tcPr>
            <w:tcW w:w="23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0A407AE" w14:textId="630FCC2E" w:rsidR="00CA375F" w:rsidRPr="00E42163" w:rsidRDefault="00CA375F" w:rsidP="00710925">
            <w:pPr>
              <w:suppressAutoHyphens w:val="0"/>
              <w:spacing w:after="0"/>
              <w:jc w:val="center"/>
              <w:rPr>
                <w:b/>
                <w:bCs/>
                <w:color w:val="000000"/>
                <w:sz w:val="20"/>
                <w:szCs w:val="20"/>
                <w:lang w:val="el-GR" w:eastAsia="el-GR"/>
              </w:rPr>
            </w:pPr>
            <w:r w:rsidRPr="00E42163">
              <w:rPr>
                <w:b/>
                <w:bCs/>
                <w:color w:val="000000"/>
                <w:sz w:val="20"/>
                <w:szCs w:val="20"/>
                <w:lang w:val="el-GR" w:eastAsia="el-GR"/>
              </w:rPr>
              <w:t>ΠΟΣΟ ΕΓΓΥΗΣΗΣ</w:t>
            </w:r>
            <w:r w:rsidR="00C56D6D">
              <w:rPr>
                <w:b/>
                <w:bCs/>
                <w:color w:val="000000"/>
                <w:sz w:val="20"/>
                <w:szCs w:val="20"/>
                <w:lang w:val="el-GR" w:eastAsia="el-GR"/>
              </w:rPr>
              <w:t xml:space="preserve"> ΣΥΜΜΕΤΟΧΗΣ </w:t>
            </w:r>
          </w:p>
        </w:tc>
      </w:tr>
      <w:tr w:rsidR="00FF16B7" w:rsidRPr="009441EA" w14:paraId="0A7DBA6C" w14:textId="77777777" w:rsidTr="00A650E4">
        <w:trPr>
          <w:trHeight w:val="300"/>
          <w:jc w:val="center"/>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7790E020" w14:textId="77777777" w:rsidR="00FF16B7" w:rsidRPr="009441EA" w:rsidRDefault="00FF16B7" w:rsidP="00FF16B7">
            <w:pPr>
              <w:suppressAutoHyphens w:val="0"/>
              <w:spacing w:after="0"/>
              <w:jc w:val="center"/>
              <w:rPr>
                <w:b/>
                <w:bCs/>
                <w:color w:val="000000"/>
                <w:sz w:val="20"/>
                <w:szCs w:val="20"/>
                <w:lang w:val="el-GR" w:eastAsia="el-GR"/>
              </w:rPr>
            </w:pPr>
            <w:r w:rsidRPr="009441EA">
              <w:rPr>
                <w:b/>
                <w:bCs/>
                <w:color w:val="000000"/>
                <w:sz w:val="20"/>
                <w:szCs w:val="20"/>
                <w:lang w:val="el-GR" w:eastAsia="el-GR"/>
              </w:rPr>
              <w:t>LOT1</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0BF32922" w14:textId="484E1110" w:rsidR="00FF16B7" w:rsidRPr="009441EA" w:rsidRDefault="00874D11" w:rsidP="00874D11">
            <w:pPr>
              <w:suppressAutoHyphens w:val="0"/>
              <w:spacing w:after="0"/>
              <w:jc w:val="center"/>
              <w:rPr>
                <w:b/>
                <w:bCs/>
                <w:color w:val="000000"/>
                <w:sz w:val="20"/>
                <w:szCs w:val="20"/>
                <w:lang w:val="el-GR" w:eastAsia="el-GR"/>
              </w:rPr>
            </w:pPr>
            <w:r>
              <w:rPr>
                <w:color w:val="000000"/>
                <w:szCs w:val="22"/>
                <w:lang w:val="el-GR"/>
              </w:rPr>
              <w:t>6</w:t>
            </w:r>
            <w:r w:rsidR="009441EA" w:rsidRPr="009441EA">
              <w:rPr>
                <w:color w:val="000000"/>
                <w:szCs w:val="22"/>
                <w:lang w:val="el-GR"/>
              </w:rPr>
              <w:t>.</w:t>
            </w:r>
            <w:r>
              <w:rPr>
                <w:color w:val="000000"/>
                <w:szCs w:val="22"/>
                <w:lang w:val="el-GR"/>
              </w:rPr>
              <w:t>204</w:t>
            </w:r>
            <w:r w:rsidR="009441EA" w:rsidRPr="009441EA">
              <w:rPr>
                <w:color w:val="000000"/>
                <w:szCs w:val="22"/>
                <w:lang w:val="el-GR"/>
              </w:rPr>
              <w:t>,</w:t>
            </w:r>
            <w:r>
              <w:rPr>
                <w:color w:val="000000"/>
                <w:szCs w:val="22"/>
                <w:lang w:val="el-GR"/>
              </w:rPr>
              <w:t>00</w:t>
            </w:r>
            <w:r w:rsidR="00FF16B7" w:rsidRPr="009441EA">
              <w:rPr>
                <w:color w:val="000000"/>
                <w:szCs w:val="22"/>
                <w:lang w:val="el-GR"/>
              </w:rPr>
              <w:t xml:space="preserve"> €</w:t>
            </w:r>
          </w:p>
        </w:tc>
      </w:tr>
      <w:tr w:rsidR="00FF16B7" w:rsidRPr="009441EA" w14:paraId="1E2CDBDB" w14:textId="77777777" w:rsidTr="00A650E4">
        <w:trPr>
          <w:trHeight w:val="300"/>
          <w:jc w:val="center"/>
        </w:trPr>
        <w:tc>
          <w:tcPr>
            <w:tcW w:w="1052" w:type="dxa"/>
            <w:tcBorders>
              <w:top w:val="nil"/>
              <w:left w:val="single" w:sz="4" w:space="0" w:color="auto"/>
              <w:bottom w:val="single" w:sz="4" w:space="0" w:color="auto"/>
              <w:right w:val="single" w:sz="4" w:space="0" w:color="auto"/>
            </w:tcBorders>
            <w:shd w:val="clear" w:color="auto" w:fill="auto"/>
          </w:tcPr>
          <w:p w14:paraId="791A87C2" w14:textId="1FB87376" w:rsidR="00FF16B7" w:rsidRPr="009441EA" w:rsidRDefault="00FF16B7" w:rsidP="00FF16B7">
            <w:pPr>
              <w:suppressAutoHyphens w:val="0"/>
              <w:spacing w:after="0"/>
              <w:jc w:val="center"/>
              <w:rPr>
                <w:b/>
                <w:bCs/>
                <w:color w:val="000000"/>
                <w:sz w:val="20"/>
                <w:szCs w:val="20"/>
                <w:lang w:val="el-GR" w:eastAsia="el-GR"/>
              </w:rPr>
            </w:pPr>
            <w:r w:rsidRPr="009441EA">
              <w:rPr>
                <w:b/>
                <w:bCs/>
                <w:color w:val="000000"/>
                <w:sz w:val="20"/>
                <w:szCs w:val="20"/>
                <w:lang w:val="el-GR" w:eastAsia="el-GR"/>
              </w:rPr>
              <w:t>LOT2</w:t>
            </w:r>
          </w:p>
        </w:tc>
        <w:tc>
          <w:tcPr>
            <w:tcW w:w="2345" w:type="dxa"/>
            <w:tcBorders>
              <w:top w:val="nil"/>
              <w:left w:val="single" w:sz="4" w:space="0" w:color="auto"/>
              <w:bottom w:val="single" w:sz="4" w:space="0" w:color="auto"/>
              <w:right w:val="single" w:sz="4" w:space="0" w:color="auto"/>
            </w:tcBorders>
            <w:shd w:val="clear" w:color="auto" w:fill="auto"/>
            <w:vAlign w:val="center"/>
          </w:tcPr>
          <w:p w14:paraId="09D7282C" w14:textId="3577E1BA" w:rsidR="00FF16B7" w:rsidRPr="009441EA" w:rsidRDefault="00874D11" w:rsidP="00874D11">
            <w:pPr>
              <w:suppressAutoHyphens w:val="0"/>
              <w:spacing w:after="0"/>
              <w:jc w:val="center"/>
              <w:rPr>
                <w:color w:val="000000"/>
                <w:szCs w:val="22"/>
                <w:lang w:val="el-GR"/>
              </w:rPr>
            </w:pPr>
            <w:r>
              <w:rPr>
                <w:color w:val="000000"/>
                <w:szCs w:val="22"/>
                <w:lang w:val="el-GR"/>
              </w:rPr>
              <w:t>483</w:t>
            </w:r>
            <w:r w:rsidR="009441EA" w:rsidRPr="009441EA">
              <w:rPr>
                <w:color w:val="000000"/>
                <w:szCs w:val="22"/>
                <w:lang w:val="el-GR"/>
              </w:rPr>
              <w:t>,</w:t>
            </w:r>
            <w:r>
              <w:rPr>
                <w:color w:val="000000"/>
                <w:szCs w:val="22"/>
                <w:lang w:val="el-GR"/>
              </w:rPr>
              <w:t>00</w:t>
            </w:r>
            <w:r w:rsidR="009441EA" w:rsidRPr="009441EA">
              <w:rPr>
                <w:color w:val="000000"/>
                <w:szCs w:val="22"/>
                <w:lang w:val="el-GR"/>
              </w:rPr>
              <w:t xml:space="preserve"> </w:t>
            </w:r>
            <w:r w:rsidR="00FF16B7" w:rsidRPr="009441EA">
              <w:rPr>
                <w:color w:val="000000"/>
                <w:szCs w:val="22"/>
                <w:lang w:val="el-GR"/>
              </w:rPr>
              <w:t>€</w:t>
            </w:r>
          </w:p>
        </w:tc>
      </w:tr>
    </w:tbl>
    <w:p w14:paraId="65AD50B1" w14:textId="77777777" w:rsidR="00CA375F" w:rsidRPr="00585C42" w:rsidRDefault="00CA375F" w:rsidP="00CA375F">
      <w:pPr>
        <w:rPr>
          <w:lang w:val="el-GR"/>
        </w:rPr>
      </w:pPr>
    </w:p>
    <w:p w14:paraId="44FD93A8" w14:textId="37A4CE64" w:rsidR="00CA375F" w:rsidRPr="004624B8" w:rsidRDefault="00CA375F" w:rsidP="00CA375F">
      <w:pPr>
        <w:rPr>
          <w:lang w:val="el-GR"/>
        </w:rPr>
      </w:pPr>
      <w:r w:rsidRPr="007E415C">
        <w:rPr>
          <w:lang w:val="el-GR"/>
        </w:rPr>
        <w:t xml:space="preserve">Υπόδειγμα εγγυητικής επιστολής συμμετοχής παρατίθεται </w:t>
      </w:r>
      <w:r>
        <w:rPr>
          <w:lang w:val="el-GR"/>
        </w:rPr>
        <w:t xml:space="preserve">στο </w:t>
      </w:r>
      <w:r w:rsidRPr="001A6A42">
        <w:rPr>
          <w:lang w:val="el-GR"/>
        </w:rPr>
        <w:t>Παράρτημα V της</w:t>
      </w:r>
      <w:r>
        <w:rPr>
          <w:lang w:val="el-GR"/>
        </w:rPr>
        <w:t xml:space="preserve"> παρούση</w:t>
      </w:r>
      <w:r w:rsidRPr="007E415C">
        <w:rPr>
          <w:lang w:val="el-GR"/>
        </w:rPr>
        <w:t>ς.</w:t>
      </w:r>
    </w:p>
    <w:p w14:paraId="5797FDC1" w14:textId="77777777" w:rsidR="00C56D6D" w:rsidRPr="00EA28BE" w:rsidRDefault="00C56D6D" w:rsidP="00C56D6D">
      <w:pPr>
        <w:rPr>
          <w:rFonts w:asciiTheme="minorHAnsi" w:hAnsiTheme="minorHAnsi"/>
          <w:bCs/>
          <w:lang w:val="el-GR"/>
        </w:rPr>
      </w:pPr>
      <w:r w:rsidRPr="00EA28BE">
        <w:rPr>
          <w:rFonts w:asciiTheme="minorHAnsi" w:hAnsiTheme="minorHAnsi"/>
          <w:lang w:val="el-GR"/>
        </w:rPr>
        <w:t xml:space="preserve">Στην περίπτωση ένωσης οικονομικών φορέων, η εγγύηση συμμετοχής πρέπει να εκδίδεται υπέρ όλων των </w:t>
      </w:r>
      <w:r w:rsidRPr="00EA28BE">
        <w:rPr>
          <w:rFonts w:asciiTheme="minorHAnsi" w:hAnsiTheme="minorHAnsi"/>
          <w:color w:val="000000"/>
          <w:lang w:val="el-GR"/>
        </w:rPr>
        <w:t xml:space="preserve">μελών της, τα οποία πρέπει να κατονομάζονται,  και να </w:t>
      </w:r>
      <w:r w:rsidRPr="00EA28BE">
        <w:rPr>
          <w:rFonts w:asciiTheme="minorHAnsi" w:hAnsiTheme="minorHAnsi"/>
          <w:lang w:val="el-GR"/>
        </w:rPr>
        <w:t xml:space="preserve"> περιλαμβάνει και τον όρο ότι η εγγύηση καλύπτει τις υποχρεώσεις όλων των οικονομικών φορέων που συμμετέχουν στην ένωση.</w:t>
      </w:r>
    </w:p>
    <w:p w14:paraId="7CEEBD09" w14:textId="77777777" w:rsidR="00C56D6D" w:rsidRPr="00EA28BE" w:rsidRDefault="00C56D6D" w:rsidP="00C56D6D">
      <w:pPr>
        <w:rPr>
          <w:rFonts w:asciiTheme="minorHAnsi" w:hAnsiTheme="minorHAnsi"/>
          <w:bCs/>
          <w:u w:val="single"/>
          <w:lang w:val="el-GR"/>
        </w:rPr>
      </w:pPr>
      <w:r w:rsidRPr="00EA28BE">
        <w:rPr>
          <w:rFonts w:asciiTheme="minorHAnsi" w:hAnsiTheme="minorHAnsi"/>
          <w:bCs/>
          <w:u w:val="single"/>
          <w:lang w:val="el-GR"/>
        </w:rPr>
        <w:t xml:space="preserve">Ο χρόνος ισχύος της εγγύησης συμμετοχής πρέπει να είναι μεγαλύτερος  τουλάχιστον κατά τριάντα (30) ημέρες από το χρόνο λήξης της  ισχύος των προσφορών των συμμετεχόντων, όπως αναφέρεται στη  παράγραφο 2.4.5 της παρούσας, άλλως η προσφορά απορρίπτεται. </w:t>
      </w:r>
    </w:p>
    <w:p w14:paraId="6DD6FFFF" w14:textId="77777777" w:rsidR="00C56D6D" w:rsidRPr="00EA28BE" w:rsidRDefault="00C56D6D" w:rsidP="00C56D6D">
      <w:pPr>
        <w:rPr>
          <w:rFonts w:asciiTheme="minorHAnsi" w:hAnsiTheme="minorHAnsi"/>
          <w:bCs/>
          <w:lang w:val="el-GR"/>
        </w:rPr>
      </w:pPr>
      <w:r w:rsidRPr="00EA28BE">
        <w:rPr>
          <w:rFonts w:asciiTheme="minorHAnsi" w:hAnsiTheme="minorHAnsi"/>
          <w:bCs/>
          <w:lang w:val="el-GR"/>
        </w:rPr>
        <w:t>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6C27D20B" w14:textId="75BA9664" w:rsidR="00C56D6D" w:rsidRPr="00883782" w:rsidRDefault="00C56D6D" w:rsidP="00C56D6D">
      <w:pPr>
        <w:rPr>
          <w:rFonts w:asciiTheme="minorHAnsi" w:hAnsiTheme="minorHAnsi"/>
          <w:b/>
          <w:bCs/>
          <w:lang w:val="el-GR"/>
        </w:rPr>
      </w:pPr>
      <w:r w:rsidRPr="00883782">
        <w:rPr>
          <w:rFonts w:asciiTheme="minorHAnsi" w:hAnsiTheme="minorHAnsi"/>
          <w:b/>
          <w:bCs/>
          <w:lang w:val="el-GR"/>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w:t>
      </w:r>
      <w:r w:rsidR="006738D0">
        <w:rPr>
          <w:rFonts w:asciiTheme="minorHAnsi" w:hAnsiTheme="minorHAnsi"/>
          <w:b/>
          <w:bCs/>
          <w:lang w:val="el-GR"/>
        </w:rPr>
        <w:t>ο άρθρο</w:t>
      </w:r>
      <w:r w:rsidRPr="00883782">
        <w:rPr>
          <w:rFonts w:asciiTheme="minorHAnsi" w:hAnsiTheme="minorHAnsi"/>
          <w:b/>
          <w:bCs/>
          <w:lang w:val="el-GR"/>
        </w:rPr>
        <w:t xml:space="preserve"> </w:t>
      </w:r>
      <w:r w:rsidR="00883782" w:rsidRPr="000F292D">
        <w:rPr>
          <w:rFonts w:asciiTheme="minorHAnsi" w:hAnsiTheme="minorHAnsi"/>
          <w:b/>
          <w:bCs/>
          <w:lang w:val="el-GR"/>
        </w:rPr>
        <w:t>1.5</w:t>
      </w:r>
      <w:r w:rsidRPr="00883782">
        <w:rPr>
          <w:rFonts w:asciiTheme="minorHAnsi" w:hAnsiTheme="minorHAnsi"/>
          <w:b/>
          <w:bCs/>
          <w:lang w:val="el-GR"/>
        </w:rPr>
        <w:t xml:space="preserve"> της παρούσας, άλλως η προσφορά απορρίπτεται ως απαράδεκτη, μετά από γνώμη της Επιτροπής Διαγωνισμού.</w:t>
      </w:r>
    </w:p>
    <w:p w14:paraId="27AA1CFF" w14:textId="77777777" w:rsidR="00CA375F" w:rsidRDefault="00CA375F" w:rsidP="00CA375F">
      <w:pPr>
        <w:spacing w:after="0"/>
        <w:rPr>
          <w:lang w:val="el-GR"/>
        </w:rPr>
      </w:pPr>
      <w:r w:rsidRPr="00C56D6D">
        <w:rPr>
          <w:b/>
          <w:bCs/>
          <w:color w:val="002060"/>
          <w:lang w:val="el-GR"/>
        </w:rPr>
        <w:t>2.2.2.2</w:t>
      </w:r>
      <w:r>
        <w:rPr>
          <w:b/>
          <w:bCs/>
          <w:lang w:val="el-GR"/>
        </w:rPr>
        <w:t>.</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442717FC" w14:textId="77777777" w:rsidR="00CA375F" w:rsidRDefault="00CA375F" w:rsidP="00CA375F">
      <w:pPr>
        <w:suppressAutoHyphens w:val="0"/>
        <w:autoSpaceDE w:val="0"/>
        <w:autoSpaceDN w:val="0"/>
        <w:adjustRightInd w:val="0"/>
        <w:rPr>
          <w:lang w:val="el-GR"/>
        </w:rPr>
      </w:pPr>
      <w:r>
        <w:rPr>
          <w:lang w:val="el-GR"/>
        </w:rPr>
        <w:t>Η εγγύηση συμμετοχής επιστρέφεται στους λοιπούς προσφέροντες,</w:t>
      </w:r>
      <w:r w:rsidRPr="007B1BFB">
        <w:rPr>
          <w:lang w:val="el-GR"/>
        </w:rPr>
        <w:t xml:space="preserve"> </w:t>
      </w:r>
      <w:r>
        <w:rPr>
          <w:szCs w:val="22"/>
          <w:lang w:val="el-GR" w:eastAsia="el-GR"/>
        </w:rPr>
        <w:t>σύμφωνα με τα</w:t>
      </w:r>
      <w:r w:rsidRPr="007B1BFB">
        <w:rPr>
          <w:szCs w:val="22"/>
          <w:lang w:val="el-GR" w:eastAsia="el-GR"/>
        </w:rPr>
        <w:t xml:space="preserve"> </w:t>
      </w:r>
      <w:r>
        <w:rPr>
          <w:szCs w:val="22"/>
          <w:lang w:val="el-GR" w:eastAsia="el-GR"/>
        </w:rPr>
        <w:t xml:space="preserve">ειδικότερα οριζόμενα </w:t>
      </w:r>
      <w:r>
        <w:rPr>
          <w:bCs/>
          <w:lang w:val="el-GR"/>
        </w:rPr>
        <w:t>στην παρ. 3 του</w:t>
      </w:r>
      <w:r>
        <w:rPr>
          <w:szCs w:val="22"/>
          <w:lang w:val="el-GR" w:eastAsia="el-GR"/>
        </w:rPr>
        <w:t xml:space="preserve"> άρθρου 72 του ν. 4412/2016.</w:t>
      </w:r>
      <w:r>
        <w:rPr>
          <w:lang w:val="el-GR"/>
        </w:rPr>
        <w:t xml:space="preserve"> </w:t>
      </w:r>
    </w:p>
    <w:p w14:paraId="2AD004FA" w14:textId="77777777" w:rsidR="00CA375F" w:rsidRPr="00C82863" w:rsidRDefault="00CA375F" w:rsidP="00BF0DC9">
      <w:pPr>
        <w:rPr>
          <w:lang w:val="el-GR"/>
        </w:rPr>
      </w:pPr>
      <w:r w:rsidRPr="00C56D6D">
        <w:rPr>
          <w:b/>
          <w:bCs/>
          <w:color w:val="002060"/>
          <w:lang w:val="el-GR"/>
        </w:rPr>
        <w:t>2.2.2.3</w:t>
      </w:r>
      <w:r w:rsidRPr="001729DA">
        <w:rPr>
          <w:b/>
          <w:bCs/>
          <w:lang w:val="el-GR"/>
        </w:rPr>
        <w:t xml:space="preserve">. </w:t>
      </w:r>
      <w:r w:rsidRPr="00C82863">
        <w:rPr>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C82863">
        <w:rPr>
          <w:lang w:val="el-GR"/>
        </w:rPr>
        <w:t>στ</w:t>
      </w:r>
      <w:proofErr w:type="spellEnd"/>
      <w:r w:rsidRPr="00C82863">
        <w:rPr>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C82863">
        <w:rPr>
          <w:lang w:val="el-GR"/>
        </w:rPr>
        <w:t>τεθείσας</w:t>
      </w:r>
      <w:proofErr w:type="spellEnd"/>
      <w:r w:rsidRPr="00C82863">
        <w:rPr>
          <w:lang w:val="el-GR"/>
        </w:rPr>
        <w:t xml:space="preserve"> προθεσμίας και η προσφορά του απορριφθεί ,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w:t>
      </w:r>
      <w:r w:rsidRPr="00C82863">
        <w:rPr>
          <w:lang w:val="el-GR"/>
        </w:rPr>
        <w:lastRenderedPageBreak/>
        <w:t>της παραγράφου 2.2.3 ή η πλήρωση μιας ή περισσότερων από τις απαιτήσεις των κριτηρίων ποιοτικής επιλογής.</w:t>
      </w:r>
    </w:p>
    <w:p w14:paraId="1C92273D" w14:textId="77777777" w:rsidR="00CA375F" w:rsidRDefault="00CA375F" w:rsidP="00CA375F">
      <w:pPr>
        <w:pStyle w:val="3"/>
        <w:spacing w:before="0"/>
        <w:rPr>
          <w:lang w:val="el-GR"/>
        </w:rPr>
      </w:pPr>
      <w:bookmarkStart w:id="22" w:name="_Toc113437659"/>
      <w:r w:rsidRPr="002534A6">
        <w:rPr>
          <w:lang w:val="el-GR"/>
        </w:rPr>
        <w:t>2.2.3</w:t>
      </w:r>
      <w:r w:rsidRPr="002534A6">
        <w:rPr>
          <w:lang w:val="el-GR"/>
        </w:rPr>
        <w:tab/>
        <w:t>Λόγοι αποκλεισμού</w:t>
      </w:r>
      <w:bookmarkEnd w:id="22"/>
      <w:r>
        <w:rPr>
          <w:lang w:val="el-GR"/>
        </w:rPr>
        <w:t xml:space="preserve"> </w:t>
      </w:r>
    </w:p>
    <w:p w14:paraId="39A6BB2A" w14:textId="77777777" w:rsidR="00C56D6D" w:rsidRPr="00EA28BE" w:rsidRDefault="00C56D6D" w:rsidP="00C56D6D">
      <w:pPr>
        <w:rPr>
          <w:rFonts w:asciiTheme="minorHAnsi" w:hAnsiTheme="minorHAnsi"/>
          <w:b/>
          <w:bCs/>
          <w:lang w:val="el-GR"/>
        </w:rPr>
      </w:pPr>
      <w:r w:rsidRPr="00EA28BE">
        <w:rPr>
          <w:rFonts w:asciiTheme="minorHAnsi" w:hAnsiTheme="minorHAnsi"/>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4C66FED1" w14:textId="77777777" w:rsidR="00C56D6D" w:rsidRPr="00EA28BE" w:rsidRDefault="00C56D6D" w:rsidP="00C56D6D">
      <w:pPr>
        <w:rPr>
          <w:rFonts w:asciiTheme="minorHAnsi" w:hAnsiTheme="minorHAnsi"/>
          <w:lang w:val="el-GR"/>
        </w:rPr>
      </w:pPr>
      <w:r w:rsidRPr="00EA28BE">
        <w:rPr>
          <w:rFonts w:asciiTheme="minorHAnsi" w:hAnsiTheme="minorHAnsi"/>
          <w:b/>
          <w:bCs/>
          <w:color w:val="002060"/>
          <w:lang w:val="el-GR"/>
        </w:rPr>
        <w:t>2.2.3.1.</w:t>
      </w:r>
      <w:r w:rsidRPr="00EA28BE">
        <w:rPr>
          <w:rFonts w:asciiTheme="minorHAnsi" w:hAnsiTheme="minorHAnsi"/>
          <w:b/>
          <w:bCs/>
          <w:lang w:val="el-GR"/>
        </w:rPr>
        <w:t xml:space="preserve"> </w:t>
      </w:r>
      <w:r w:rsidRPr="00EA28BE">
        <w:rPr>
          <w:rFonts w:asciiTheme="minorHAnsi" w:hAnsiTheme="minorHAnsi"/>
          <w:lang w:val="el-GR"/>
        </w:rPr>
        <w:t xml:space="preserve"> Όταν υπάρχει σε βάρος του αμετάκλητη καταδικαστική απόφαση για έναν από τους ακόλουθους λόγους : </w:t>
      </w:r>
    </w:p>
    <w:p w14:paraId="264A797C" w14:textId="46109915" w:rsidR="00C56D6D" w:rsidRPr="00EA28BE" w:rsidRDefault="00C56D6D" w:rsidP="009F4C9F">
      <w:pPr>
        <w:pStyle w:val="aff0"/>
        <w:numPr>
          <w:ilvl w:val="0"/>
          <w:numId w:val="76"/>
        </w:numPr>
        <w:spacing w:after="120" w:line="240" w:lineRule="auto"/>
        <w:ind w:left="0" w:hanging="11"/>
        <w:contextualSpacing w:val="0"/>
        <w:jc w:val="both"/>
        <w:rPr>
          <w:rFonts w:asciiTheme="minorHAnsi" w:hAnsiTheme="minorHAnsi"/>
        </w:rPr>
      </w:pPr>
      <w:r w:rsidRPr="00EA28BE">
        <w:rPr>
          <w:rFonts w:asciiTheme="minorHAnsi" w:hAnsiTheme="minorHAnsi"/>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1223508F" w14:textId="084EB75B" w:rsidR="00C56D6D" w:rsidRPr="00EA28BE" w:rsidRDefault="00C56D6D" w:rsidP="009F4C9F">
      <w:pPr>
        <w:pStyle w:val="aff0"/>
        <w:numPr>
          <w:ilvl w:val="0"/>
          <w:numId w:val="76"/>
        </w:numPr>
        <w:spacing w:after="120" w:line="240" w:lineRule="auto"/>
        <w:ind w:left="0" w:hanging="11"/>
        <w:contextualSpacing w:val="0"/>
        <w:jc w:val="both"/>
        <w:rPr>
          <w:rFonts w:asciiTheme="minorHAnsi" w:hAnsiTheme="minorHAnsi"/>
        </w:rPr>
      </w:pPr>
      <w:r w:rsidRPr="00EA28BE">
        <w:rPr>
          <w:rFonts w:asciiTheme="minorHAnsi" w:hAnsiTheme="minorHAnsi"/>
        </w:rPr>
        <w:t>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FD62E80" w14:textId="41BBE234" w:rsidR="00C56D6D" w:rsidRPr="00EA28BE" w:rsidRDefault="00C56D6D" w:rsidP="009F4C9F">
      <w:pPr>
        <w:pStyle w:val="aff0"/>
        <w:numPr>
          <w:ilvl w:val="0"/>
          <w:numId w:val="76"/>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EA28BE">
        <w:rPr>
          <w:rFonts w:asciiTheme="minorHAnsi" w:hAnsiTheme="minorHAnsi"/>
        </w:rPr>
        <w:t>επ</w:t>
      </w:r>
      <w:proofErr w:type="spellEnd"/>
      <w:r w:rsidRPr="00EA28BE">
        <w:rPr>
          <w:rFonts w:asciiTheme="minorHAnsi" w:hAnsiTheme="minorHAnsi"/>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06C2D951" w14:textId="0314F95A" w:rsidR="00C56D6D" w:rsidRPr="00EA28BE" w:rsidRDefault="00C56D6D" w:rsidP="009F4C9F">
      <w:pPr>
        <w:pStyle w:val="aff0"/>
        <w:numPr>
          <w:ilvl w:val="0"/>
          <w:numId w:val="76"/>
        </w:numPr>
        <w:spacing w:after="120" w:line="240" w:lineRule="auto"/>
        <w:ind w:left="0" w:hanging="11"/>
        <w:contextualSpacing w:val="0"/>
        <w:jc w:val="both"/>
        <w:rPr>
          <w:rFonts w:asciiTheme="minorHAnsi" w:hAnsiTheme="minorHAnsi"/>
        </w:rPr>
      </w:pPr>
      <w:r w:rsidRPr="00EA28BE">
        <w:rPr>
          <w:rFonts w:asciiTheme="minorHAnsi" w:hAnsiTheme="minorHAnsi"/>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7C17B2CB" w14:textId="41D14A88" w:rsidR="00C56D6D" w:rsidRPr="00EA28BE" w:rsidRDefault="00C56D6D" w:rsidP="009F4C9F">
      <w:pPr>
        <w:pStyle w:val="aff0"/>
        <w:numPr>
          <w:ilvl w:val="0"/>
          <w:numId w:val="76"/>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343302B1" w14:textId="0DBFE3E9" w:rsidR="00C56D6D" w:rsidRPr="00EA28BE" w:rsidRDefault="00C56D6D" w:rsidP="009F4C9F">
      <w:pPr>
        <w:pStyle w:val="aff0"/>
        <w:numPr>
          <w:ilvl w:val="0"/>
          <w:numId w:val="76"/>
        </w:numPr>
        <w:spacing w:after="120" w:line="240" w:lineRule="auto"/>
        <w:ind w:left="0" w:hanging="11"/>
        <w:contextualSpacing w:val="0"/>
        <w:jc w:val="both"/>
        <w:rPr>
          <w:rFonts w:asciiTheme="minorHAnsi" w:hAnsiTheme="minorHAnsi"/>
        </w:rPr>
      </w:pPr>
      <w:r w:rsidRPr="00EA28BE">
        <w:rPr>
          <w:rFonts w:asciiTheme="minorHAnsi" w:hAnsiTheme="minorHAnsi"/>
        </w:rPr>
        <w:lastRenderedPageBreak/>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23FB1E56" w14:textId="77777777" w:rsidR="00C56D6D" w:rsidRPr="00EA28BE" w:rsidRDefault="00C56D6D" w:rsidP="00C56D6D">
      <w:pPr>
        <w:rPr>
          <w:rFonts w:asciiTheme="minorHAnsi" w:hAnsiTheme="minorHAnsi"/>
          <w:lang w:val="el-GR"/>
        </w:rPr>
      </w:pPr>
      <w:r w:rsidRPr="00EA28BE">
        <w:rPr>
          <w:rFonts w:asciiTheme="minorHAnsi" w:hAnsiTheme="minorHAnsi"/>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73C7A181" w14:textId="77777777" w:rsidR="00C56D6D" w:rsidRPr="00EA28BE" w:rsidRDefault="00C56D6D" w:rsidP="009F4C9F">
      <w:pPr>
        <w:pStyle w:val="aff0"/>
        <w:numPr>
          <w:ilvl w:val="0"/>
          <w:numId w:val="61"/>
        </w:numPr>
        <w:spacing w:after="120" w:line="240" w:lineRule="auto"/>
        <w:ind w:left="0" w:firstLine="0"/>
        <w:contextualSpacing w:val="0"/>
        <w:jc w:val="both"/>
        <w:rPr>
          <w:rFonts w:asciiTheme="minorHAnsi" w:hAnsiTheme="minorHAnsi"/>
        </w:rPr>
      </w:pPr>
      <w:r w:rsidRPr="00EA28BE">
        <w:rPr>
          <w:rFonts w:asciiTheme="minorHAnsi" w:hAnsiTheme="minorHAnsi"/>
        </w:rPr>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4C8BD104" w14:textId="77777777" w:rsidR="00C56D6D" w:rsidRPr="00EA28BE" w:rsidRDefault="00C56D6D" w:rsidP="009F4C9F">
      <w:pPr>
        <w:pStyle w:val="aff0"/>
        <w:numPr>
          <w:ilvl w:val="0"/>
          <w:numId w:val="61"/>
        </w:numPr>
        <w:spacing w:after="120" w:line="240" w:lineRule="auto"/>
        <w:ind w:left="0" w:firstLine="0"/>
        <w:contextualSpacing w:val="0"/>
        <w:jc w:val="both"/>
        <w:rPr>
          <w:rFonts w:asciiTheme="minorHAnsi" w:hAnsiTheme="minorHAnsi"/>
        </w:rPr>
      </w:pPr>
      <w:r w:rsidRPr="00EA28BE">
        <w:rPr>
          <w:rFonts w:asciiTheme="minorHAnsi" w:hAnsiTheme="minorHAnsi"/>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2ADE69BC" w14:textId="77777777" w:rsidR="00C56D6D" w:rsidRPr="00EA28BE" w:rsidRDefault="00C56D6D" w:rsidP="009F4C9F">
      <w:pPr>
        <w:pStyle w:val="aff0"/>
        <w:numPr>
          <w:ilvl w:val="0"/>
          <w:numId w:val="61"/>
        </w:numPr>
        <w:spacing w:after="120" w:line="240" w:lineRule="auto"/>
        <w:ind w:left="0" w:firstLine="0"/>
        <w:contextualSpacing w:val="0"/>
        <w:jc w:val="both"/>
        <w:rPr>
          <w:rFonts w:asciiTheme="minorHAnsi" w:hAnsiTheme="minorHAnsi"/>
        </w:rPr>
      </w:pPr>
      <w:r w:rsidRPr="00EA28BE">
        <w:rPr>
          <w:rFonts w:asciiTheme="minorHAnsi" w:hAnsiTheme="minorHAnsi"/>
        </w:rPr>
        <w:t>στις περιπτώσεις Συνεταιρισμών, τα μέλη του Διοικητικού Συμβουλίου.</w:t>
      </w:r>
    </w:p>
    <w:p w14:paraId="318B1EA0" w14:textId="77777777" w:rsidR="00C56D6D" w:rsidRPr="00EA28BE" w:rsidRDefault="00C56D6D" w:rsidP="009F4C9F">
      <w:pPr>
        <w:pStyle w:val="aff0"/>
        <w:numPr>
          <w:ilvl w:val="0"/>
          <w:numId w:val="61"/>
        </w:numPr>
        <w:spacing w:after="120" w:line="240" w:lineRule="auto"/>
        <w:ind w:left="0" w:firstLine="0"/>
        <w:contextualSpacing w:val="0"/>
        <w:jc w:val="both"/>
        <w:rPr>
          <w:rFonts w:asciiTheme="minorHAnsi" w:hAnsiTheme="minorHAnsi"/>
          <w:b/>
        </w:rPr>
      </w:pPr>
      <w:r w:rsidRPr="00EA28BE">
        <w:rPr>
          <w:rFonts w:asciiTheme="minorHAnsi" w:hAnsiTheme="minorHAnsi"/>
        </w:rPr>
        <w:t>σε όλες τις υπόλοιπες περιπτώσεις νομικών προσώπων, τον κατά περίπτωση  νόμιμο εκπρόσωπο.</w:t>
      </w:r>
    </w:p>
    <w:p w14:paraId="4122A4FC" w14:textId="77777777" w:rsidR="00C56D6D" w:rsidRPr="00EA28BE" w:rsidRDefault="00C56D6D" w:rsidP="00C56D6D">
      <w:pPr>
        <w:suppressAutoHyphens w:val="0"/>
        <w:spacing w:after="160" w:line="252" w:lineRule="auto"/>
        <w:rPr>
          <w:rFonts w:asciiTheme="minorHAnsi" w:hAnsiTheme="minorHAnsi"/>
          <w:b/>
          <w:lang w:val="el-GR"/>
        </w:rPr>
      </w:pPr>
      <w:r w:rsidRPr="00EA28BE">
        <w:rPr>
          <w:rFonts w:asciiTheme="minorHAnsi" w:hAnsiTheme="minorHAnsi"/>
          <w:b/>
          <w:lang w:val="el-GR"/>
        </w:rPr>
        <w:t>Εάν στις ως άνω περιπτώσεις (α) έως (</w:t>
      </w:r>
      <w:proofErr w:type="spellStart"/>
      <w:r w:rsidRPr="00EA28BE">
        <w:rPr>
          <w:rFonts w:asciiTheme="minorHAnsi" w:hAnsiTheme="minorHAnsi"/>
          <w:b/>
          <w:lang w:val="el-GR"/>
        </w:rPr>
        <w:t>στ</w:t>
      </w:r>
      <w:proofErr w:type="spellEnd"/>
      <w:r w:rsidRPr="00EA28BE">
        <w:rPr>
          <w:rFonts w:asciiTheme="minorHAnsi" w:hAnsiTheme="minorHAnsi"/>
          <w:b/>
          <w:lang w:val="el-GR"/>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69202E9D" w14:textId="77777777" w:rsidR="00C56D6D" w:rsidRPr="00EA28BE" w:rsidRDefault="00C56D6D" w:rsidP="00C56D6D">
      <w:pPr>
        <w:rPr>
          <w:rFonts w:asciiTheme="minorHAnsi" w:hAnsiTheme="minorHAnsi"/>
          <w:szCs w:val="22"/>
          <w:lang w:val="el-GR"/>
        </w:rPr>
      </w:pPr>
      <w:r w:rsidRPr="00EA28BE">
        <w:rPr>
          <w:rFonts w:asciiTheme="minorHAnsi" w:hAnsiTheme="minorHAnsi"/>
          <w:b/>
          <w:bCs/>
          <w:color w:val="002060"/>
          <w:lang w:val="el-GR"/>
        </w:rPr>
        <w:t>2.2.3.2</w:t>
      </w:r>
      <w:r w:rsidRPr="00EA28BE">
        <w:rPr>
          <w:rFonts w:asciiTheme="minorHAnsi" w:hAnsiTheme="minorHAnsi"/>
          <w:b/>
          <w:bCs/>
          <w:lang w:val="el-GR"/>
        </w:rPr>
        <w:t>.</w:t>
      </w:r>
      <w:r w:rsidRPr="00EA28BE">
        <w:rPr>
          <w:rFonts w:asciiTheme="minorHAnsi" w:hAnsiTheme="minorHAnsi"/>
          <w:lang w:val="el-GR"/>
        </w:rPr>
        <w:t xml:space="preserve"> </w:t>
      </w:r>
      <w:r w:rsidRPr="00EA28BE">
        <w:rPr>
          <w:rFonts w:asciiTheme="minorHAnsi" w:hAnsiTheme="minorHAnsi"/>
          <w:szCs w:val="22"/>
          <w:lang w:val="el-GR"/>
        </w:rPr>
        <w:t xml:space="preserve">Στις ακόλουθες περιπτώσεις : </w:t>
      </w:r>
    </w:p>
    <w:p w14:paraId="12A9196D" w14:textId="77777777" w:rsidR="00C56D6D" w:rsidRPr="00EA28BE" w:rsidRDefault="00C56D6D" w:rsidP="009F4C9F">
      <w:pPr>
        <w:pStyle w:val="aff0"/>
        <w:numPr>
          <w:ilvl w:val="0"/>
          <w:numId w:val="62"/>
        </w:numPr>
        <w:spacing w:after="120" w:line="240" w:lineRule="auto"/>
        <w:ind w:left="0" w:hanging="5"/>
        <w:contextualSpacing w:val="0"/>
        <w:jc w:val="both"/>
        <w:rPr>
          <w:rFonts w:asciiTheme="minorHAnsi" w:hAnsiTheme="minorHAnsi"/>
        </w:rPr>
      </w:pPr>
      <w:r w:rsidRPr="00EA28BE">
        <w:rPr>
          <w:rFonts w:asciiTheme="minorHAnsi" w:hAnsiTheme="minorHAnsi"/>
        </w:rPr>
        <w:t>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7C411CA5" w14:textId="77777777" w:rsidR="00C56D6D" w:rsidRPr="00EA28BE" w:rsidRDefault="00C56D6D" w:rsidP="009F4C9F">
      <w:pPr>
        <w:pStyle w:val="aff0"/>
        <w:numPr>
          <w:ilvl w:val="0"/>
          <w:numId w:val="62"/>
        </w:numPr>
        <w:spacing w:after="120" w:line="240" w:lineRule="auto"/>
        <w:ind w:left="0" w:hanging="5"/>
        <w:contextualSpacing w:val="0"/>
        <w:jc w:val="both"/>
        <w:rPr>
          <w:rFonts w:asciiTheme="minorHAnsi" w:hAnsiTheme="minorHAnsi"/>
        </w:rPr>
      </w:pPr>
      <w:r w:rsidRPr="00EA28BE">
        <w:rPr>
          <w:rFonts w:asciiTheme="minorHAnsi" w:hAnsiTheme="minorHAnsi"/>
        </w:rPr>
        <w:t>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68F4F307" w14:textId="77777777" w:rsidR="00C56D6D" w:rsidRPr="00EA28BE" w:rsidRDefault="00C56D6D" w:rsidP="00C56D6D">
      <w:pPr>
        <w:rPr>
          <w:rFonts w:asciiTheme="minorHAnsi" w:hAnsiTheme="minorHAnsi"/>
          <w:szCs w:val="22"/>
          <w:lang w:val="el-GR"/>
        </w:rPr>
      </w:pPr>
      <w:r w:rsidRPr="00EA28BE">
        <w:rPr>
          <w:rFonts w:asciiTheme="minorHAnsi" w:hAnsiTheme="minorHAnsi"/>
          <w:szCs w:val="22"/>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181C54F2" w14:textId="77777777" w:rsidR="00C56D6D" w:rsidRPr="00EA28BE" w:rsidRDefault="00C56D6D" w:rsidP="00C56D6D">
      <w:pPr>
        <w:suppressAutoHyphens w:val="0"/>
        <w:autoSpaceDE w:val="0"/>
        <w:autoSpaceDN w:val="0"/>
        <w:adjustRightInd w:val="0"/>
        <w:spacing w:after="0"/>
        <w:rPr>
          <w:rFonts w:asciiTheme="minorHAnsi" w:hAnsiTheme="minorHAnsi"/>
          <w:szCs w:val="22"/>
          <w:lang w:val="el-GR" w:eastAsia="el-GR"/>
        </w:rPr>
      </w:pPr>
      <w:r w:rsidRPr="00EA28BE">
        <w:rPr>
          <w:rFonts w:asciiTheme="minorHAnsi" w:hAnsiTheme="minorHAnsi"/>
          <w:szCs w:val="22"/>
          <w:lang w:val="el-GR" w:eastAsia="el-GR"/>
        </w:rPr>
        <w:t xml:space="preserve">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   </w:t>
      </w:r>
    </w:p>
    <w:p w14:paraId="11F395FE" w14:textId="77777777" w:rsidR="00C56D6D" w:rsidRPr="00EA28BE" w:rsidRDefault="00C56D6D" w:rsidP="00C56D6D">
      <w:pPr>
        <w:suppressAutoHyphens w:val="0"/>
        <w:autoSpaceDE w:val="0"/>
        <w:autoSpaceDN w:val="0"/>
        <w:adjustRightInd w:val="0"/>
        <w:spacing w:after="0"/>
        <w:rPr>
          <w:rFonts w:asciiTheme="minorHAnsi" w:hAnsiTheme="minorHAnsi"/>
          <w:szCs w:val="22"/>
          <w:lang w:val="el-GR" w:eastAsia="el-GR"/>
        </w:rPr>
      </w:pPr>
    </w:p>
    <w:p w14:paraId="48CDEF17" w14:textId="77777777" w:rsidR="00C56D6D" w:rsidRPr="00EA28BE" w:rsidRDefault="00C56D6D" w:rsidP="00C56D6D">
      <w:pPr>
        <w:suppressAutoHyphens w:val="0"/>
        <w:autoSpaceDE w:val="0"/>
        <w:autoSpaceDN w:val="0"/>
        <w:adjustRightInd w:val="0"/>
        <w:spacing w:after="0"/>
        <w:rPr>
          <w:rFonts w:asciiTheme="minorHAnsi" w:hAnsiTheme="minorHAnsi"/>
          <w:szCs w:val="22"/>
          <w:lang w:val="el-GR" w:eastAsia="el-GR"/>
        </w:rPr>
      </w:pPr>
      <w:r w:rsidRPr="00EA28BE">
        <w:rPr>
          <w:rFonts w:asciiTheme="minorHAnsi" w:hAnsiTheme="minorHAnsi"/>
          <w:szCs w:val="22"/>
          <w:lang w:val="el-GR"/>
        </w:rPr>
        <w:t xml:space="preserve">Δεν αποκλείεται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r w:rsidRPr="00EA28BE">
        <w:rPr>
          <w:rFonts w:asciiTheme="minorHAnsi" w:hAnsiTheme="minorHAnsi"/>
          <w:lang w:val="el-GR"/>
        </w:rPr>
        <w:t>στο μέτρο που τηρεί τους όρους του δεσμευτικού κανονισμού</w:t>
      </w:r>
      <w:r w:rsidRPr="00EA28BE">
        <w:rPr>
          <w:rFonts w:asciiTheme="minorHAnsi" w:hAnsiTheme="minorHAnsi"/>
          <w:szCs w:val="22"/>
          <w:lang w:val="el-GR"/>
        </w:rPr>
        <w:t xml:space="preserve">. </w:t>
      </w:r>
    </w:p>
    <w:p w14:paraId="1F5A1994" w14:textId="77777777" w:rsidR="00C56D6D" w:rsidRPr="00EA28BE" w:rsidRDefault="00C56D6D" w:rsidP="00C56D6D">
      <w:pPr>
        <w:suppressAutoHyphens w:val="0"/>
        <w:autoSpaceDE w:val="0"/>
        <w:autoSpaceDN w:val="0"/>
        <w:adjustRightInd w:val="0"/>
        <w:spacing w:after="0"/>
        <w:rPr>
          <w:rFonts w:asciiTheme="minorHAnsi" w:hAnsiTheme="minorHAnsi"/>
          <w:szCs w:val="22"/>
          <w:lang w:val="el-GR" w:eastAsia="el-GR"/>
        </w:rPr>
      </w:pPr>
    </w:p>
    <w:p w14:paraId="5E93FC89" w14:textId="77777777" w:rsidR="00C56D6D" w:rsidRPr="00EA28BE" w:rsidRDefault="00C56D6D" w:rsidP="00C56D6D">
      <w:pPr>
        <w:rPr>
          <w:rFonts w:asciiTheme="minorHAnsi" w:hAnsiTheme="minorHAnsi"/>
          <w:lang w:val="el-GR"/>
        </w:rPr>
      </w:pPr>
      <w:r w:rsidRPr="00EA28BE">
        <w:rPr>
          <w:rFonts w:asciiTheme="minorHAnsi" w:hAnsiTheme="minorHAnsi"/>
          <w:b/>
          <w:bCs/>
          <w:color w:val="002060"/>
          <w:lang w:val="el-GR"/>
        </w:rPr>
        <w:t>2.2.3.3.</w:t>
      </w:r>
      <w:r w:rsidRPr="00EA28BE">
        <w:rPr>
          <w:rFonts w:asciiTheme="minorHAnsi" w:hAnsiTheme="minorHAnsi"/>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6E4BEF54" w14:textId="77777777" w:rsidR="00C56D6D" w:rsidRPr="00EA28BE" w:rsidRDefault="00C56D6D" w:rsidP="009F4C9F">
      <w:pPr>
        <w:pStyle w:val="aff0"/>
        <w:numPr>
          <w:ilvl w:val="0"/>
          <w:numId w:val="63"/>
        </w:numPr>
        <w:spacing w:after="120" w:line="240" w:lineRule="auto"/>
        <w:ind w:left="0" w:hanging="11"/>
        <w:contextualSpacing w:val="0"/>
        <w:jc w:val="both"/>
        <w:rPr>
          <w:rFonts w:asciiTheme="minorHAnsi" w:hAnsiTheme="minorHAnsi"/>
        </w:rPr>
      </w:pPr>
      <w:r w:rsidRPr="00EA28BE">
        <w:rPr>
          <w:rFonts w:asciiTheme="minorHAnsi" w:hAnsiTheme="minorHAnsi"/>
        </w:rPr>
        <w:t>εάν έχει αθετήσει τις υποχρεώσεις που προβλέπονται</w:t>
      </w:r>
      <w:r w:rsidRPr="00EA28BE">
        <w:rPr>
          <w:rFonts w:asciiTheme="minorHAnsi" w:hAnsiTheme="minorHAnsi"/>
          <w:color w:val="FF0000"/>
        </w:rPr>
        <w:t xml:space="preserve"> </w:t>
      </w:r>
      <w:r w:rsidRPr="00EA28BE">
        <w:rPr>
          <w:rFonts w:asciiTheme="minorHAnsi" w:hAnsiTheme="minorHAnsi"/>
        </w:rPr>
        <w:t>στην παρ. 2 του άρθρου 18 του ν. 4412/2016, περί αρχών που εφαρμόζονται στις διαδικασίες σύναψης δημοσίων συμβάσεων,</w:t>
      </w:r>
    </w:p>
    <w:p w14:paraId="7229685E" w14:textId="77777777" w:rsidR="00C56D6D" w:rsidRPr="00EA28BE" w:rsidRDefault="00C56D6D" w:rsidP="009F4C9F">
      <w:pPr>
        <w:pStyle w:val="aff0"/>
        <w:numPr>
          <w:ilvl w:val="0"/>
          <w:numId w:val="63"/>
        </w:numPr>
        <w:spacing w:after="120" w:line="240" w:lineRule="auto"/>
        <w:ind w:left="0" w:hanging="11"/>
        <w:contextualSpacing w:val="0"/>
        <w:jc w:val="both"/>
        <w:rPr>
          <w:rFonts w:asciiTheme="minorHAnsi" w:hAnsiTheme="minorHAnsi"/>
        </w:rPr>
      </w:pPr>
      <w:r w:rsidRPr="00EA28BE">
        <w:rPr>
          <w:rFonts w:asciiTheme="minorHAnsi" w:hAnsiTheme="minorHAnsi"/>
        </w:rPr>
        <w:t>εάν τελεί υπό πτώχευση</w:t>
      </w:r>
      <w:r w:rsidRPr="00EA28BE">
        <w:rPr>
          <w:rFonts w:asciiTheme="minorHAnsi" w:hAnsiTheme="minorHAnsi"/>
          <w:b/>
        </w:rPr>
        <w:t xml:space="preserve"> </w:t>
      </w:r>
      <w:r w:rsidRPr="00EA28BE">
        <w:rPr>
          <w:rFonts w:asciiTheme="minorHAnsi" w:hAnsiTheme="minorHAnsi"/>
        </w:rPr>
        <w:t>ή έχει υπαχθεί σε διαδικασία εξυγίανσης ή ειδικής εκκαθάρισης</w:t>
      </w:r>
      <w:r w:rsidRPr="00EA28BE">
        <w:rPr>
          <w:rFonts w:asciiTheme="minorHAnsi" w:hAnsiTheme="minorHAnsi"/>
          <w:b/>
        </w:rPr>
        <w:t xml:space="preserve"> </w:t>
      </w:r>
      <w:r w:rsidRPr="00EA28BE">
        <w:rPr>
          <w:rFonts w:asciiTheme="minorHAnsi" w:hAnsiTheme="minorHAnsi"/>
        </w:rPr>
        <w:t>ή τελεί υπό αναγκαστική διαχείριση</w:t>
      </w:r>
      <w:r w:rsidRPr="00EA28BE">
        <w:rPr>
          <w:rFonts w:asciiTheme="minorHAnsi" w:hAnsiTheme="minorHAnsi"/>
          <w:b/>
        </w:rPr>
        <w:t xml:space="preserve"> </w:t>
      </w:r>
      <w:r w:rsidRPr="00EA28BE">
        <w:rPr>
          <w:rFonts w:asciiTheme="minorHAnsi" w:hAnsiTheme="minorHAnsi"/>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που προκύπτει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3995CBEB" w14:textId="77777777" w:rsidR="00C56D6D" w:rsidRPr="00EA28BE" w:rsidRDefault="00C56D6D" w:rsidP="009F4C9F">
      <w:pPr>
        <w:pStyle w:val="aff0"/>
        <w:numPr>
          <w:ilvl w:val="0"/>
          <w:numId w:val="63"/>
        </w:numPr>
        <w:spacing w:after="120" w:line="240" w:lineRule="auto"/>
        <w:ind w:left="0" w:hanging="11"/>
        <w:contextualSpacing w:val="0"/>
        <w:jc w:val="both"/>
        <w:rPr>
          <w:rFonts w:asciiTheme="minorHAnsi" w:hAnsiTheme="minorHAnsi"/>
        </w:rPr>
      </w:pPr>
      <w:r w:rsidRPr="00EA28BE">
        <w:rPr>
          <w:rFonts w:asciiTheme="minorHAnsi" w:hAnsiTheme="minorHAnsi"/>
        </w:rPr>
        <w:lastRenderedPageBreak/>
        <w:t xml:space="preserve">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2BCD442" w14:textId="77777777" w:rsidR="00C56D6D" w:rsidRPr="00EA28BE" w:rsidRDefault="00C56D6D" w:rsidP="009F4C9F">
      <w:pPr>
        <w:pStyle w:val="aff0"/>
        <w:numPr>
          <w:ilvl w:val="0"/>
          <w:numId w:val="63"/>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6127B24E" w14:textId="77777777" w:rsidR="00C56D6D" w:rsidRPr="00EA28BE" w:rsidRDefault="00C56D6D" w:rsidP="009F4C9F">
      <w:pPr>
        <w:pStyle w:val="aff0"/>
        <w:numPr>
          <w:ilvl w:val="0"/>
          <w:numId w:val="63"/>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4AF03B5E" w14:textId="77777777" w:rsidR="00C56D6D" w:rsidRPr="00EA28BE" w:rsidRDefault="00C56D6D" w:rsidP="009F4C9F">
      <w:pPr>
        <w:pStyle w:val="aff0"/>
        <w:numPr>
          <w:ilvl w:val="0"/>
          <w:numId w:val="63"/>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D22679A" w14:textId="77777777" w:rsidR="00C56D6D" w:rsidRPr="00EA28BE" w:rsidRDefault="00C56D6D" w:rsidP="009F4C9F">
      <w:pPr>
        <w:pStyle w:val="aff0"/>
        <w:numPr>
          <w:ilvl w:val="0"/>
          <w:numId w:val="63"/>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2BED72B6" w14:textId="77777777" w:rsidR="00C56D6D" w:rsidRPr="00EA28BE" w:rsidRDefault="00C56D6D" w:rsidP="009F4C9F">
      <w:pPr>
        <w:pStyle w:val="aff0"/>
        <w:numPr>
          <w:ilvl w:val="0"/>
          <w:numId w:val="63"/>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4F567C05" w14:textId="77777777" w:rsidR="00C56D6D" w:rsidRPr="00EA28BE" w:rsidRDefault="00C56D6D" w:rsidP="009F4C9F">
      <w:pPr>
        <w:pStyle w:val="aff0"/>
        <w:numPr>
          <w:ilvl w:val="0"/>
          <w:numId w:val="63"/>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43E0A5BB" w14:textId="77777777" w:rsidR="00C56D6D" w:rsidRPr="00EA28BE" w:rsidRDefault="00C56D6D" w:rsidP="00C56D6D">
      <w:pPr>
        <w:rPr>
          <w:rFonts w:asciiTheme="minorHAnsi" w:hAnsiTheme="minorHAnsi"/>
          <w:lang w:val="el-GR"/>
        </w:rPr>
      </w:pPr>
      <w:r w:rsidRPr="00EA28BE">
        <w:rPr>
          <w:rFonts w:asciiTheme="minorHAnsi" w:hAnsiTheme="minorHAnsi"/>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EA28BE">
        <w:rPr>
          <w:rFonts w:asciiTheme="minorHAnsi" w:hAnsiTheme="minorHAnsi"/>
          <w:lang w:val="el-GR"/>
        </w:rPr>
        <w:t>.</w:t>
      </w:r>
    </w:p>
    <w:p w14:paraId="4A220FAC" w14:textId="243258E9" w:rsidR="00C56D6D" w:rsidRPr="00EA28BE" w:rsidRDefault="00C56D6D" w:rsidP="00FB2902">
      <w:pPr>
        <w:rPr>
          <w:rFonts w:asciiTheme="minorHAnsi" w:hAnsiTheme="minorHAnsi"/>
          <w:lang w:val="el-GR"/>
        </w:rPr>
      </w:pPr>
      <w:r w:rsidRPr="00EA28BE">
        <w:rPr>
          <w:rFonts w:asciiTheme="minorHAnsi" w:hAnsiTheme="minorHAnsi"/>
          <w:b/>
          <w:bCs/>
          <w:color w:val="002060"/>
          <w:lang w:val="el-GR"/>
        </w:rPr>
        <w:t>2.2.3.4.</w:t>
      </w:r>
      <w:r w:rsidRPr="00EA28BE">
        <w:rPr>
          <w:rFonts w:asciiTheme="minorHAnsi" w:hAnsiTheme="minorHAnsi"/>
          <w:color w:val="002060"/>
          <w:lang w:val="el-GR"/>
        </w:rPr>
        <w:t xml:space="preserve"> </w:t>
      </w:r>
      <w:r w:rsidR="00FB2902" w:rsidRPr="00FB2902">
        <w:rPr>
          <w:rFonts w:asciiTheme="minorHAnsi" w:hAnsiTheme="minorHAnsi"/>
          <w:b/>
          <w:lang w:val="el-GR"/>
        </w:rPr>
        <w:t>ΔΕΝ ΕΦΑΡΜΟΖΕΤΑΙ ΣΤΗΝ ΠΑΡΟΥΣΑ ΔΙΑΤΗΡΕΙΤΑΙ ΓΙΑ ΛΟΓΟΥΣ ΑΡΙΘΜΗΣΗΣ</w:t>
      </w:r>
      <w:r w:rsidR="00FB2902" w:rsidRPr="00FB2902">
        <w:rPr>
          <w:rFonts w:asciiTheme="minorHAnsi" w:hAnsiTheme="minorHAnsi"/>
          <w:lang w:val="el-GR"/>
        </w:rPr>
        <w:t xml:space="preserve"> </w:t>
      </w:r>
      <w:r w:rsidRPr="00FB2902">
        <w:rPr>
          <w:rFonts w:asciiTheme="minorHAnsi" w:hAnsiTheme="minorHAnsi"/>
          <w:szCs w:val="22"/>
          <w:lang w:val="el-GR" w:eastAsia="el-GR"/>
        </w:rPr>
        <w:t xml:space="preserve"> </w:t>
      </w:r>
    </w:p>
    <w:p w14:paraId="17C00816" w14:textId="77777777" w:rsidR="00C56D6D" w:rsidRPr="00EA28BE" w:rsidRDefault="00C56D6D" w:rsidP="00C56D6D">
      <w:pPr>
        <w:rPr>
          <w:rFonts w:asciiTheme="minorHAnsi" w:hAnsiTheme="minorHAnsi"/>
          <w:b/>
          <w:bCs/>
          <w:lang w:val="el-GR"/>
        </w:rPr>
      </w:pPr>
      <w:r w:rsidRPr="00EA28BE">
        <w:rPr>
          <w:rFonts w:asciiTheme="minorHAnsi" w:hAnsiTheme="minorHAnsi"/>
          <w:b/>
          <w:bCs/>
          <w:color w:val="002060"/>
          <w:lang w:val="el-GR"/>
        </w:rPr>
        <w:t>2.2.3.5.</w:t>
      </w:r>
      <w:r w:rsidRPr="00EA28BE">
        <w:rPr>
          <w:rFonts w:asciiTheme="minorHAnsi" w:hAnsiTheme="minorHAnsi"/>
          <w:b/>
          <w:bCs/>
          <w:lang w:val="el-GR"/>
        </w:rPr>
        <w:t xml:space="preserve"> </w:t>
      </w:r>
      <w:r w:rsidRPr="00EA28BE">
        <w:rPr>
          <w:rFonts w:asciiTheme="minorHAnsi" w:hAnsiTheme="minorHAnsi"/>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3D02FC39" w14:textId="77777777" w:rsidR="00C56D6D" w:rsidRPr="00EA28BE" w:rsidRDefault="00C56D6D" w:rsidP="00C56D6D">
      <w:pPr>
        <w:rPr>
          <w:rFonts w:asciiTheme="minorHAnsi" w:hAnsiTheme="minorHAnsi"/>
          <w:b/>
          <w:bCs/>
          <w:lang w:val="el-GR"/>
        </w:rPr>
      </w:pPr>
      <w:r w:rsidRPr="00EA28BE">
        <w:rPr>
          <w:rFonts w:asciiTheme="minorHAnsi" w:hAnsiTheme="minorHAnsi"/>
          <w:b/>
          <w:bCs/>
          <w:color w:val="002060"/>
          <w:lang w:val="el-GR"/>
        </w:rPr>
        <w:t>2.2.3.6.</w:t>
      </w:r>
      <w:r w:rsidRPr="00EA28BE">
        <w:rPr>
          <w:rFonts w:asciiTheme="minorHAnsi" w:hAnsiTheme="minorHAnsi"/>
          <w:lang w:val="el-GR"/>
        </w:rPr>
        <w:t xml:space="preserve"> Οικονομικός φορέας που εμπίπτει σε μια από τις καταστάσεις που αναφέρονται στις παραγράφους 2.2.3.1 και 2.2.3.3,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EA28BE">
        <w:rPr>
          <w:rFonts w:asciiTheme="minorHAnsi" w:hAnsiTheme="minorHAnsi"/>
          <w:lang w:val="el-GR"/>
        </w:rPr>
        <w:t>αυτ</w:t>
      </w:r>
      <w:proofErr w:type="spellEnd"/>
      <w:r w:rsidRPr="00EA28BE">
        <w:rPr>
          <w:rFonts w:asciiTheme="minorHAnsi" w:hAnsiTheme="minorHAnsi"/>
        </w:rPr>
        <w:t>o</w:t>
      </w:r>
      <w:r w:rsidRPr="00EA28BE">
        <w:rPr>
          <w:rFonts w:asciiTheme="minorHAnsi" w:hAnsiTheme="minorHAnsi"/>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3692F471" w14:textId="77777777" w:rsidR="00C56D6D" w:rsidRPr="00EA28BE" w:rsidRDefault="00C56D6D" w:rsidP="00C56D6D">
      <w:pPr>
        <w:rPr>
          <w:rFonts w:asciiTheme="minorHAnsi" w:hAnsiTheme="minorHAnsi"/>
          <w:b/>
          <w:bCs/>
          <w:color w:val="000000"/>
          <w:lang w:val="el-GR"/>
        </w:rPr>
      </w:pPr>
      <w:r w:rsidRPr="00EA28BE">
        <w:rPr>
          <w:rFonts w:asciiTheme="minorHAnsi" w:hAnsiTheme="minorHAnsi"/>
          <w:b/>
          <w:bCs/>
          <w:color w:val="002060"/>
          <w:lang w:val="el-GR"/>
        </w:rPr>
        <w:lastRenderedPageBreak/>
        <w:t>2.2.3.7.</w:t>
      </w:r>
      <w:r w:rsidRPr="00EA28BE">
        <w:rPr>
          <w:rFonts w:asciiTheme="minorHAnsi" w:hAnsiTheme="minorHAnsi"/>
          <w:color w:val="002060"/>
          <w:lang w:val="el-GR"/>
        </w:rPr>
        <w:t xml:space="preserve"> </w:t>
      </w:r>
      <w:r w:rsidRPr="00EA28BE">
        <w:rPr>
          <w:rFonts w:asciiTheme="minorHAnsi" w:hAnsiTheme="minorHAnsi"/>
          <w:lang w:val="el-GR"/>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(όπως έχει αντικατασταθεί και ισχύει με  το άρθρο 22 του ν. 4782/2021). .</w:t>
      </w:r>
    </w:p>
    <w:p w14:paraId="3EB875CF" w14:textId="77777777" w:rsidR="00C56D6D" w:rsidRPr="00EA28BE" w:rsidRDefault="00C56D6D" w:rsidP="00C56D6D">
      <w:pPr>
        <w:rPr>
          <w:rFonts w:asciiTheme="minorHAnsi" w:hAnsiTheme="minorHAnsi"/>
          <w:color w:val="000000"/>
          <w:lang w:val="el-GR"/>
        </w:rPr>
      </w:pPr>
      <w:r w:rsidRPr="00EA28BE">
        <w:rPr>
          <w:rFonts w:asciiTheme="minorHAnsi" w:hAnsiTheme="minorHAnsi"/>
          <w:b/>
          <w:bCs/>
          <w:color w:val="002060"/>
          <w:lang w:val="el-GR"/>
        </w:rPr>
        <w:t xml:space="preserve">2.2.3.8. </w:t>
      </w:r>
      <w:r w:rsidRPr="00EA28BE">
        <w:rPr>
          <w:rFonts w:asciiTheme="minorHAnsi" w:hAnsiTheme="minorHAnsi"/>
          <w:color w:val="000000"/>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458C491C" w14:textId="77777777" w:rsidR="00C56D6D" w:rsidRPr="00EA28BE" w:rsidRDefault="00C56D6D" w:rsidP="00C56D6D">
      <w:pPr>
        <w:keepNext/>
        <w:pBdr>
          <w:top w:val="none" w:sz="0" w:space="0" w:color="000000"/>
          <w:left w:val="none" w:sz="0" w:space="0" w:color="000000"/>
          <w:bottom w:val="single" w:sz="12" w:space="1" w:color="000080"/>
          <w:right w:val="none" w:sz="0" w:space="0" w:color="000000"/>
        </w:pBdr>
        <w:tabs>
          <w:tab w:val="left" w:pos="567"/>
        </w:tabs>
        <w:spacing w:after="0"/>
        <w:outlineLvl w:val="1"/>
        <w:rPr>
          <w:rFonts w:asciiTheme="minorHAnsi" w:hAnsiTheme="minorHAnsi" w:cs="Times New Roman"/>
          <w:b/>
          <w:color w:val="002060"/>
          <w:sz w:val="24"/>
          <w:szCs w:val="22"/>
          <w:lang w:val="el-GR"/>
        </w:rPr>
      </w:pPr>
      <w:bookmarkStart w:id="23" w:name="_Toc75347646"/>
      <w:bookmarkStart w:id="24" w:name="__RefHeading___Toc470009790"/>
      <w:r w:rsidRPr="00EA28BE">
        <w:rPr>
          <w:rFonts w:asciiTheme="minorHAnsi" w:hAnsiTheme="minorHAnsi" w:cs="Times New Roman"/>
          <w:b/>
          <w:color w:val="002060"/>
          <w:sz w:val="24"/>
          <w:szCs w:val="22"/>
          <w:lang w:val="el-GR"/>
        </w:rPr>
        <w:t>Κριτήρια Επιλογής</w:t>
      </w:r>
      <w:bookmarkEnd w:id="23"/>
      <w:r w:rsidRPr="00EA28BE">
        <w:rPr>
          <w:rFonts w:asciiTheme="minorHAnsi" w:hAnsiTheme="minorHAnsi" w:cs="Times New Roman"/>
          <w:b/>
          <w:color w:val="002060"/>
          <w:sz w:val="24"/>
          <w:szCs w:val="22"/>
          <w:lang w:val="el-GR"/>
        </w:rPr>
        <w:t xml:space="preserve">  </w:t>
      </w:r>
    </w:p>
    <w:p w14:paraId="7ED8B28E" w14:textId="77777777" w:rsidR="00C56D6D" w:rsidRPr="00EA28BE" w:rsidRDefault="00C56D6D" w:rsidP="00C56D6D">
      <w:pPr>
        <w:pStyle w:val="3"/>
        <w:ind w:left="0" w:firstLine="0"/>
        <w:rPr>
          <w:rFonts w:asciiTheme="minorHAnsi" w:hAnsiTheme="minorHAnsi"/>
          <w:lang w:val="el-GR"/>
        </w:rPr>
      </w:pPr>
      <w:bookmarkStart w:id="25" w:name="_Toc109312714"/>
      <w:bookmarkStart w:id="26" w:name="_Toc113437660"/>
      <w:bookmarkEnd w:id="24"/>
      <w:r w:rsidRPr="00EA28BE">
        <w:rPr>
          <w:rFonts w:asciiTheme="minorHAnsi" w:hAnsiTheme="minorHAnsi"/>
          <w:lang w:val="el-GR"/>
        </w:rPr>
        <w:t>2.2.4</w:t>
      </w:r>
      <w:r w:rsidRPr="00EA28BE">
        <w:rPr>
          <w:rFonts w:asciiTheme="minorHAnsi" w:hAnsiTheme="minorHAnsi"/>
          <w:lang w:val="el-GR"/>
        </w:rPr>
        <w:tab/>
        <w:t>Καταλληλόλητα άσκησης επαγγελματικής δραστηριότητας</w:t>
      </w:r>
      <w:bookmarkEnd w:id="25"/>
      <w:bookmarkEnd w:id="26"/>
      <w:r w:rsidRPr="00EA28BE">
        <w:rPr>
          <w:rFonts w:asciiTheme="minorHAnsi" w:hAnsiTheme="minorHAnsi"/>
          <w:lang w:val="el-GR"/>
        </w:rPr>
        <w:t xml:space="preserve"> </w:t>
      </w:r>
    </w:p>
    <w:p w14:paraId="5A46F023" w14:textId="77777777" w:rsidR="00C56D6D" w:rsidRPr="00EA28BE" w:rsidRDefault="00C56D6D" w:rsidP="00C56D6D">
      <w:pPr>
        <w:rPr>
          <w:rFonts w:asciiTheme="minorHAnsi" w:eastAsia="Calibri" w:hAnsiTheme="minorHAnsi"/>
          <w:bCs/>
          <w:color w:val="000000"/>
          <w:lang w:val="el-GR"/>
        </w:rPr>
      </w:pPr>
      <w:r w:rsidRPr="00EA28BE">
        <w:rPr>
          <w:rFonts w:asciiTheme="minorHAnsi" w:eastAsia="Calibri" w:hAnsiTheme="minorHAns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6E7766F9" w14:textId="77777777" w:rsidR="00C56D6D" w:rsidRPr="00EA28BE" w:rsidRDefault="00C56D6D" w:rsidP="00C56D6D">
      <w:pPr>
        <w:rPr>
          <w:rFonts w:asciiTheme="minorHAnsi" w:eastAsia="Calibri" w:hAnsiTheme="minorHAnsi"/>
          <w:bCs/>
          <w:color w:val="000000"/>
          <w:lang w:val="el-GR"/>
        </w:rPr>
      </w:pPr>
      <w:r w:rsidRPr="00EA28BE">
        <w:rPr>
          <w:rFonts w:asciiTheme="minorHAnsi" w:eastAsia="Calibri" w:hAnsiTheme="minorHAnsi"/>
          <w:bCs/>
          <w:color w:val="000000"/>
          <w:lang w:val="el-GR"/>
        </w:rPr>
        <w:t xml:space="preserve">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75B64CC0" w14:textId="77777777" w:rsidR="00C56D6D" w:rsidRPr="00EA28BE" w:rsidRDefault="00C56D6D" w:rsidP="00C56D6D">
      <w:pPr>
        <w:rPr>
          <w:rFonts w:asciiTheme="minorHAnsi" w:eastAsia="Calibri" w:hAnsiTheme="minorHAnsi"/>
          <w:bCs/>
          <w:color w:val="000000"/>
          <w:lang w:val="el-GR"/>
        </w:rPr>
      </w:pPr>
      <w:r w:rsidRPr="00EA28BE">
        <w:rPr>
          <w:rFonts w:asciiTheme="minorHAnsi" w:eastAsia="Calibri" w:hAnsiTheme="minorHAns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6DAB49F9" w14:textId="77777777" w:rsidR="00C56D6D" w:rsidRPr="00EA28BE" w:rsidRDefault="00C56D6D" w:rsidP="00C56D6D">
      <w:pPr>
        <w:rPr>
          <w:rFonts w:asciiTheme="minorHAnsi" w:eastAsia="Calibri" w:hAnsiTheme="minorHAnsi"/>
          <w:bCs/>
          <w:color w:val="000000"/>
          <w:lang w:val="el-GR"/>
        </w:rPr>
      </w:pPr>
      <w:r w:rsidRPr="00EA28BE">
        <w:rPr>
          <w:rFonts w:asciiTheme="minorHAnsi" w:eastAsia="Calibri" w:hAnsiTheme="minorHAnsi"/>
          <w:bCs/>
          <w:color w:val="000000"/>
          <w:lang w:val="el-GR"/>
        </w:rPr>
        <w:t xml:space="preserve">Οι εγκατεστημένοι στην Ελλάδα οικονομικοί φορείς απαιτείται να είναι εγγεγραμμένοι στο Βιοτεχνικό ή Εμπορικό ή Βιομηχανικό Επιμελητήριο. </w:t>
      </w:r>
    </w:p>
    <w:p w14:paraId="5F41C8C5" w14:textId="77777777" w:rsidR="00C56D6D" w:rsidRPr="00EA28BE" w:rsidRDefault="00C56D6D" w:rsidP="00C56D6D">
      <w:pPr>
        <w:rPr>
          <w:rFonts w:asciiTheme="minorHAnsi" w:eastAsia="Calibri" w:hAnsiTheme="minorHAnsi"/>
          <w:bCs/>
          <w:color w:val="000000"/>
          <w:lang w:val="el-GR"/>
        </w:rPr>
      </w:pPr>
      <w:r w:rsidRPr="00EA28BE">
        <w:rPr>
          <w:rFonts w:asciiTheme="minorHAnsi" w:eastAsia="Calibri" w:hAnsiTheme="minorHAnsi"/>
          <w:bCs/>
          <w:color w:val="000000"/>
          <w:lang w:val="el-GR"/>
        </w:rPr>
        <w:t xml:space="preserve">Επίσης: </w:t>
      </w:r>
    </w:p>
    <w:p w14:paraId="79C01C62" w14:textId="77777777" w:rsidR="00C56D6D" w:rsidRPr="00EA28BE" w:rsidRDefault="00C56D6D" w:rsidP="00C56D6D">
      <w:pPr>
        <w:rPr>
          <w:rFonts w:asciiTheme="minorHAnsi" w:eastAsia="Calibri" w:hAnsiTheme="minorHAnsi"/>
          <w:bCs/>
          <w:lang w:val="el-GR"/>
        </w:rPr>
      </w:pPr>
      <w:r w:rsidRPr="00EA28BE">
        <w:rPr>
          <w:rFonts w:asciiTheme="minorHAnsi" w:eastAsia="Calibri" w:hAnsiTheme="minorHAnsi"/>
          <w:bCs/>
          <w:lang w:val="el-GR"/>
        </w:rPr>
        <w:t>α1) Οι παραγωγοί ειδών ηλεκτρικού και ηλεκτρονικού εξοπλισμού (ΗΗΕ) απαιτείται να είναι εγγεγραμμένοι στο Εθνικό Μητρώο Παραγωγών (Ε.Μ.ΠΑ), σύμφωνα με την Υ.Α. οικ. 181504/2016 (ΦΕΚ 2454Β).</w:t>
      </w:r>
    </w:p>
    <w:p w14:paraId="5A0DCE3E" w14:textId="77777777" w:rsidR="00C56D6D" w:rsidRPr="00EA28BE" w:rsidRDefault="00C56D6D" w:rsidP="00C56D6D">
      <w:pPr>
        <w:rPr>
          <w:rFonts w:asciiTheme="minorHAnsi" w:eastAsia="Calibri" w:hAnsiTheme="minorHAnsi"/>
          <w:bCs/>
          <w:lang w:val="el-GR"/>
        </w:rPr>
      </w:pPr>
      <w:r w:rsidRPr="00EA28BE">
        <w:rPr>
          <w:rFonts w:asciiTheme="minorHAnsi" w:eastAsia="Calibri" w:hAnsiTheme="minorHAnsi"/>
          <w:bCs/>
          <w:lang w:val="el-GR"/>
        </w:rPr>
        <w:t>α2) Οι διανομείς υποχρεούνται να διακινούν προϊόντα ΗΗΕ των οποίων οι παραγωγοί είναι καταχωρημένοι στο Μητρώο Παραγωγών του άρθρου 17 της  υπ. αριθ. Η.Π. 23615/651/Ε.103 ΚΥΑ (ΦΕΚ 1184 Β/2014).</w:t>
      </w:r>
    </w:p>
    <w:p w14:paraId="5EADF710" w14:textId="77777777" w:rsidR="00C56D6D" w:rsidRPr="00EA28BE" w:rsidRDefault="00C56D6D" w:rsidP="00C56D6D">
      <w:pPr>
        <w:rPr>
          <w:rFonts w:asciiTheme="minorHAnsi" w:eastAsia="Calibri" w:hAnsiTheme="minorHAnsi"/>
          <w:bCs/>
          <w:lang w:val="el-GR"/>
        </w:rPr>
      </w:pPr>
      <w:r w:rsidRPr="00EA28BE">
        <w:rPr>
          <w:rFonts w:asciiTheme="minorHAnsi" w:eastAsia="Calibri" w:hAnsiTheme="minorHAnsi"/>
          <w:bCs/>
          <w:lang w:val="el-GR"/>
        </w:rPr>
        <w:t>β1) Οι παραγωγοί συσκευασιών, οι παραγωγοί ή διαχειριστές άλλων προϊόντων, απαιτείται να έχουν εκπληρώσει τις υποχρεώσεις που απορρέουν από το άρθρο 4Β του Ν. 2939/01 όπως τροποποιήθηκε και ισχύει.</w:t>
      </w:r>
    </w:p>
    <w:p w14:paraId="52EC1926" w14:textId="77777777" w:rsidR="00C56D6D" w:rsidRPr="00EA28BE" w:rsidRDefault="00C56D6D" w:rsidP="00C56D6D">
      <w:pPr>
        <w:rPr>
          <w:rFonts w:asciiTheme="minorHAnsi" w:eastAsia="Calibri" w:hAnsiTheme="minorHAnsi"/>
          <w:bCs/>
          <w:lang w:val="el-GR"/>
        </w:rPr>
      </w:pPr>
      <w:r w:rsidRPr="00EA28BE">
        <w:rPr>
          <w:rFonts w:asciiTheme="minorHAnsi" w:eastAsia="Calibri" w:hAnsiTheme="minorHAnsi"/>
          <w:bCs/>
          <w:lang w:val="el-GR"/>
        </w:rPr>
        <w:t>β2) 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το άρθρο 4Β του Ν. 2939/01 όπως τροποποιήθηκε και ισχύει.</w:t>
      </w:r>
    </w:p>
    <w:p w14:paraId="2E226FAD" w14:textId="59BE3978" w:rsidR="00687AF5" w:rsidRDefault="00CA375F" w:rsidP="00687AF5">
      <w:pPr>
        <w:rPr>
          <w:rFonts w:eastAsia="Calibri" w:cs="Times New Roman"/>
          <w:szCs w:val="22"/>
          <w:lang w:val="el-GR" w:eastAsia="en-US"/>
        </w:rPr>
      </w:pPr>
      <w:r w:rsidRPr="008B6BD7">
        <w:rPr>
          <w:rFonts w:eastAsia="Calibri" w:cs="Times New Roman"/>
          <w:b/>
          <w:szCs w:val="22"/>
          <w:lang w:val="el-GR" w:eastAsia="en-US"/>
        </w:rPr>
        <w:t xml:space="preserve">Η ανωτέρω προϋπόθεση αφορά κάθε τμήμα ξεχωριστά και οι οικονομικοί φορείς οφείλουν να αποδείξουν τη </w:t>
      </w:r>
      <w:r w:rsidRPr="00101F8A">
        <w:rPr>
          <w:rFonts w:eastAsia="Calibri" w:cs="Times New Roman"/>
          <w:b/>
          <w:szCs w:val="22"/>
          <w:lang w:val="el-GR" w:eastAsia="en-US"/>
        </w:rPr>
        <w:t xml:space="preserve">συνδρομή της για κάθε </w:t>
      </w:r>
      <w:r w:rsidRPr="00101F8A">
        <w:rPr>
          <w:rFonts w:eastAsia="Calibri" w:cs="Times New Roman"/>
          <w:szCs w:val="22"/>
          <w:lang w:val="el-GR" w:eastAsia="en-US"/>
        </w:rPr>
        <w:t xml:space="preserve">τμήμα στο οποίο συμμετέχουν στα πλαίσια του παρόντος </w:t>
      </w:r>
      <w:r w:rsidR="00687AF5" w:rsidRPr="00101F8A">
        <w:rPr>
          <w:rFonts w:eastAsia="Calibri" w:cs="Times New Roman"/>
          <w:szCs w:val="22"/>
          <w:lang w:val="el-GR" w:eastAsia="en-US"/>
        </w:rPr>
        <w:t>διαγωνισμού</w:t>
      </w:r>
    </w:p>
    <w:p w14:paraId="4C6FC4DC" w14:textId="3C54F75C" w:rsidR="00687AF5" w:rsidRPr="00101F8A" w:rsidRDefault="00687AF5" w:rsidP="00687AF5">
      <w:pPr>
        <w:rPr>
          <w:b/>
          <w:lang w:val="el-GR"/>
        </w:rPr>
      </w:pPr>
      <w:r w:rsidRPr="00101F8A">
        <w:rPr>
          <w:lang w:val="el-GR"/>
        </w:rPr>
        <w:t xml:space="preserve">Σε περίπτωση ένωσης οικονομικών φορέων, οι παραπάνω ελάχιστες απαιτήσεις καλύπτονται από </w:t>
      </w:r>
      <w:r>
        <w:rPr>
          <w:lang w:val="el-GR"/>
        </w:rPr>
        <w:t xml:space="preserve">όλα </w:t>
      </w:r>
      <w:r w:rsidRPr="00101F8A">
        <w:rPr>
          <w:lang w:val="el-GR"/>
        </w:rPr>
        <w:t>τα μέλη της ένωσης.</w:t>
      </w:r>
    </w:p>
    <w:p w14:paraId="5C6C34D5" w14:textId="77777777" w:rsidR="00C56D6D" w:rsidRPr="00EA28BE" w:rsidRDefault="00C56D6D" w:rsidP="00C56D6D">
      <w:pPr>
        <w:pStyle w:val="3"/>
        <w:ind w:left="0" w:firstLine="0"/>
        <w:rPr>
          <w:rFonts w:asciiTheme="minorHAnsi" w:hAnsiTheme="minorHAnsi"/>
          <w:szCs w:val="22"/>
          <w:lang w:val="el-GR"/>
        </w:rPr>
      </w:pPr>
      <w:bookmarkStart w:id="27" w:name="_Toc109312715"/>
      <w:bookmarkStart w:id="28" w:name="_Toc113437661"/>
      <w:r w:rsidRPr="00EA28BE">
        <w:rPr>
          <w:rFonts w:asciiTheme="minorHAnsi" w:hAnsiTheme="minorHAnsi"/>
          <w:lang w:val="el-GR"/>
        </w:rPr>
        <w:t>2.2.5</w:t>
      </w:r>
      <w:r w:rsidRPr="00EA28BE">
        <w:rPr>
          <w:rFonts w:asciiTheme="minorHAnsi" w:hAnsiTheme="minorHAnsi"/>
          <w:lang w:val="el-GR"/>
        </w:rPr>
        <w:tab/>
        <w:t>Οικονομική και χρηματοοικονομική επάρκεια</w:t>
      </w:r>
      <w:bookmarkEnd w:id="27"/>
      <w:bookmarkEnd w:id="28"/>
    </w:p>
    <w:p w14:paraId="3E33C2D8" w14:textId="7E87A04C" w:rsidR="00C56D6D" w:rsidRPr="00EA28BE" w:rsidRDefault="00C56D6D" w:rsidP="00C56D6D">
      <w:pPr>
        <w:suppressAutoHyphens w:val="0"/>
        <w:spacing w:after="160" w:line="259" w:lineRule="auto"/>
        <w:rPr>
          <w:rFonts w:asciiTheme="minorHAnsi" w:eastAsia="Calibri" w:hAnsiTheme="minorHAnsi" w:cs="Arial"/>
          <w:szCs w:val="22"/>
          <w:lang w:val="el-GR" w:eastAsia="en-US"/>
        </w:rPr>
      </w:pPr>
      <w:r w:rsidRPr="00EA28BE">
        <w:rPr>
          <w:rFonts w:asciiTheme="minorHAnsi" w:eastAsia="Calibri" w:hAnsiTheme="minorHAnsi" w:cs="Arial"/>
          <w:szCs w:val="22"/>
          <w:lang w:val="el-GR" w:eastAsia="en-US"/>
        </w:rPr>
        <w:t>Όσον αφορά την οικονομική και χρηματοοικονομική επάρκεια για την παρούσα διαδικασία σύναψης σύμβασης, οι οικονομικοί φορείς</w:t>
      </w:r>
      <w:r w:rsidRPr="00EA28BE">
        <w:rPr>
          <w:rFonts w:asciiTheme="minorHAnsi" w:eastAsia="Calibri" w:hAnsiTheme="minorHAnsi" w:cs="Arial"/>
          <w:szCs w:val="22"/>
          <w:lang w:val="el-GR" w:eastAsia="el-GR"/>
        </w:rPr>
        <w:t xml:space="preserve"> ή τα μέλη της ένωσης αθροιστικά απαιτείται να </w:t>
      </w:r>
      <w:r w:rsidRPr="00617E1C">
        <w:rPr>
          <w:rFonts w:asciiTheme="minorHAnsi" w:eastAsia="Calibri" w:hAnsiTheme="minorHAnsi" w:cs="Arial"/>
          <w:szCs w:val="22"/>
          <w:lang w:val="el-GR" w:eastAsia="el-GR"/>
        </w:rPr>
        <w:t xml:space="preserve">διαθέτουν </w:t>
      </w:r>
      <w:r w:rsidRPr="00617E1C">
        <w:rPr>
          <w:rFonts w:asciiTheme="minorHAnsi" w:eastAsia="Calibri" w:hAnsiTheme="minorHAnsi" w:cs="Arial"/>
          <w:b/>
          <w:bCs/>
          <w:szCs w:val="22"/>
          <w:lang w:val="el-GR" w:eastAsia="el-GR"/>
        </w:rPr>
        <w:t xml:space="preserve">κύκλο εργασιών των τριών (3) τελευταίων, </w:t>
      </w:r>
      <w:r w:rsidRPr="00617E1C">
        <w:rPr>
          <w:rFonts w:asciiTheme="minorHAnsi" w:eastAsia="Calibri" w:hAnsiTheme="minorHAnsi" w:cs="Arial"/>
          <w:szCs w:val="22"/>
          <w:lang w:val="el-GR" w:eastAsia="el-GR"/>
        </w:rPr>
        <w:t>πριν από τη διενέργεια του διαγωνισμού, οικονομικών  χρήσεων,</w:t>
      </w:r>
      <w:r w:rsidR="002D7DEA">
        <w:rPr>
          <w:rFonts w:asciiTheme="minorHAnsi" w:eastAsia="Calibri" w:hAnsiTheme="minorHAnsi" w:cs="Arial"/>
          <w:b/>
          <w:szCs w:val="22"/>
          <w:lang w:val="el-GR" w:eastAsia="el-GR"/>
        </w:rPr>
        <w:t xml:space="preserve"> μεγαλύτερο από το 10</w:t>
      </w:r>
      <w:r w:rsidRPr="00617E1C">
        <w:rPr>
          <w:rFonts w:asciiTheme="minorHAnsi" w:eastAsia="Calibri" w:hAnsiTheme="minorHAnsi" w:cs="Arial"/>
          <w:b/>
          <w:szCs w:val="22"/>
          <w:lang w:val="el-GR" w:eastAsia="el-GR"/>
        </w:rPr>
        <w:t>0</w:t>
      </w:r>
      <w:r w:rsidRPr="00617E1C">
        <w:rPr>
          <w:rFonts w:asciiTheme="minorHAnsi" w:eastAsia="Calibri" w:hAnsiTheme="minorHAnsi" w:cs="Arial"/>
          <w:b/>
          <w:bCs/>
          <w:szCs w:val="22"/>
          <w:lang w:val="el-GR" w:eastAsia="en-US"/>
        </w:rPr>
        <w:t>%</w:t>
      </w:r>
      <w:r w:rsidRPr="00617E1C">
        <w:rPr>
          <w:rFonts w:asciiTheme="minorHAnsi" w:eastAsia="Calibri" w:hAnsiTheme="minorHAnsi" w:cs="Arial"/>
          <w:szCs w:val="22"/>
          <w:lang w:val="el-GR" w:eastAsia="en-US"/>
        </w:rPr>
        <w:t xml:space="preserve"> τ</w:t>
      </w:r>
      <w:r w:rsidRPr="00EA28BE">
        <w:rPr>
          <w:rFonts w:asciiTheme="minorHAnsi" w:eastAsia="Calibri" w:hAnsiTheme="minorHAnsi" w:cs="Arial"/>
          <w:szCs w:val="22"/>
          <w:lang w:val="el-GR" w:eastAsia="en-US"/>
        </w:rPr>
        <w:t xml:space="preserve">ου προϋπολογισμού του </w:t>
      </w:r>
      <w:r w:rsidR="003930E6">
        <w:rPr>
          <w:rFonts w:asciiTheme="minorHAnsi" w:eastAsia="Calibri" w:hAnsiTheme="minorHAnsi" w:cs="Arial"/>
          <w:szCs w:val="22"/>
          <w:lang w:val="el-GR" w:eastAsia="en-US"/>
        </w:rPr>
        <w:t xml:space="preserve">τμήματος για το οποίο υποβάλλει προφορά </w:t>
      </w:r>
      <w:r w:rsidRPr="00EA28BE">
        <w:rPr>
          <w:rFonts w:asciiTheme="minorHAnsi" w:eastAsia="Calibri" w:hAnsiTheme="minorHAnsi" w:cs="Arial"/>
          <w:szCs w:val="22"/>
          <w:lang w:val="el-GR" w:eastAsia="en-US"/>
        </w:rPr>
        <w:t xml:space="preserve">(μη συμπεριλαμβανομένου ΦΠΑ). </w:t>
      </w:r>
    </w:p>
    <w:p w14:paraId="62C6AEC9" w14:textId="1C1D1622" w:rsidR="00C56D6D" w:rsidRPr="00EA28BE" w:rsidRDefault="00C56D6D" w:rsidP="00C56D6D">
      <w:pPr>
        <w:suppressAutoHyphens w:val="0"/>
        <w:spacing w:after="160" w:line="259" w:lineRule="auto"/>
        <w:rPr>
          <w:rFonts w:asciiTheme="minorHAnsi" w:eastAsia="Calibri" w:hAnsiTheme="minorHAnsi" w:cs="Arial"/>
          <w:szCs w:val="22"/>
          <w:lang w:val="el-GR" w:eastAsia="en-US"/>
        </w:rPr>
      </w:pPr>
      <w:r w:rsidRPr="00EA28BE">
        <w:rPr>
          <w:rFonts w:asciiTheme="minorHAnsi" w:eastAsia="Calibri" w:hAnsiTheme="minorHAnsi" w:cs="Arial"/>
          <w:szCs w:val="22"/>
          <w:lang w:val="el-GR" w:eastAsia="en-US"/>
        </w:rPr>
        <w:lastRenderedPageBreak/>
        <w:t>Σε περίπτωση που ο οικονομικός φορέας δραστηριοποιείται για χρονικό διάστημα μικρότερο των τριών (3) οικονομικών χρήσεων, τότε ο κύκλος εργασιών για όσες οικονομικές χρήσεις δραστηριοποιείται, θα πρέπε</w:t>
      </w:r>
      <w:r w:rsidR="00DF2D37">
        <w:rPr>
          <w:rFonts w:asciiTheme="minorHAnsi" w:eastAsia="Calibri" w:hAnsiTheme="minorHAnsi" w:cs="Arial"/>
          <w:szCs w:val="22"/>
          <w:lang w:val="el-GR" w:eastAsia="en-US"/>
        </w:rPr>
        <w:t xml:space="preserve">ι να είναι μεγαλύτερος από το </w:t>
      </w:r>
      <w:r w:rsidR="002D7DEA">
        <w:rPr>
          <w:rFonts w:asciiTheme="minorHAnsi" w:eastAsia="Calibri" w:hAnsiTheme="minorHAnsi" w:cs="Arial"/>
          <w:szCs w:val="22"/>
          <w:lang w:val="el-GR" w:eastAsia="en-US"/>
        </w:rPr>
        <w:t>10</w:t>
      </w:r>
      <w:r w:rsidRPr="00EA28BE">
        <w:rPr>
          <w:rFonts w:asciiTheme="minorHAnsi" w:eastAsia="Calibri" w:hAnsiTheme="minorHAnsi" w:cs="Arial"/>
          <w:szCs w:val="22"/>
          <w:lang w:val="el-GR" w:eastAsia="en-US"/>
        </w:rPr>
        <w:t xml:space="preserve">0% του προϋπολογισμού του έργου (μη συμπεριλαμβανομένου ΦΠΑ). </w:t>
      </w:r>
    </w:p>
    <w:p w14:paraId="08BB234C" w14:textId="77777777" w:rsidR="00101F8A" w:rsidRPr="00101F8A" w:rsidRDefault="00101F8A" w:rsidP="00DA7C38">
      <w:pPr>
        <w:rPr>
          <w:b/>
          <w:lang w:val="el-GR"/>
        </w:rPr>
      </w:pPr>
      <w:r w:rsidRPr="00101F8A">
        <w:rPr>
          <w:lang w:val="el-GR"/>
        </w:rPr>
        <w:t>Σε περίπτωση ένωσης οικονομικών φορέων, οι παραπάνω ελάχιστες απαιτήσεις καλύπτονται αθροιστικά  από τα μέλη της ένωσης.</w:t>
      </w:r>
    </w:p>
    <w:p w14:paraId="761E31DA" w14:textId="77777777" w:rsidR="00CA375F" w:rsidRPr="00087373" w:rsidRDefault="00CA375F" w:rsidP="00087373">
      <w:pPr>
        <w:pStyle w:val="3"/>
        <w:ind w:left="0" w:firstLine="0"/>
        <w:rPr>
          <w:rFonts w:asciiTheme="minorHAnsi" w:hAnsiTheme="minorHAnsi"/>
          <w:lang w:val="el-GR"/>
        </w:rPr>
      </w:pPr>
      <w:bookmarkStart w:id="29" w:name="_Toc113437662"/>
      <w:r w:rsidRPr="00087373">
        <w:rPr>
          <w:rFonts w:asciiTheme="minorHAnsi" w:hAnsiTheme="minorHAnsi"/>
          <w:lang w:val="el-GR"/>
        </w:rPr>
        <w:t>2.2.6</w:t>
      </w:r>
      <w:r w:rsidRPr="00087373">
        <w:rPr>
          <w:rFonts w:asciiTheme="minorHAnsi" w:hAnsiTheme="minorHAnsi"/>
          <w:lang w:val="el-GR"/>
        </w:rPr>
        <w:tab/>
        <w:t>Τεχνική και επαγγελματική ικανότητα</w:t>
      </w:r>
      <w:bookmarkEnd w:id="29"/>
      <w:r w:rsidRPr="00087373">
        <w:rPr>
          <w:rFonts w:asciiTheme="minorHAnsi" w:hAnsiTheme="minorHAnsi"/>
          <w:lang w:val="el-GR"/>
        </w:rPr>
        <w:t xml:space="preserve"> </w:t>
      </w:r>
    </w:p>
    <w:p w14:paraId="74BE87FE" w14:textId="7FAED38D" w:rsidR="00101F8A" w:rsidRPr="00617E1C" w:rsidRDefault="00101F8A" w:rsidP="00101F8A">
      <w:pPr>
        <w:rPr>
          <w:lang w:val="el-GR"/>
        </w:rPr>
      </w:pPr>
      <w:r w:rsidRPr="00101F8A">
        <w:rPr>
          <w:lang w:val="el-GR"/>
        </w:rPr>
        <w:t xml:space="preserve">Όσον αφορά στην τεχνική και επαγγελματική ικανότητα για την παρούσα διαδικασία σύναψης σύμβασης, , οι υποψήφιοι οικονομικοί φορείς ή εφόσον πρόκειται για ένωση ένα τουλάχιστον μέλος αυτής, προκειμένου να υποβάλλουν παραδεκτή προσφορά, απαιτείται να έχουν προβεί σε εμπρόθεσμη και προσήκουσα ολοκλήρωση </w:t>
      </w:r>
      <w:r w:rsidR="002D7DEA">
        <w:rPr>
          <w:lang w:val="el-GR"/>
        </w:rPr>
        <w:t xml:space="preserve">ενός τουλάχιστον ανάλογου έργου </w:t>
      </w:r>
      <w:r w:rsidRPr="00101F8A">
        <w:rPr>
          <w:lang w:val="el-GR"/>
        </w:rPr>
        <w:t>προμήθειας εξοπλισμού</w:t>
      </w:r>
      <w:r w:rsidR="002D7DEA">
        <w:rPr>
          <w:lang w:val="el-GR"/>
        </w:rPr>
        <w:t xml:space="preserve"> ειδών πληροφορικής </w:t>
      </w:r>
      <w:r w:rsidRPr="00101F8A">
        <w:rPr>
          <w:lang w:val="el-GR"/>
        </w:rPr>
        <w:t xml:space="preserve">, εντός των </w:t>
      </w:r>
      <w:r w:rsidR="002D7DEA">
        <w:rPr>
          <w:lang w:val="el-GR"/>
        </w:rPr>
        <w:t>τριών</w:t>
      </w:r>
      <w:r w:rsidRPr="00101F8A">
        <w:rPr>
          <w:lang w:val="el-GR"/>
        </w:rPr>
        <w:t xml:space="preserve"> (</w:t>
      </w:r>
      <w:r w:rsidR="002D7DEA">
        <w:rPr>
          <w:lang w:val="el-GR"/>
        </w:rPr>
        <w:t>3</w:t>
      </w:r>
      <w:r w:rsidRPr="00101F8A">
        <w:rPr>
          <w:lang w:val="el-GR"/>
        </w:rPr>
        <w:t>) τελευταίων ετών</w:t>
      </w:r>
      <w:r w:rsidR="00064981">
        <w:rPr>
          <w:lang w:val="el-GR"/>
        </w:rPr>
        <w:t xml:space="preserve"> </w:t>
      </w:r>
      <w:r w:rsidRPr="00101F8A">
        <w:rPr>
          <w:lang w:val="el-GR"/>
        </w:rPr>
        <w:t xml:space="preserve">πριν από την καταληκτική ημερομηνία υποβολής προσφορών του παρόντος </w:t>
      </w:r>
      <w:r w:rsidRPr="008537DA">
        <w:rPr>
          <w:lang w:val="el-GR"/>
        </w:rPr>
        <w:t xml:space="preserve">διαγωνισμού. Ως ανάλογα έργα προμήθειας εξοπλισμού νοούνται τα έργα που υλοποιούνται μέσω συμβάσεων μεταξύ προμηθευτή και τελικού χρήστη και πληρούν σωρευτικά </w:t>
      </w:r>
      <w:r w:rsidRPr="00617E1C">
        <w:rPr>
          <w:lang w:val="el-GR"/>
        </w:rPr>
        <w:t xml:space="preserve">τους παρακάτω όρους: </w:t>
      </w:r>
    </w:p>
    <w:p w14:paraId="4C7400F3" w14:textId="48A496B3" w:rsidR="00101F8A" w:rsidRDefault="00101F8A" w:rsidP="009F4C9F">
      <w:pPr>
        <w:pStyle w:val="aff0"/>
        <w:numPr>
          <w:ilvl w:val="0"/>
          <w:numId w:val="158"/>
        </w:numPr>
        <w:spacing w:after="0" w:line="240" w:lineRule="auto"/>
        <w:ind w:left="0" w:firstLine="0"/>
        <w:jc w:val="both"/>
      </w:pPr>
      <w:r w:rsidRPr="002D7DEA">
        <w:t>έχουν ως αντικείμενο την</w:t>
      </w:r>
      <w:r w:rsidR="00C92821" w:rsidRPr="002D7DEA">
        <w:t xml:space="preserve"> προμήθεια εξοπλισμού πληροφορικής </w:t>
      </w:r>
      <w:r w:rsidRPr="002D7DEA">
        <w:t xml:space="preserve">(δεν περιλαμβάνονται πωλήσεις λιανικής), με προϋπολογισμό τουλάχιστον </w:t>
      </w:r>
      <w:r w:rsidR="002D7DEA" w:rsidRPr="002D7DEA">
        <w:t>το 10</w:t>
      </w:r>
      <w:r w:rsidR="00701BE2" w:rsidRPr="002D7DEA">
        <w:t>0% (μη συμπεριλαμβανομένου ΦΠΑ)</w:t>
      </w:r>
      <w:r w:rsidR="00C54D01" w:rsidRPr="002D7DEA">
        <w:t xml:space="preserve"> </w:t>
      </w:r>
      <w:r w:rsidR="00701BE2" w:rsidRPr="002D7DEA">
        <w:t>του προϋπολογισμού του τμήματος στο οποίο συμμετέχει,</w:t>
      </w:r>
      <w:r w:rsidRPr="002D7DEA">
        <w:t xml:space="preserve"> </w:t>
      </w:r>
    </w:p>
    <w:p w14:paraId="14AA2DBF" w14:textId="593ACCEC" w:rsidR="002D7DEA" w:rsidRPr="002D7DEA" w:rsidRDefault="002D7DEA" w:rsidP="009F4C9F">
      <w:pPr>
        <w:pStyle w:val="aff0"/>
        <w:numPr>
          <w:ilvl w:val="0"/>
          <w:numId w:val="158"/>
        </w:numPr>
        <w:spacing w:after="0" w:line="240" w:lineRule="auto"/>
        <w:ind w:left="0" w:firstLine="0"/>
        <w:jc w:val="both"/>
      </w:pPr>
      <w:r>
        <w:t>να έχουν ολοκληρωθεί εντός των τελευταίων τριών ετών πριν την καταληκτική ημερομηνία υποβολής προσφορών</w:t>
      </w:r>
    </w:p>
    <w:p w14:paraId="74EB4114" w14:textId="77777777" w:rsidR="002D7DEA" w:rsidRPr="00617E1C" w:rsidRDefault="002D7DEA" w:rsidP="00101F8A">
      <w:pPr>
        <w:spacing w:after="0"/>
        <w:rPr>
          <w:lang w:val="el-GR"/>
        </w:rPr>
      </w:pPr>
    </w:p>
    <w:p w14:paraId="7BD9CD47" w14:textId="0CFF0CA1" w:rsidR="00101F8A" w:rsidRDefault="00101F8A" w:rsidP="00101F8A">
      <w:pPr>
        <w:spacing w:after="0"/>
        <w:rPr>
          <w:b/>
          <w:lang w:val="el-GR"/>
        </w:rPr>
      </w:pPr>
      <w:r w:rsidRPr="00101F8A">
        <w:rPr>
          <w:b/>
          <w:lang w:val="el-GR"/>
        </w:rPr>
        <w:t>Σε περίπτωση ένωσης οικονομικών φορέων, οι παραπάνω απαιτήσεις τεχνικής και επαγγελματικής ικανότητας καλύπτονται αθροιστικά  από τα μέλη της ένωσης.</w:t>
      </w:r>
    </w:p>
    <w:p w14:paraId="2F942D31" w14:textId="77777777" w:rsidR="00700569" w:rsidRPr="00101F8A" w:rsidRDefault="00700569" w:rsidP="00101F8A">
      <w:pPr>
        <w:spacing w:after="0"/>
        <w:rPr>
          <w:b/>
          <w:lang w:val="el-GR"/>
        </w:rPr>
      </w:pPr>
    </w:p>
    <w:p w14:paraId="1E473AF0" w14:textId="77777777" w:rsidR="00CA375F" w:rsidRPr="00D85F95" w:rsidRDefault="00CA375F" w:rsidP="00CA375F">
      <w:pPr>
        <w:pStyle w:val="3"/>
        <w:spacing w:before="0"/>
        <w:rPr>
          <w:i/>
          <w:color w:val="5B9BD5"/>
          <w:lang w:val="el-GR"/>
        </w:rPr>
      </w:pPr>
      <w:bookmarkStart w:id="30" w:name="_Toc113437663"/>
      <w:r>
        <w:rPr>
          <w:lang w:val="el-GR"/>
        </w:rPr>
        <w:t>2.2.7</w:t>
      </w:r>
      <w:r>
        <w:rPr>
          <w:lang w:val="el-GR"/>
        </w:rPr>
        <w:tab/>
        <w:t>Πρότυπα διασφάλισης ποιότητας</w:t>
      </w:r>
      <w:r w:rsidRPr="00D85F95">
        <w:rPr>
          <w:lang w:val="el-GR"/>
        </w:rPr>
        <w:t xml:space="preserve">, </w:t>
      </w:r>
      <w:r w:rsidRPr="00680AA5">
        <w:rPr>
          <w:lang w:val="el-GR"/>
        </w:rPr>
        <w:t>περιβαλλοντικής διαχείρισης</w:t>
      </w:r>
      <w:r w:rsidRPr="00D85F95">
        <w:rPr>
          <w:lang w:val="el-GR"/>
        </w:rPr>
        <w:t xml:space="preserve"> </w:t>
      </w:r>
      <w:r>
        <w:rPr>
          <w:lang w:val="el-GR"/>
        </w:rPr>
        <w:t>και ασφάλειας πληροφοριών</w:t>
      </w:r>
      <w:bookmarkEnd w:id="30"/>
    </w:p>
    <w:p w14:paraId="6FF685E4" w14:textId="77777777" w:rsidR="00101F8A" w:rsidRPr="008537DA" w:rsidRDefault="00101F8A" w:rsidP="00101F8A">
      <w:pPr>
        <w:suppressAutoHyphens w:val="0"/>
        <w:autoSpaceDE w:val="0"/>
        <w:autoSpaceDN w:val="0"/>
        <w:adjustRightInd w:val="0"/>
        <w:rPr>
          <w:szCs w:val="22"/>
          <w:lang w:val="el-GR" w:eastAsia="el-GR"/>
        </w:rPr>
      </w:pPr>
      <w:r w:rsidRPr="00101F8A">
        <w:rPr>
          <w:szCs w:val="22"/>
          <w:lang w:val="el-GR" w:eastAsia="el-GR"/>
        </w:rPr>
        <w:t xml:space="preserve">Οι οικονομικοί φορείς για την παρούσα διαδικασία σύναψης σύμβασης οφείλουν να εφαρμόζουν μέτρα για την διασφάλιση της ποιότητας των παρεχόμενων υπηρεσιών όσον αφορά την προμήθεια του υπό ανάθεση εξοπλισμού και την παροχή υπηρεσιών υποστήριξης αυτού. Επίσης, οι οικονομικοί φορείς οφείλουν να εφαρμόζουν μέτρα όσον αφορά την περιβαλλοντική διαχείριση και την διαχείριση ασφάλειας πληροφοριών </w:t>
      </w:r>
      <w:r w:rsidRPr="008537DA">
        <w:rPr>
          <w:szCs w:val="22"/>
          <w:lang w:val="el-GR" w:eastAsia="el-GR"/>
        </w:rPr>
        <w:t xml:space="preserve">(οικονομικά, τεχνογνωσία, στοιχεία εργαζομένων, πληροφορίες που ανταλλάσσουν με τρίτα μέρη). </w:t>
      </w:r>
    </w:p>
    <w:p w14:paraId="5F7B761C" w14:textId="109CB1E4" w:rsidR="00101F8A" w:rsidRPr="00101F8A" w:rsidRDefault="00101F8A" w:rsidP="003D5A0F">
      <w:pPr>
        <w:suppressAutoHyphens w:val="0"/>
        <w:autoSpaceDE w:val="0"/>
        <w:autoSpaceDN w:val="0"/>
        <w:adjustRightInd w:val="0"/>
        <w:rPr>
          <w:szCs w:val="22"/>
          <w:lang w:val="el-GR" w:eastAsia="el-GR"/>
        </w:rPr>
      </w:pPr>
      <w:r w:rsidRPr="00617E1C">
        <w:rPr>
          <w:szCs w:val="22"/>
          <w:lang w:val="el-GR" w:eastAsia="el-GR"/>
        </w:rPr>
        <w:t xml:space="preserve">Για την πλήρωση του παρόντος, απαιτείται η προσκόμιση πιστοποιητικού </w:t>
      </w:r>
      <w:r w:rsidRPr="00617E1C">
        <w:rPr>
          <w:b/>
          <w:szCs w:val="22"/>
          <w:lang w:val="el-GR" w:eastAsia="el-GR"/>
        </w:rPr>
        <w:t>διαχείρισης ποιότητας  ISO 9001, πιστοποιητικού περιβαλλοντικής διαχείρισης ISO 14001 και πιστοποιητικού ασφάλειας πληροφοριών ISO 27001</w:t>
      </w:r>
      <w:r w:rsidRPr="00617E1C">
        <w:rPr>
          <w:szCs w:val="22"/>
          <w:lang w:val="el-GR" w:eastAsia="el-GR"/>
        </w:rPr>
        <w:t xml:space="preserve"> ή ισοδυνάμων</w:t>
      </w:r>
      <w:r w:rsidR="00C8591D" w:rsidRPr="00617E1C">
        <w:rPr>
          <w:szCs w:val="22"/>
          <w:lang w:val="el-GR" w:eastAsia="el-GR"/>
        </w:rPr>
        <w:t>.</w:t>
      </w:r>
    </w:p>
    <w:p w14:paraId="1E6EFACC" w14:textId="77777777"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Σε περίπτωση ένωσης οικονομικών φορέων, οι παραπάνω απαιτήσεις καλύπτονται από κάθε μέλος της ένωσης ξεχωριστά.</w:t>
      </w:r>
    </w:p>
    <w:p w14:paraId="229829CB" w14:textId="77777777"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w:t>
      </w:r>
    </w:p>
    <w:p w14:paraId="428827BD" w14:textId="77777777" w:rsidR="00101F8A" w:rsidRPr="00101F8A" w:rsidRDefault="00101F8A" w:rsidP="00101F8A">
      <w:pPr>
        <w:suppressAutoHyphens w:val="0"/>
        <w:autoSpaceDE w:val="0"/>
        <w:autoSpaceDN w:val="0"/>
        <w:adjustRightInd w:val="0"/>
        <w:rPr>
          <w:szCs w:val="22"/>
          <w:lang w:val="el-GR" w:eastAsia="el-GR"/>
        </w:rPr>
      </w:pPr>
      <w:r w:rsidRPr="00101F8A">
        <w:rPr>
          <w:szCs w:val="22"/>
          <w:lang w:val="el-GR" w:eastAsia="el-GR"/>
        </w:rPr>
        <w:t xml:space="preserve">Τα προαναφερόμενα να είναι σε ισχύ κατά την ημερομηνία υποβολής της προσφοράς. </w:t>
      </w:r>
    </w:p>
    <w:p w14:paraId="29FCF278" w14:textId="77777777" w:rsidR="00C92821" w:rsidRPr="00EA28BE" w:rsidRDefault="00C92821" w:rsidP="00C92821">
      <w:pPr>
        <w:pStyle w:val="3"/>
        <w:ind w:left="0" w:firstLine="0"/>
        <w:rPr>
          <w:rFonts w:asciiTheme="minorHAnsi" w:hAnsiTheme="minorHAnsi"/>
          <w:lang w:val="el-GR"/>
        </w:rPr>
      </w:pPr>
      <w:bookmarkStart w:id="31" w:name="__RefHeading___Toc470009794"/>
      <w:bookmarkStart w:id="32" w:name="_Toc109312718"/>
      <w:bookmarkStart w:id="33" w:name="_Toc113437664"/>
      <w:r w:rsidRPr="00EA28BE">
        <w:rPr>
          <w:rFonts w:asciiTheme="minorHAnsi" w:hAnsiTheme="minorHAnsi"/>
          <w:lang w:val="el-GR"/>
        </w:rPr>
        <w:t>2.2.8</w:t>
      </w:r>
      <w:r w:rsidRPr="00EA28BE">
        <w:rPr>
          <w:rFonts w:asciiTheme="minorHAnsi" w:hAnsiTheme="minorHAnsi"/>
          <w:lang w:val="el-GR"/>
        </w:rPr>
        <w:tab/>
        <w:t>Στήριξη στην ικανότητα τρίτων</w:t>
      </w:r>
      <w:bookmarkEnd w:id="31"/>
      <w:r w:rsidRPr="00EA28BE">
        <w:rPr>
          <w:rFonts w:asciiTheme="minorHAnsi" w:hAnsiTheme="minorHAnsi"/>
          <w:lang w:val="el-GR"/>
        </w:rPr>
        <w:t xml:space="preserve"> – Υπεργολαβία</w:t>
      </w:r>
      <w:bookmarkEnd w:id="32"/>
      <w:bookmarkEnd w:id="33"/>
    </w:p>
    <w:p w14:paraId="67EEB996" w14:textId="77777777" w:rsidR="00C92821" w:rsidRPr="00EA28BE" w:rsidRDefault="00C92821" w:rsidP="00C92821">
      <w:pPr>
        <w:rPr>
          <w:rFonts w:asciiTheme="minorHAnsi" w:hAnsiTheme="minorHAnsi"/>
          <w:b/>
          <w:color w:val="002060"/>
          <w:lang w:val="el-GR"/>
        </w:rPr>
      </w:pPr>
      <w:r w:rsidRPr="00EA28BE">
        <w:rPr>
          <w:rFonts w:asciiTheme="minorHAnsi" w:hAnsiTheme="minorHAnsi"/>
          <w:b/>
          <w:color w:val="002060"/>
          <w:lang w:val="el-GR"/>
        </w:rPr>
        <w:t>2.2.8.1. Στήριξη στην ικανότητα τρίτων</w:t>
      </w:r>
    </w:p>
    <w:p w14:paraId="4C52A115" w14:textId="77777777" w:rsidR="00C92821" w:rsidRPr="00EA28BE" w:rsidRDefault="00C92821" w:rsidP="00C92821">
      <w:pPr>
        <w:rPr>
          <w:rFonts w:asciiTheme="minorHAnsi" w:hAnsiTheme="minorHAnsi"/>
          <w:lang w:val="el-GR"/>
        </w:rPr>
      </w:pPr>
      <w:r w:rsidRPr="00EA28BE">
        <w:rPr>
          <w:rFonts w:asciiTheme="minorHAnsi" w:hAnsiTheme="minorHAnsi"/>
          <w:lang w:val="el-GR"/>
        </w:rPr>
        <w:t xml:space="preserve">Οι οικονομικοί φορείς, αναφορικά  με  τα κριτήρια της οικονομικής και χρηματοοικονομικής επάρκειας (της παραγράφου 2.2.5) και με τα κριτήρια της τεχνικής και επαγγελματικής ικανότητας (της παραγράφου 2.2.6), μπορούν να στηρίζονται στις ικανότητες άλλων φορέων, ασχέτως της νομικής φύσης των δεσμών τους με </w:t>
      </w:r>
      <w:r w:rsidRPr="00EA28BE">
        <w:rPr>
          <w:rFonts w:asciiTheme="minorHAnsi" w:hAnsiTheme="minorHAnsi"/>
          <w:lang w:val="el-GR"/>
        </w:rPr>
        <w:lastRenderedPageBreak/>
        <w:t xml:space="preserve">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18FA8A8F" w14:textId="77777777" w:rsidR="00C92821" w:rsidRPr="00EA28BE" w:rsidRDefault="00C92821" w:rsidP="00C92821">
      <w:pPr>
        <w:rPr>
          <w:rFonts w:asciiTheme="minorHAnsi" w:hAnsiTheme="minorHAnsi"/>
          <w:szCs w:val="22"/>
          <w:lang w:val="el-GR"/>
        </w:rPr>
      </w:pPr>
      <w:r w:rsidRPr="00EA28BE">
        <w:rPr>
          <w:rFonts w:asciiTheme="minorHAnsi" w:hAnsiTheme="minorHAnsi"/>
          <w:szCs w:val="22"/>
          <w:lang w:val="el-GR"/>
        </w:rPr>
        <w:t>Όταν οι οικονομικοί φορείς στηρίζονται στις ικανότητες άλλων φορέων αναφορικά με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5EA240F3" w14:textId="77777777" w:rsidR="00C92821" w:rsidRPr="00EA28BE" w:rsidRDefault="00C92821" w:rsidP="00C92821">
      <w:pPr>
        <w:rPr>
          <w:rFonts w:asciiTheme="minorHAnsi" w:hAnsiTheme="minorHAnsi"/>
          <w:szCs w:val="22"/>
          <w:lang w:val="el-GR"/>
        </w:rPr>
      </w:pPr>
      <w:r w:rsidRPr="00EA28BE">
        <w:rPr>
          <w:rFonts w:asciiTheme="minorHAnsi" w:hAnsiTheme="minorHAnsi"/>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1A2A28A" w14:textId="57F30585" w:rsidR="00C92821" w:rsidRPr="00EA28BE" w:rsidRDefault="00C92821" w:rsidP="00C92821">
      <w:pPr>
        <w:rPr>
          <w:rFonts w:asciiTheme="minorHAnsi" w:hAnsiTheme="minorHAnsi"/>
          <w:szCs w:val="22"/>
          <w:lang w:val="el-GR"/>
        </w:rPr>
      </w:pPr>
      <w:r w:rsidRPr="00EA28BE">
        <w:rPr>
          <w:rFonts w:asciiTheme="minorHAnsi" w:hAnsiTheme="minorHAnsi"/>
          <w:szCs w:val="22"/>
          <w:lang w:val="el-GR"/>
        </w:rPr>
        <w:t xml:space="preserve">Η αναθέτουσα αρχή ελέγχει αν οι </w:t>
      </w:r>
      <w:r w:rsidR="00700569" w:rsidRPr="00EA28BE">
        <w:rPr>
          <w:rFonts w:asciiTheme="minorHAnsi" w:hAnsiTheme="minorHAnsi"/>
          <w:szCs w:val="22"/>
          <w:lang w:val="el-GR"/>
        </w:rPr>
        <w:t>φορείς</w:t>
      </w:r>
      <w:r w:rsidRPr="00EA28BE">
        <w:rPr>
          <w:rFonts w:asciiTheme="minorHAnsi" w:hAnsiTheme="minorHAnsi"/>
          <w:szCs w:val="22"/>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27425011" w14:textId="77777777" w:rsidR="00C92821" w:rsidRPr="00EA28BE" w:rsidRDefault="00C92821" w:rsidP="00C92821">
      <w:pPr>
        <w:keepNext/>
        <w:spacing w:after="0"/>
        <w:outlineLvl w:val="3"/>
        <w:rPr>
          <w:rFonts w:asciiTheme="minorHAnsi" w:hAnsiTheme="minorHAnsi" w:cs="Times New Roman"/>
          <w:b/>
          <w:bCs/>
          <w:i/>
          <w:szCs w:val="28"/>
          <w:lang w:val="el-GR"/>
        </w:rPr>
      </w:pPr>
      <w:bookmarkStart w:id="34" w:name="_Toc75347653"/>
      <w:r w:rsidRPr="00EA28BE">
        <w:rPr>
          <w:rFonts w:asciiTheme="minorHAnsi" w:hAnsiTheme="minorHAnsi" w:cs="Arial"/>
          <w:b/>
          <w:bCs/>
          <w:color w:val="002060"/>
          <w:szCs w:val="28"/>
          <w:lang w:val="el-GR"/>
        </w:rPr>
        <w:t>2.2.8.2</w:t>
      </w:r>
      <w:r w:rsidRPr="00EA28BE">
        <w:rPr>
          <w:rFonts w:asciiTheme="minorHAnsi" w:hAnsiTheme="minorHAnsi" w:cs="Times New Roman"/>
          <w:b/>
          <w:bCs/>
          <w:color w:val="002060"/>
          <w:szCs w:val="28"/>
          <w:lang w:val="el-GR"/>
        </w:rPr>
        <w:tab/>
        <w:t>Υπεργολαβία</w:t>
      </w:r>
      <w:bookmarkEnd w:id="34"/>
    </w:p>
    <w:p w14:paraId="36065E0A" w14:textId="77777777" w:rsidR="00C92821" w:rsidRPr="00EA28BE" w:rsidRDefault="00C92821" w:rsidP="00C92821">
      <w:pPr>
        <w:rPr>
          <w:rFonts w:asciiTheme="minorHAnsi" w:hAnsiTheme="minorHAnsi"/>
          <w:szCs w:val="22"/>
          <w:lang w:val="el-GR"/>
        </w:rPr>
      </w:pPr>
      <w:r w:rsidRPr="00EA28BE">
        <w:rPr>
          <w:rFonts w:asciiTheme="minorHAnsi" w:hAnsiTheme="minorHAnsi"/>
          <w:szCs w:val="22"/>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1711082B" w14:textId="77777777" w:rsidR="00C92821" w:rsidRPr="00EA28BE" w:rsidRDefault="00C92821" w:rsidP="00C92821">
      <w:pPr>
        <w:pStyle w:val="3"/>
        <w:ind w:left="0" w:firstLine="0"/>
        <w:rPr>
          <w:rFonts w:asciiTheme="minorHAnsi" w:hAnsiTheme="minorHAnsi"/>
          <w:lang w:val="el-GR"/>
        </w:rPr>
      </w:pPr>
      <w:bookmarkStart w:id="35" w:name="_Toc109312719"/>
      <w:bookmarkStart w:id="36" w:name="_Toc113437665"/>
      <w:r w:rsidRPr="00EA28BE">
        <w:rPr>
          <w:rFonts w:asciiTheme="minorHAnsi" w:hAnsiTheme="minorHAnsi"/>
          <w:lang w:val="el-GR"/>
        </w:rPr>
        <w:t>2.2.9</w:t>
      </w:r>
      <w:r w:rsidRPr="00EA28BE">
        <w:rPr>
          <w:rFonts w:asciiTheme="minorHAnsi" w:hAnsiTheme="minorHAnsi"/>
          <w:lang w:val="el-GR"/>
        </w:rPr>
        <w:tab/>
        <w:t>Κανόνες απόδειξης ποιοτικής επιλογής</w:t>
      </w:r>
      <w:bookmarkEnd w:id="35"/>
      <w:bookmarkEnd w:id="36"/>
    </w:p>
    <w:p w14:paraId="0373217B" w14:textId="77777777" w:rsidR="00C92821" w:rsidRPr="00EA28BE" w:rsidRDefault="00C92821" w:rsidP="00C92821">
      <w:pPr>
        <w:rPr>
          <w:rFonts w:asciiTheme="minorHAnsi" w:hAnsiTheme="minorHAnsi"/>
          <w:bCs/>
          <w:lang w:val="el-GR"/>
        </w:rPr>
      </w:pPr>
      <w:r w:rsidRPr="00EA28BE">
        <w:rPr>
          <w:rFonts w:asciiTheme="minorHAnsi" w:hAnsiTheme="minorHAnsi"/>
          <w:bCs/>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με την κατάθεση της υπεύθυνης δήλωσης, της περ. δ΄ της παρ. 3 του άρθρου 105 του ν. 4412/2016 </w:t>
      </w:r>
      <w:r>
        <w:rPr>
          <w:rFonts w:asciiTheme="minorHAnsi" w:hAnsiTheme="minorHAnsi"/>
          <w:bCs/>
          <w:lang w:val="el-GR"/>
        </w:rPr>
        <w:t xml:space="preserve">όπως </w:t>
      </w:r>
      <w:r w:rsidRPr="00EA28BE">
        <w:rPr>
          <w:rFonts w:asciiTheme="minorHAnsi" w:hAnsiTheme="minorHAnsi"/>
          <w:bCs/>
          <w:lang w:val="el-GR"/>
        </w:rPr>
        <w:t xml:space="preserve">ισχύει. </w:t>
      </w:r>
    </w:p>
    <w:p w14:paraId="72D82693" w14:textId="77777777" w:rsidR="00C92821" w:rsidRPr="00EA28BE" w:rsidRDefault="00C92821" w:rsidP="00C92821">
      <w:pPr>
        <w:rPr>
          <w:rFonts w:asciiTheme="minorHAnsi" w:hAnsiTheme="minorHAnsi"/>
          <w:bCs/>
          <w:lang w:val="el-GR"/>
        </w:rPr>
      </w:pPr>
      <w:r w:rsidRPr="00EA28BE">
        <w:rPr>
          <w:rFonts w:asciiTheme="minorHAnsi" w:hAnsiTheme="minorHAnsi"/>
          <w:bCs/>
          <w:lang w:val="el-GR"/>
        </w:rPr>
        <w:t xml:space="preserve">Στην περίπτωση που ο οικονομικός φορέας στηρίζεται στις ικανότητες άλλων φορέων, σύμφωνα με </w:t>
      </w:r>
      <w:r w:rsidRPr="00EA28BE">
        <w:rPr>
          <w:rFonts w:asciiTheme="minorHAnsi" w:hAnsiTheme="minorHAnsi"/>
          <w:lang w:val="el-GR"/>
        </w:rPr>
        <w:t xml:space="preserve">την παράγραφό </w:t>
      </w:r>
      <w:r w:rsidRPr="00EA28BE">
        <w:rPr>
          <w:rFonts w:asciiTheme="minorHAnsi" w:hAnsiTheme="minorHAnsi"/>
          <w:bCs/>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EA28BE">
        <w:rPr>
          <w:rFonts w:asciiTheme="minorHAnsi" w:hAnsiTheme="minorHAnsi"/>
          <w:lang w:val="el-GR"/>
        </w:rPr>
        <w:t xml:space="preserve">της παραγράφου </w:t>
      </w:r>
      <w:r w:rsidRPr="00EA28BE">
        <w:rPr>
          <w:rFonts w:asciiTheme="minorHAnsi" w:hAnsiTheme="minorHAnsi"/>
          <w:bCs/>
          <w:lang w:val="el-GR"/>
        </w:rPr>
        <w:t>2.2.3 της παρούσας και ότι πληρούν τα σχετικά κριτήρια επιλογής κατά περίπτωση.</w:t>
      </w:r>
    </w:p>
    <w:p w14:paraId="694CCCC3" w14:textId="77777777" w:rsidR="00C92821" w:rsidRPr="00EA28BE" w:rsidRDefault="00C92821" w:rsidP="00C92821">
      <w:pPr>
        <w:rPr>
          <w:rFonts w:asciiTheme="minorHAnsi" w:hAnsiTheme="minorHAnsi"/>
          <w:bCs/>
          <w:lang w:val="el-GR"/>
        </w:rPr>
      </w:pPr>
      <w:r w:rsidRPr="00EA28BE">
        <w:rPr>
          <w:rFonts w:asciiTheme="minorHAnsi" w:hAnsiTheme="minorHAnsi"/>
          <w:bCs/>
          <w:lang w:val="el-GR"/>
        </w:rPr>
        <w:t xml:space="preserve">Στην περίπτωση που </w:t>
      </w:r>
      <w:r w:rsidRPr="00EA28BE">
        <w:rPr>
          <w:rFonts w:asciiTheme="minorHAnsi" w:hAnsiTheme="minorHAnsi"/>
          <w:bCs/>
          <w:lang w:val="en-US"/>
        </w:rPr>
        <w:t>o</w:t>
      </w:r>
      <w:r w:rsidRPr="00EA28BE">
        <w:rPr>
          <w:rFonts w:asciiTheme="minorHAnsi" w:hAnsiTheme="minorHAnsi"/>
          <w:bCs/>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42583C51" w14:textId="77777777" w:rsidR="00C92821" w:rsidRPr="00EA28BE" w:rsidRDefault="00C92821" w:rsidP="00C92821">
      <w:pPr>
        <w:suppressAutoHyphens w:val="0"/>
        <w:spacing w:after="160"/>
        <w:rPr>
          <w:rFonts w:asciiTheme="minorHAnsi" w:eastAsia="Calibri" w:hAnsiTheme="minorHAnsi" w:cs="Times New Roman"/>
          <w:szCs w:val="22"/>
          <w:lang w:val="el-GR" w:eastAsia="en-US"/>
        </w:rPr>
      </w:pPr>
      <w:r w:rsidRPr="00EA28BE">
        <w:rPr>
          <w:rFonts w:asciiTheme="minorHAnsi" w:eastAsia="Calibri" w:hAnsiTheme="minorHAnsi" w:cs="Times New Roman"/>
          <w:szCs w:val="22"/>
          <w:lang w:val="el-GR" w:eastAsia="en-US"/>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4E0EC358" w14:textId="77777777" w:rsidR="00C92821" w:rsidRPr="00087373" w:rsidRDefault="00C92821" w:rsidP="00087373">
      <w:pPr>
        <w:keepNext/>
        <w:spacing w:after="0"/>
        <w:outlineLvl w:val="3"/>
        <w:rPr>
          <w:rFonts w:asciiTheme="minorHAnsi" w:hAnsiTheme="minorHAnsi" w:cs="Arial"/>
          <w:b/>
          <w:bCs/>
          <w:color w:val="002060"/>
          <w:szCs w:val="28"/>
          <w:lang w:val="el-GR"/>
        </w:rPr>
      </w:pPr>
      <w:bookmarkStart w:id="37" w:name="__RefHeading___Toc470009796"/>
      <w:bookmarkStart w:id="38" w:name="_Toc109312720"/>
      <w:r w:rsidRPr="00087373">
        <w:rPr>
          <w:rFonts w:asciiTheme="minorHAnsi" w:hAnsiTheme="minorHAnsi" w:cs="Arial"/>
          <w:b/>
          <w:bCs/>
          <w:color w:val="002060"/>
          <w:szCs w:val="28"/>
          <w:lang w:val="el-GR"/>
        </w:rPr>
        <w:t>2.2.9.1</w:t>
      </w:r>
      <w:r w:rsidRPr="00087373">
        <w:rPr>
          <w:rFonts w:asciiTheme="minorHAnsi" w:hAnsiTheme="minorHAnsi" w:cs="Arial"/>
          <w:b/>
          <w:bCs/>
          <w:color w:val="002060"/>
          <w:szCs w:val="28"/>
          <w:lang w:val="el-GR"/>
        </w:rPr>
        <w:tab/>
        <w:t>Προκαταρκτική απόδειξη κατά την υποβολή προσφορών</w:t>
      </w:r>
      <w:bookmarkEnd w:id="37"/>
      <w:bookmarkEnd w:id="38"/>
      <w:r w:rsidRPr="00087373">
        <w:rPr>
          <w:rFonts w:asciiTheme="minorHAnsi" w:hAnsiTheme="minorHAnsi" w:cs="Arial"/>
          <w:b/>
          <w:bCs/>
          <w:color w:val="002060"/>
          <w:szCs w:val="28"/>
          <w:lang w:val="el-GR"/>
        </w:rPr>
        <w:t xml:space="preserve"> </w:t>
      </w:r>
    </w:p>
    <w:p w14:paraId="1B439C63" w14:textId="51C93DC2" w:rsidR="00BC547D" w:rsidRPr="00673FCA" w:rsidRDefault="00C92821" w:rsidP="00BC547D">
      <w:pPr>
        <w:rPr>
          <w:iCs/>
          <w:szCs w:val="22"/>
          <w:lang w:val="el-GR" w:eastAsia="en-US"/>
        </w:rPr>
      </w:pPr>
      <w:r w:rsidRPr="00673FCA">
        <w:rPr>
          <w:rFonts w:asciiTheme="minorHAnsi" w:hAnsiTheme="minorHAnsi"/>
          <w:lang w:val="el-GR"/>
        </w:rPr>
        <w:t xml:space="preserve">Προς προκαταρκτική απόδειξη ότι οι προσφέροντες οικονομικοί φορείς: (α) </w:t>
      </w:r>
      <w:r w:rsidR="00BC547D" w:rsidRPr="00673FCA">
        <w:rPr>
          <w:iCs/>
          <w:lang w:val="el-GR"/>
        </w:rPr>
        <w:t xml:space="preserve">) έχουν δικαίωμα συμμετοχής στη παρούσα διαδικασία σύμφωνα με το άρθρο 2.2.1.2, (β) </w:t>
      </w:r>
      <w:r w:rsidRPr="00673FCA">
        <w:rPr>
          <w:rFonts w:asciiTheme="minorHAnsi" w:hAnsiTheme="minorHAnsi"/>
          <w:lang w:val="el-GR"/>
        </w:rPr>
        <w:t>δεν βρίσκονται σε μία από τις καταστάσεις της παραγράφου 2.2.3 και (</w:t>
      </w:r>
      <w:r w:rsidR="00BC547D" w:rsidRPr="00673FCA">
        <w:rPr>
          <w:rFonts w:asciiTheme="minorHAnsi" w:hAnsiTheme="minorHAnsi"/>
          <w:lang w:val="el-GR"/>
        </w:rPr>
        <w:t>γ</w:t>
      </w:r>
      <w:r w:rsidRPr="00673FCA">
        <w:rPr>
          <w:rFonts w:asciiTheme="minorHAnsi" w:hAnsiTheme="minorHAnsi"/>
          <w:lang w:val="el-GR"/>
        </w:rPr>
        <w:t xml:space="preserve">) πληρούν τα σχετικά κριτήρια επιλογής των παραγράφων 2.2.4, 2.2.5, 2.2.6 και </w:t>
      </w:r>
      <w:r w:rsidRPr="00673FCA">
        <w:rPr>
          <w:rFonts w:asciiTheme="minorHAnsi" w:hAnsiTheme="minorHAnsi"/>
          <w:lang w:val="el-GR"/>
        </w:rPr>
        <w:lastRenderedPageBreak/>
        <w:t>2.2.7 της παρούσας,</w:t>
      </w:r>
      <w:r w:rsidRPr="00673FCA">
        <w:rPr>
          <w:rFonts w:asciiTheme="minorHAnsi" w:eastAsia="SimSun" w:hAnsiTheme="minorHAnsi"/>
          <w:sz w:val="20"/>
          <w:szCs w:val="20"/>
          <w:lang w:val="el-GR"/>
        </w:rPr>
        <w:t xml:space="preserve"> </w:t>
      </w:r>
      <w:r w:rsidRPr="00673FCA">
        <w:rPr>
          <w:rFonts w:asciiTheme="minorHAnsi" w:hAnsiTheme="minorHAnsi"/>
          <w:lang w:val="el-GR"/>
        </w:rPr>
        <w:t xml:space="preserve">προσκομίζουν κατά την υποβολή της προσφοράς τους </w:t>
      </w:r>
      <w:r w:rsidRPr="00673FCA">
        <w:rPr>
          <w:rFonts w:asciiTheme="minorHAnsi" w:hAnsiTheme="minorHAnsi"/>
          <w:u w:val="single"/>
          <w:lang w:val="el-GR"/>
        </w:rPr>
        <w:t>ως δικαιολογητικό συμμετοχής,</w:t>
      </w:r>
      <w:r w:rsidRPr="00673FCA">
        <w:rPr>
          <w:rFonts w:asciiTheme="minorHAnsi" w:hAnsiTheme="minorHAnsi"/>
          <w:lang w:val="el-GR"/>
        </w:rPr>
        <w:t xml:space="preserve"> </w:t>
      </w:r>
      <w:r w:rsidR="00BC547D" w:rsidRPr="00673FCA">
        <w:rPr>
          <w:iCs/>
          <w:lang w:val="el-GR"/>
        </w:rPr>
        <w:t>α) υπεύθυνη δήλωση του ν. 1599/1986 με το ακόλουθο περιεχόμενο:</w:t>
      </w:r>
      <w:r w:rsidR="00BC547D" w:rsidRPr="00673FCA">
        <w:rPr>
          <w:iCs/>
        </w:rPr>
        <w:t> </w:t>
      </w:r>
      <w:r w:rsidR="00BC547D" w:rsidRPr="00673FCA">
        <w:rPr>
          <w:iCs/>
          <w:lang w:val="el-GR"/>
        </w:rPr>
        <w:t xml:space="preserve">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2768F198" w14:textId="39CCC62A" w:rsidR="00C92821" w:rsidRPr="00EA28BE" w:rsidRDefault="00BC547D" w:rsidP="00BC547D">
      <w:pPr>
        <w:rPr>
          <w:rFonts w:asciiTheme="minorHAnsi" w:hAnsiTheme="minorHAnsi"/>
          <w:lang w:val="el-GR"/>
        </w:rPr>
      </w:pPr>
      <w:r>
        <w:rPr>
          <w:rFonts w:asciiTheme="minorHAnsi" w:hAnsiTheme="minorHAnsi"/>
          <w:lang w:val="el-GR"/>
        </w:rPr>
        <w:t xml:space="preserve">β) το προβλεπόμενο </w:t>
      </w:r>
      <w:r w:rsidR="00C92821" w:rsidRPr="00EA28BE">
        <w:rPr>
          <w:rFonts w:asciiTheme="minorHAnsi" w:hAnsiTheme="minorHAnsi"/>
          <w:lang w:val="el-GR"/>
        </w:rPr>
        <w:t xml:space="preserve">από το άρθρο 79 παρ. 1 και 3 του ν. 4412/2016 (όπως έχει τροποποιηθεί και ισχύει με άρθρο 27 του ν. 4782/2021) Ευρωπαϊκό Ενιαίο Έγγραφο Σύμβασης (ΕΕΕΣ), σύμφωνα με το επισυναπτόμενο στην παρούσα διακήρυξη </w:t>
      </w:r>
      <w:r w:rsidR="00C92821" w:rsidRPr="00EA28BE">
        <w:rPr>
          <w:rFonts w:asciiTheme="minorHAnsi" w:hAnsiTheme="minorHAnsi"/>
          <w:b/>
          <w:lang w:val="el-GR"/>
        </w:rPr>
        <w:t>Παράρτημα VII</w:t>
      </w:r>
      <w:r w:rsidR="00EE3977">
        <w:rPr>
          <w:rFonts w:asciiTheme="minorHAnsi" w:hAnsiTheme="minorHAnsi"/>
          <w:b/>
          <w:lang w:val="en-US"/>
        </w:rPr>
        <w:t>I</w:t>
      </w:r>
      <w:r w:rsidR="00C92821" w:rsidRPr="00EA28BE">
        <w:rPr>
          <w:rFonts w:asciiTheme="minorHAnsi" w:hAnsiTheme="minorHAnsi"/>
          <w:b/>
          <w:lang w:val="el-GR"/>
        </w:rPr>
        <w:t xml:space="preserve"> </w:t>
      </w:r>
      <w:r w:rsidR="00C92821" w:rsidRPr="00EA28BE">
        <w:rPr>
          <w:rFonts w:asciiTheme="minorHAnsi" w:hAnsiTheme="minorHAnsi"/>
          <w:lang w:val="el-GR"/>
        </w:rPr>
        <w:t xml:space="preserve"> το οποίο ισοδυναμεί με  ενημερωμένη υπεύθυνη δήλωση, με τις συνέπειες του ν. 1599/1986. Το ΕΕΕΣ</w:t>
      </w:r>
      <w:r w:rsidR="00C92821" w:rsidRPr="00EA28BE">
        <w:rPr>
          <w:rFonts w:asciiTheme="minorHAnsi" w:hAnsiTheme="minorHAnsi"/>
          <w:color w:val="FF0000"/>
          <w:lang w:val="el-GR"/>
        </w:rPr>
        <w:t xml:space="preserve"> </w:t>
      </w:r>
      <w:r w:rsidR="00C92821" w:rsidRPr="00EA28BE">
        <w:rPr>
          <w:rFonts w:asciiTheme="minorHAnsi" w:hAnsiTheme="minorHAnsi"/>
          <w:lang w:val="el-GR"/>
        </w:rPr>
        <w:t>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C92821" w:rsidRPr="00EA28BE">
        <w:rPr>
          <w:rFonts w:asciiTheme="minorHAnsi" w:hAnsiTheme="minorHAnsi"/>
          <w:color w:val="FF0000"/>
          <w:lang w:val="el-GR"/>
        </w:rPr>
        <w:t xml:space="preserve"> </w:t>
      </w:r>
      <w:r w:rsidR="00C92821" w:rsidRPr="00EA28BE">
        <w:rPr>
          <w:rFonts w:asciiTheme="minorHAnsi" w:hAnsiTheme="minorHAnsi"/>
          <w:lang w:val="el-GR"/>
        </w:rPr>
        <w:t>του Κανονισμού (ΕΕ) 2016/7.</w:t>
      </w:r>
    </w:p>
    <w:p w14:paraId="000919E8" w14:textId="77777777" w:rsidR="00C92821" w:rsidRPr="00EA28BE" w:rsidRDefault="00C92821" w:rsidP="00C92821">
      <w:pPr>
        <w:suppressAutoHyphens w:val="0"/>
        <w:autoSpaceDE w:val="0"/>
        <w:autoSpaceDN w:val="0"/>
        <w:adjustRightInd w:val="0"/>
        <w:spacing w:after="0"/>
        <w:jc w:val="left"/>
        <w:rPr>
          <w:rFonts w:asciiTheme="minorHAnsi" w:hAnsiTheme="minorHAnsi" w:cs="DejaVuSans"/>
          <w:color w:val="000000"/>
          <w:szCs w:val="22"/>
          <w:lang w:val="el-GR" w:eastAsia="el-GR"/>
        </w:rPr>
      </w:pPr>
      <w:r w:rsidRPr="00EA28BE">
        <w:rPr>
          <w:rFonts w:asciiTheme="minorHAnsi" w:hAnsiTheme="minorHAnsi" w:cs="DejaVuSans"/>
          <w:color w:val="000000"/>
          <w:szCs w:val="22"/>
          <w:lang w:val="el-GR" w:eastAsia="el-GR"/>
        </w:rPr>
        <w:t xml:space="preserve">Ο Κανονισμός 2016/7 μπορεί αναζητηθεί στην ηλεκτρονική διεύθυνση:  </w:t>
      </w:r>
    </w:p>
    <w:p w14:paraId="783389E8" w14:textId="6EDC865D" w:rsidR="00C92821" w:rsidRPr="00EA28BE" w:rsidRDefault="00E3361C" w:rsidP="00C92821">
      <w:pPr>
        <w:suppressAutoHyphens w:val="0"/>
        <w:autoSpaceDE w:val="0"/>
        <w:autoSpaceDN w:val="0"/>
        <w:adjustRightInd w:val="0"/>
        <w:spacing w:after="0"/>
        <w:rPr>
          <w:rFonts w:asciiTheme="minorHAnsi" w:hAnsiTheme="minorHAnsi" w:cs="DejaVuSans"/>
          <w:color w:val="0000FF"/>
          <w:szCs w:val="22"/>
          <w:lang w:val="el-GR" w:eastAsia="el-GR"/>
        </w:rPr>
      </w:pPr>
      <w:hyperlink r:id="rId27" w:history="1">
        <w:r w:rsidR="00C92821" w:rsidRPr="00EA28BE">
          <w:rPr>
            <w:rStyle w:val="-"/>
            <w:rFonts w:asciiTheme="minorHAnsi" w:hAnsiTheme="minorHAnsi" w:cs="DejaVuSans"/>
            <w:szCs w:val="22"/>
            <w:lang w:val="el-GR" w:eastAsia="el-GR"/>
          </w:rPr>
          <w:t>http://eur-lex.europa.eu/legal-content/EL/TXT/?uri=OJ%3AJOL_2016_003_R_0004</w:t>
        </w:r>
      </w:hyperlink>
      <w:r w:rsidR="00C92821" w:rsidRPr="00EA28BE">
        <w:rPr>
          <w:rFonts w:asciiTheme="minorHAnsi" w:hAnsiTheme="minorHAnsi" w:cs="DejaVuSans"/>
          <w:color w:val="0000FF"/>
          <w:szCs w:val="22"/>
          <w:lang w:val="el-GR" w:eastAsia="el-GR"/>
        </w:rPr>
        <w:t xml:space="preserve"> </w:t>
      </w:r>
      <w:r w:rsidR="00C92821" w:rsidRPr="00EA28BE">
        <w:rPr>
          <w:rFonts w:asciiTheme="minorHAnsi" w:hAnsiTheme="minorHAnsi" w:cs="DejaVuSans"/>
          <w:color w:val="000000"/>
          <w:szCs w:val="22"/>
          <w:lang w:val="el-GR" w:eastAsia="el-GR"/>
        </w:rPr>
        <w:t xml:space="preserve">και στην ιστοσελίδα της Ενιαίας Αρχής Δημοσίων Συμβάσεων  </w:t>
      </w:r>
      <w:hyperlink r:id="rId28" w:history="1">
        <w:r w:rsidR="00C92821" w:rsidRPr="00EA28BE">
          <w:rPr>
            <w:rStyle w:val="-"/>
            <w:rFonts w:asciiTheme="minorHAnsi" w:hAnsiTheme="minorHAnsi" w:cs="DejaVuSans"/>
            <w:szCs w:val="22"/>
            <w:lang w:val="el-GR" w:eastAsia="el-GR"/>
          </w:rPr>
          <w:t>www.eaadhsy.gr</w:t>
        </w:r>
      </w:hyperlink>
      <w:r w:rsidR="00C92821" w:rsidRPr="00EA28BE">
        <w:rPr>
          <w:rFonts w:asciiTheme="minorHAnsi" w:hAnsiTheme="minorHAnsi" w:cs="DejaVuSans"/>
          <w:color w:val="0000FF"/>
          <w:szCs w:val="22"/>
          <w:lang w:val="el-GR" w:eastAsia="el-GR"/>
        </w:rPr>
        <w:t xml:space="preserve">. </w:t>
      </w:r>
    </w:p>
    <w:p w14:paraId="6C3E8510" w14:textId="77777777" w:rsidR="00C92821" w:rsidRPr="00EA28BE" w:rsidRDefault="00C92821" w:rsidP="00C92821">
      <w:pPr>
        <w:suppressAutoHyphens w:val="0"/>
        <w:autoSpaceDE w:val="0"/>
        <w:autoSpaceDN w:val="0"/>
        <w:adjustRightInd w:val="0"/>
        <w:spacing w:after="0"/>
        <w:rPr>
          <w:rFonts w:asciiTheme="minorHAnsi" w:hAnsiTheme="minorHAnsi" w:cs="DejaVuSans"/>
          <w:szCs w:val="22"/>
          <w:lang w:val="el-GR" w:eastAsia="el-GR"/>
        </w:rPr>
      </w:pPr>
      <w:r w:rsidRPr="00EA28BE">
        <w:rPr>
          <w:rFonts w:asciiTheme="minorHAnsi" w:hAnsiTheme="minorHAnsi"/>
          <w:iCs/>
          <w:lang w:val="el-GR"/>
        </w:rPr>
        <w:t xml:space="preserve">Αναλυτικές οδηγίες και πληροφορίες για το θεσμικό πλαίσιο, τον τρόπο χρήσης και συμπλήρωσης ηλεκτρονικών ΕΕΕΣ και της χρήσης του υποσυστήματος </w:t>
      </w:r>
      <w:proofErr w:type="spellStart"/>
      <w:r w:rsidRPr="00EA28BE">
        <w:rPr>
          <w:rFonts w:asciiTheme="minorHAnsi" w:hAnsiTheme="minorHAnsi"/>
          <w:iCs/>
          <w:lang w:val="en-US"/>
        </w:rPr>
        <w:t>Promitheus</w:t>
      </w:r>
      <w:proofErr w:type="spellEnd"/>
      <w:r w:rsidRPr="00EA28BE">
        <w:rPr>
          <w:rFonts w:asciiTheme="minorHAnsi" w:hAnsiTheme="minorHAnsi"/>
          <w:iCs/>
          <w:lang w:val="el-GR"/>
        </w:rPr>
        <w:t xml:space="preserve"> </w:t>
      </w:r>
      <w:proofErr w:type="spellStart"/>
      <w:r w:rsidRPr="00EA28BE">
        <w:rPr>
          <w:rFonts w:asciiTheme="minorHAnsi" w:hAnsiTheme="minorHAnsi"/>
          <w:iCs/>
          <w:lang w:val="en-US"/>
        </w:rPr>
        <w:t>ESPDint</w:t>
      </w:r>
      <w:proofErr w:type="spellEnd"/>
      <w:r w:rsidRPr="00EA28BE">
        <w:rPr>
          <w:rFonts w:asciiTheme="minorHAnsi" w:hAnsiTheme="minorHAnsi"/>
          <w:iCs/>
          <w:lang w:val="el-GR"/>
        </w:rPr>
        <w:t xml:space="preserve"> είναι αναρτημένες σε σχετική θεματική ενότητα στη Διαδικτυακή Πύλη (</w:t>
      </w:r>
      <w:hyperlink r:id="rId29" w:history="1">
        <w:r w:rsidRPr="00EA28BE">
          <w:rPr>
            <w:rStyle w:val="-"/>
            <w:rFonts w:asciiTheme="minorHAnsi" w:hAnsiTheme="minorHAnsi"/>
            <w:iCs/>
          </w:rPr>
          <w:t>www</w:t>
        </w:r>
        <w:r w:rsidRPr="00EA28BE">
          <w:rPr>
            <w:rStyle w:val="-"/>
            <w:rFonts w:asciiTheme="minorHAnsi" w:hAnsiTheme="minorHAnsi"/>
            <w:lang w:val="el-GR"/>
          </w:rPr>
          <w:t>.</w:t>
        </w:r>
        <w:proofErr w:type="spellStart"/>
        <w:r w:rsidRPr="00EA28BE">
          <w:rPr>
            <w:rStyle w:val="-"/>
            <w:rFonts w:asciiTheme="minorHAnsi" w:hAnsiTheme="minorHAnsi"/>
            <w:iCs/>
          </w:rPr>
          <w:t>promitheus</w:t>
        </w:r>
        <w:proofErr w:type="spellEnd"/>
        <w:r w:rsidRPr="00EA28BE">
          <w:rPr>
            <w:rStyle w:val="-"/>
            <w:rFonts w:asciiTheme="minorHAnsi" w:hAnsiTheme="minorHAnsi"/>
            <w:lang w:val="el-GR"/>
          </w:rPr>
          <w:t>.</w:t>
        </w:r>
        <w:proofErr w:type="spellStart"/>
        <w:r w:rsidRPr="00EA28BE">
          <w:rPr>
            <w:rStyle w:val="-"/>
            <w:rFonts w:asciiTheme="minorHAnsi" w:hAnsiTheme="minorHAnsi"/>
            <w:iCs/>
          </w:rPr>
          <w:t>gov</w:t>
        </w:r>
        <w:proofErr w:type="spellEnd"/>
        <w:r w:rsidRPr="00EA28BE">
          <w:rPr>
            <w:rStyle w:val="-"/>
            <w:rFonts w:asciiTheme="minorHAnsi" w:hAnsiTheme="minorHAnsi"/>
            <w:lang w:val="el-GR"/>
          </w:rPr>
          <w:t>.</w:t>
        </w:r>
        <w:r w:rsidRPr="00EA28BE">
          <w:rPr>
            <w:rStyle w:val="-"/>
            <w:rFonts w:asciiTheme="minorHAnsi" w:hAnsiTheme="minorHAnsi"/>
            <w:iCs/>
          </w:rPr>
          <w:t>gr</w:t>
        </w:r>
      </w:hyperlink>
      <w:r w:rsidRPr="00EA28BE">
        <w:rPr>
          <w:rFonts w:asciiTheme="minorHAnsi" w:hAnsiTheme="minorHAnsi"/>
          <w:iCs/>
          <w:lang w:val="el-GR"/>
        </w:rPr>
        <w:t>) του ΟΠΣ-ΕΣΗΔΗΣ.</w:t>
      </w:r>
    </w:p>
    <w:p w14:paraId="3583A123" w14:textId="77777777" w:rsidR="00C92821" w:rsidRPr="00EA28BE" w:rsidRDefault="00C92821" w:rsidP="00C92821">
      <w:pPr>
        <w:suppressAutoHyphens w:val="0"/>
        <w:autoSpaceDE w:val="0"/>
        <w:autoSpaceDN w:val="0"/>
        <w:adjustRightInd w:val="0"/>
        <w:spacing w:after="0"/>
        <w:rPr>
          <w:rFonts w:asciiTheme="minorHAnsi" w:hAnsiTheme="minorHAnsi" w:cs="Calibri,Bold"/>
          <w:b/>
          <w:bCs/>
          <w:szCs w:val="22"/>
          <w:lang w:val="el-GR" w:eastAsia="el-GR"/>
        </w:rPr>
      </w:pPr>
    </w:p>
    <w:p w14:paraId="15C98BF7" w14:textId="77777777" w:rsidR="00C92821" w:rsidRPr="00EA28BE" w:rsidRDefault="00C92821" w:rsidP="00C92821">
      <w:pPr>
        <w:rPr>
          <w:rFonts w:asciiTheme="minorHAnsi" w:hAnsiTheme="minorHAnsi"/>
          <w:lang w:val="el-GR"/>
        </w:rPr>
      </w:pPr>
      <w:r w:rsidRPr="00EA28BE">
        <w:rPr>
          <w:rFonts w:asciiTheme="minorHAnsi" w:hAnsiTheme="minorHAnsi"/>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EA28BE">
        <w:rPr>
          <w:rStyle w:val="WW-"/>
          <w:rFonts w:asciiTheme="minorHAnsi" w:hAnsiTheme="minorHAnsi"/>
          <w:lang w:val="el-GR"/>
        </w:rPr>
        <w:t xml:space="preserve"> </w:t>
      </w:r>
    </w:p>
    <w:p w14:paraId="700B4ACF" w14:textId="77777777" w:rsidR="00C92821" w:rsidRPr="00EA28BE" w:rsidRDefault="00C92821" w:rsidP="00C92821">
      <w:pPr>
        <w:rPr>
          <w:rFonts w:asciiTheme="minorHAnsi" w:hAnsiTheme="minorHAnsi"/>
          <w:bCs/>
          <w:iCs/>
          <w:lang w:val="el-GR"/>
        </w:rPr>
      </w:pPr>
      <w:r w:rsidRPr="00EA28BE">
        <w:rPr>
          <w:rFonts w:asciiTheme="minorHAnsi" w:hAnsiTheme="minorHAnsi"/>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EA28BE">
        <w:rPr>
          <w:rStyle w:val="ac"/>
          <w:rFonts w:asciiTheme="minorHAnsi" w:hAnsiTheme="minorHAnsi"/>
          <w:bCs/>
          <w:iCs/>
          <w:lang w:val="el-GR"/>
        </w:rPr>
        <w:t xml:space="preserve"> </w:t>
      </w:r>
    </w:p>
    <w:p w14:paraId="7C41DD5C" w14:textId="77777777" w:rsidR="00C92821" w:rsidRPr="00EA28BE" w:rsidRDefault="00C92821" w:rsidP="00C92821">
      <w:pPr>
        <w:rPr>
          <w:rFonts w:asciiTheme="minorHAnsi" w:hAnsiTheme="minorHAnsi"/>
          <w:lang w:val="el-GR"/>
        </w:rPr>
      </w:pPr>
      <w:r w:rsidRPr="00EA28BE">
        <w:rPr>
          <w:rFonts w:asciiTheme="minorHAnsi" w:hAnsiTheme="minorHAnsi"/>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5D5FD80" w14:textId="77777777" w:rsidR="00C92821" w:rsidRPr="00EA28BE" w:rsidRDefault="00C92821" w:rsidP="00C92821">
      <w:pPr>
        <w:rPr>
          <w:rFonts w:asciiTheme="minorHAnsi" w:hAnsiTheme="minorHAnsi"/>
          <w:lang w:val="el-GR"/>
        </w:rPr>
      </w:pPr>
      <w:r w:rsidRPr="00EA28BE">
        <w:rPr>
          <w:rFonts w:asciiTheme="minorHAnsi" w:hAnsiTheme="minorHAnsi"/>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D6ABA57" w14:textId="77777777" w:rsidR="00C92821" w:rsidRPr="00EA28BE" w:rsidRDefault="00C92821" w:rsidP="00C92821">
      <w:pPr>
        <w:rPr>
          <w:rFonts w:asciiTheme="minorHAnsi" w:hAnsiTheme="minorHAnsi"/>
          <w:lang w:val="el-GR"/>
        </w:rPr>
      </w:pPr>
      <w:r w:rsidRPr="00EA28BE">
        <w:rPr>
          <w:rFonts w:asciiTheme="minorHAnsi" w:hAnsiTheme="minorHAnsi"/>
          <w:lang w:val="el-GR"/>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EA28BE">
        <w:rPr>
          <w:rStyle w:val="ac"/>
          <w:rFonts w:asciiTheme="minorHAnsi" w:hAnsiTheme="minorHAnsi"/>
          <w:lang w:val="el-GR"/>
        </w:rPr>
        <w:t xml:space="preserve"> </w:t>
      </w:r>
      <w:r w:rsidRPr="00EA28BE">
        <w:rPr>
          <w:rFonts w:asciiTheme="minorHAnsi" w:hAnsiTheme="minorHAnsi"/>
          <w:lang w:val="el-GR"/>
        </w:rPr>
        <w:t>.</w:t>
      </w:r>
    </w:p>
    <w:p w14:paraId="027B8735" w14:textId="77777777" w:rsidR="00C92821" w:rsidRPr="00EA28BE" w:rsidRDefault="00C92821" w:rsidP="00C92821">
      <w:pPr>
        <w:rPr>
          <w:rFonts w:asciiTheme="minorHAnsi" w:eastAsia="Calibri" w:hAnsiTheme="minorHAnsi" w:cs="Times New Roman"/>
          <w:szCs w:val="22"/>
          <w:lang w:val="el-GR" w:eastAsia="en-US"/>
        </w:rPr>
      </w:pPr>
      <w:r w:rsidRPr="00EA28BE">
        <w:rPr>
          <w:rFonts w:asciiTheme="minorHAnsi" w:eastAsia="Calibri" w:hAnsiTheme="minorHAnsi" w:cs="Times New Roman"/>
          <w:szCs w:val="22"/>
          <w:lang w:val="el-GR" w:eastAsia="en-US"/>
        </w:rPr>
        <w:lastRenderedPageBreak/>
        <w:t>Ο οικονομικός φορέας φέρει την ειδική υποχρέωση, να δηλώσει, μέσω του ΕΕΕΣ,</w:t>
      </w:r>
      <w:r w:rsidRPr="00EA28BE">
        <w:rPr>
          <w:rFonts w:asciiTheme="minorHAnsi" w:eastAsia="Calibri" w:hAnsiTheme="minorHAnsi" w:cs="Times New Roman"/>
          <w:szCs w:val="22"/>
          <w:vertAlign w:val="superscript"/>
          <w:lang w:val="el-GR" w:eastAsia="en-US"/>
        </w:rPr>
        <w:t xml:space="preserve"> </w:t>
      </w:r>
      <w:r w:rsidRPr="00EA28BE">
        <w:rPr>
          <w:rFonts w:asciiTheme="minorHAnsi" w:eastAsia="Calibri" w:hAnsiTheme="minorHAnsi" w:cs="Times New Roman"/>
          <w:szCs w:val="22"/>
          <w:lang w:val="el-GR" w:eastAsia="en-US"/>
        </w:rPr>
        <w:t>την κατάστασή του σε σχέση με τους λόγους που προβλέπονται στο άρθρο 73 του ν. 4412/2016 (όπως έχει αντικατασταθεί και ισχύει με  το άρθρο 22 του ν. 4782/2021) και την παράγραφο 2.2.3 της παρούσης</w:t>
      </w:r>
      <w:r w:rsidRPr="00EA28BE">
        <w:rPr>
          <w:rFonts w:asciiTheme="minorHAnsi" w:eastAsia="Calibri" w:hAnsiTheme="minorHAnsi" w:cs="Times New Roman"/>
          <w:szCs w:val="22"/>
          <w:vertAlign w:val="superscript"/>
          <w:lang w:val="el-GR" w:eastAsia="en-US"/>
        </w:rPr>
        <w:t xml:space="preserve"> </w:t>
      </w:r>
      <w:r w:rsidRPr="00EA28BE">
        <w:rPr>
          <w:rFonts w:asciiTheme="minorHAnsi" w:eastAsia="Calibri" w:hAnsiTheme="minorHAnsi" w:cs="Times New Roman"/>
          <w:szCs w:val="22"/>
          <w:lang w:val="el-GR" w:eastAsia="en-US"/>
        </w:rPr>
        <w:t xml:space="preserve">και ταυτόχρονα να επικαλεσθεί και τυχόν </w:t>
      </w:r>
      <w:proofErr w:type="spellStart"/>
      <w:r w:rsidRPr="00EA28BE">
        <w:rPr>
          <w:rFonts w:asciiTheme="minorHAnsi" w:eastAsia="Calibri" w:hAnsiTheme="minorHAnsi" w:cs="Times New Roman"/>
          <w:szCs w:val="22"/>
          <w:lang w:val="el-GR" w:eastAsia="en-US"/>
        </w:rPr>
        <w:t>ληφθέντα</w:t>
      </w:r>
      <w:proofErr w:type="spellEnd"/>
      <w:r w:rsidRPr="00EA28BE">
        <w:rPr>
          <w:rFonts w:asciiTheme="minorHAnsi" w:eastAsia="Calibri" w:hAnsiTheme="minorHAnsi" w:cs="Times New Roman"/>
          <w:szCs w:val="22"/>
          <w:lang w:val="el-GR" w:eastAsia="en-US"/>
        </w:rPr>
        <w:t xml:space="preserve"> μέτρα προς αποκατάσταση της αξιοπιστίας του.</w:t>
      </w:r>
    </w:p>
    <w:p w14:paraId="57FEA96F" w14:textId="77777777" w:rsidR="00C92821" w:rsidRPr="00EA28BE" w:rsidRDefault="00C92821" w:rsidP="00C92821">
      <w:pPr>
        <w:suppressAutoHyphens w:val="0"/>
        <w:spacing w:after="160" w:line="259" w:lineRule="auto"/>
        <w:rPr>
          <w:rFonts w:asciiTheme="minorHAnsi" w:eastAsia="Calibri" w:hAnsiTheme="minorHAnsi" w:cs="Times New Roman"/>
          <w:szCs w:val="22"/>
          <w:lang w:val="el-GR" w:eastAsia="en-US"/>
        </w:rPr>
      </w:pPr>
      <w:r w:rsidRPr="00EA28BE">
        <w:rPr>
          <w:rFonts w:asciiTheme="minorHAnsi" w:eastAsia="Calibri" w:hAnsiTheme="minorHAnsi" w:cs="Times New Roman"/>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του ν. 4412/2016 (όπως έχει αντικατασταθεί και ισχύει με  το άρθρο 22 του ν. 4782/2021)) ή η εφαρμογή της διάταξης της παραγράφου 3β του άρθρου 44 του ν. 3959/2011, σύμφωνα με την περ. γ της παραγράφου 2.2.3.3 της παρούσης, αναλύεται στο σχετικό πεδίο που προβάλλει κατόπιν θετικής απάντησης..</w:t>
      </w:r>
    </w:p>
    <w:p w14:paraId="5FB6F578" w14:textId="77777777" w:rsidR="00C92821" w:rsidRPr="00EA28BE" w:rsidRDefault="00C92821" w:rsidP="00C92821">
      <w:pPr>
        <w:suppressAutoHyphens w:val="0"/>
        <w:spacing w:after="160" w:line="259" w:lineRule="auto"/>
        <w:rPr>
          <w:rFonts w:asciiTheme="minorHAnsi" w:eastAsia="Calibri" w:hAnsiTheme="minorHAnsi" w:cs="Times New Roman"/>
          <w:szCs w:val="22"/>
          <w:lang w:val="el-GR" w:eastAsia="en-US"/>
        </w:rPr>
      </w:pPr>
      <w:bookmarkStart w:id="39" w:name="__RefHeading___Toc470009797"/>
      <w:bookmarkEnd w:id="39"/>
      <w:r w:rsidRPr="00EA28BE">
        <w:rPr>
          <w:rFonts w:asciiTheme="minorHAnsi" w:eastAsia="Calibri" w:hAnsiTheme="minorHAnsi" w:cs="Times New Roman"/>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(όπως έχει αντικατασταθεί και ισχύει με το  άρθρο 22 του ν. 4782/2021))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32C388F8" w14:textId="77777777" w:rsidR="005B6F4F" w:rsidRPr="00087373" w:rsidRDefault="005B6F4F" w:rsidP="00087373">
      <w:pPr>
        <w:keepNext/>
        <w:spacing w:after="0"/>
        <w:outlineLvl w:val="3"/>
        <w:rPr>
          <w:rFonts w:asciiTheme="minorHAnsi" w:hAnsiTheme="minorHAnsi" w:cs="Arial"/>
          <w:b/>
          <w:bCs/>
          <w:color w:val="002060"/>
          <w:szCs w:val="28"/>
          <w:lang w:val="el-GR"/>
        </w:rPr>
      </w:pPr>
      <w:bookmarkStart w:id="40" w:name="_Toc109312721"/>
      <w:r w:rsidRPr="00087373">
        <w:rPr>
          <w:rFonts w:asciiTheme="minorHAnsi" w:hAnsiTheme="minorHAnsi" w:cs="Arial"/>
          <w:b/>
          <w:bCs/>
          <w:color w:val="002060"/>
          <w:szCs w:val="28"/>
          <w:lang w:val="el-GR"/>
        </w:rPr>
        <w:t>2.2.9.2</w:t>
      </w:r>
      <w:r w:rsidRPr="00087373">
        <w:rPr>
          <w:rFonts w:asciiTheme="minorHAnsi" w:hAnsiTheme="minorHAnsi" w:cs="Arial"/>
          <w:b/>
          <w:bCs/>
          <w:color w:val="002060"/>
          <w:szCs w:val="28"/>
          <w:lang w:val="el-GR"/>
        </w:rPr>
        <w:tab/>
        <w:t>Αποδεικτικά μέσα</w:t>
      </w:r>
      <w:bookmarkEnd w:id="40"/>
    </w:p>
    <w:p w14:paraId="126A5B27" w14:textId="6FE0BECC" w:rsidR="005B6F4F" w:rsidRPr="00EA28BE" w:rsidRDefault="005B6F4F" w:rsidP="005B6F4F">
      <w:pPr>
        <w:rPr>
          <w:rFonts w:asciiTheme="minorHAnsi" w:hAnsiTheme="minorHAnsi"/>
          <w:bCs/>
          <w:strike/>
          <w:lang w:val="el-GR"/>
        </w:rPr>
      </w:pPr>
      <w:r w:rsidRPr="00EA28BE">
        <w:rPr>
          <w:rFonts w:asciiTheme="minorHAnsi" w:hAnsiTheme="minorHAnsi"/>
          <w:b/>
          <w:bCs/>
          <w:lang w:val="el-GR"/>
        </w:rPr>
        <w:t>Α</w:t>
      </w:r>
      <w:r w:rsidRPr="00EA28BE">
        <w:rPr>
          <w:rFonts w:asciiTheme="minorHAnsi" w:hAnsiTheme="minorHAnsi"/>
          <w:bCs/>
          <w:lang w:val="el-GR"/>
        </w:rPr>
        <w:t xml:space="preserve">. Για την απόδειξη </w:t>
      </w:r>
      <w:r w:rsidR="00BC547D" w:rsidRPr="00C8591D">
        <w:rPr>
          <w:iCs/>
          <w:lang w:val="el-GR"/>
        </w:rPr>
        <w:t>του δικαιώματος συμμετοχής κατά το άρθρο 2.2.1.2.,</w:t>
      </w:r>
      <w:r w:rsidR="00BC547D" w:rsidRPr="00C8591D">
        <w:rPr>
          <w:i/>
          <w:iCs/>
          <w:lang w:val="el-GR"/>
        </w:rPr>
        <w:t xml:space="preserve"> </w:t>
      </w:r>
      <w:r w:rsidRPr="00EA28BE">
        <w:rPr>
          <w:rFonts w:asciiTheme="minorHAnsi" w:hAnsiTheme="minorHAnsi"/>
          <w:bCs/>
          <w:lang w:val="el-GR"/>
        </w:rPr>
        <w:t>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sidRPr="00EA28BE">
        <w:rPr>
          <w:rFonts w:asciiTheme="minorHAnsi" w:hAnsiTheme="minorHAnsi"/>
          <w:lang w:val="el-GR"/>
        </w:rPr>
        <w:t xml:space="preserve"> </w:t>
      </w:r>
      <w:r w:rsidRPr="00EA28BE">
        <w:rPr>
          <w:rFonts w:asciiTheme="minorHAnsi" w:hAnsiTheme="minorHAnsi"/>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5379E78" w14:textId="77777777" w:rsidR="005B6F4F" w:rsidRPr="00EA28BE" w:rsidRDefault="005B6F4F" w:rsidP="005B6F4F">
      <w:pPr>
        <w:rPr>
          <w:rFonts w:asciiTheme="minorHAnsi" w:hAnsiTheme="minorHAnsi"/>
          <w:bCs/>
          <w:highlight w:val="yellow"/>
          <w:lang w:val="el-GR"/>
        </w:rPr>
      </w:pPr>
      <w:r w:rsidRPr="00EA28BE">
        <w:rPr>
          <w:rFonts w:asciiTheme="minorHAnsi" w:hAnsiTheme="minorHAnsi"/>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Pr="00EA28BE">
        <w:rPr>
          <w:rFonts w:asciiTheme="minorHAnsi" w:hAnsiTheme="minorHAnsi"/>
          <w:bCs/>
          <w:i/>
          <w:color w:val="5B9BD5"/>
          <w:lang w:val="el-GR"/>
        </w:rPr>
        <w:t xml:space="preserve"> </w:t>
      </w:r>
      <w:r w:rsidRPr="00EA28BE">
        <w:rPr>
          <w:rFonts w:asciiTheme="minorHAnsi" w:hAnsiTheme="minorHAnsi"/>
          <w:bCs/>
          <w:lang w:val="el-GR"/>
        </w:rPr>
        <w:t xml:space="preserve">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11C71705" w14:textId="77777777" w:rsidR="005B6F4F" w:rsidRPr="00EA28BE" w:rsidRDefault="005B6F4F" w:rsidP="005B6F4F">
      <w:pPr>
        <w:rPr>
          <w:rFonts w:asciiTheme="minorHAnsi" w:hAnsiTheme="minorHAnsi"/>
          <w:bCs/>
          <w:i/>
          <w:lang w:val="el-GR"/>
        </w:rPr>
      </w:pPr>
      <w:r w:rsidRPr="00EA28BE">
        <w:rPr>
          <w:rFonts w:asciiTheme="minorHAnsi" w:hAnsiTheme="minorHAnsi"/>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1DCAE1DA" w14:textId="77777777" w:rsidR="005B6F4F" w:rsidRPr="00EA28BE" w:rsidRDefault="005B6F4F" w:rsidP="005B6F4F">
      <w:pPr>
        <w:rPr>
          <w:rFonts w:asciiTheme="minorHAnsi" w:hAnsiTheme="minorHAnsi"/>
          <w:bCs/>
          <w:lang w:val="el-GR"/>
        </w:rPr>
      </w:pPr>
      <w:r w:rsidRPr="00EA28BE">
        <w:rPr>
          <w:rFonts w:asciiTheme="minorHAnsi" w:hAnsiTheme="minorHAnsi"/>
          <w:bCs/>
          <w:lang w:val="el-GR"/>
        </w:rPr>
        <w:t>Τα δικαιολογητικά του παρόντος υποβάλλονται και γίνονται αποδεκτά σύμφωνα με την παράγραφο 2.4.2.5. και 3.2 της παρούσας.</w:t>
      </w:r>
    </w:p>
    <w:p w14:paraId="0B47232B" w14:textId="77777777" w:rsidR="005B6F4F" w:rsidRPr="00EA28BE" w:rsidRDefault="005B6F4F" w:rsidP="005B6F4F">
      <w:pPr>
        <w:rPr>
          <w:rFonts w:asciiTheme="minorHAnsi" w:hAnsiTheme="minorHAnsi"/>
          <w:lang w:val="el-GR"/>
        </w:rPr>
      </w:pPr>
      <w:r w:rsidRPr="00EA28BE">
        <w:rPr>
          <w:rFonts w:asciiTheme="minorHAnsi" w:hAnsiTheme="minorHAnsi"/>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1762A040" w14:textId="3ED0175E" w:rsidR="009223BA" w:rsidRPr="00C8591D" w:rsidRDefault="005B6F4F" w:rsidP="005B6F4F">
      <w:pPr>
        <w:rPr>
          <w:rFonts w:asciiTheme="minorHAnsi" w:hAnsiTheme="minorHAnsi"/>
          <w:lang w:val="el-GR"/>
        </w:rPr>
      </w:pPr>
      <w:r w:rsidRPr="00EA28BE">
        <w:rPr>
          <w:rFonts w:asciiTheme="minorHAnsi" w:hAnsiTheme="minorHAnsi"/>
          <w:b/>
          <w:bCs/>
          <w:lang w:val="el-GR"/>
        </w:rPr>
        <w:t>Β.</w:t>
      </w:r>
      <w:r w:rsidRPr="00EA28BE">
        <w:rPr>
          <w:rFonts w:asciiTheme="minorHAnsi" w:hAnsiTheme="minorHAnsi"/>
          <w:b/>
          <w:lang w:val="el-GR"/>
        </w:rPr>
        <w:t>1.</w:t>
      </w:r>
      <w:r w:rsidRPr="00EA28BE">
        <w:rPr>
          <w:rFonts w:asciiTheme="minorHAnsi" w:hAnsiTheme="minorHAnsi"/>
          <w:lang w:val="el-GR"/>
        </w:rPr>
        <w:t xml:space="preserve"> </w:t>
      </w:r>
      <w:r w:rsidR="009223BA" w:rsidRPr="00C8591D">
        <w:rPr>
          <w:iCs/>
          <w:lang w:val="el-GR"/>
        </w:rPr>
        <w:t xml:space="preserve">Για την απόδειξη του δικαιώματος συμμετοχής κατά την παράγραφο 2.2.1.2. υποβάλλουν </w:t>
      </w:r>
      <w:proofErr w:type="spellStart"/>
      <w:r w:rsidR="009223BA" w:rsidRPr="00C8591D">
        <w:rPr>
          <w:iCs/>
          <w:lang w:val="el-GR"/>
        </w:rPr>
        <w:t>επικαιροποιημένη</w:t>
      </w:r>
      <w:proofErr w:type="spellEnd"/>
      <w:r w:rsidR="009223BA" w:rsidRPr="00C8591D">
        <w:rPr>
          <w:iCs/>
          <w:lang w:val="el-GR"/>
        </w:rPr>
        <w:t xml:space="preserve"> υπεύθυνη δήλωση του ν. 1599/1986, του όρου 2.2.9.1 της παρούσας, με το ακόλουθο περιεχόμενο:</w:t>
      </w:r>
      <w:r w:rsidR="009223BA" w:rsidRPr="00C8591D">
        <w:rPr>
          <w:iCs/>
        </w:rPr>
        <w:t> </w:t>
      </w:r>
      <w:r w:rsidR="009223BA" w:rsidRPr="00C8591D">
        <w:rPr>
          <w:iCs/>
          <w:lang w:val="el-GR"/>
        </w:rPr>
        <w:t xml:space="preserve">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w:t>
      </w:r>
      <w:r w:rsidR="009223BA" w:rsidRPr="00C8591D">
        <w:rPr>
          <w:iCs/>
          <w:lang w:val="el-GR"/>
        </w:rPr>
        <w:lastRenderedPageBreak/>
        <w:t>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431CDA39" w14:textId="58920842" w:rsidR="005B6F4F" w:rsidRPr="00EA28BE" w:rsidRDefault="009223BA" w:rsidP="005B6F4F">
      <w:pPr>
        <w:rPr>
          <w:rFonts w:asciiTheme="minorHAnsi" w:hAnsiTheme="minorHAnsi"/>
          <w:lang w:val="el-GR"/>
        </w:rPr>
      </w:pPr>
      <w:r w:rsidRPr="00C8591D">
        <w:rPr>
          <w:rFonts w:asciiTheme="minorHAnsi" w:hAnsiTheme="minorHAnsi"/>
          <w:b/>
          <w:bCs/>
          <w:lang w:val="el-GR"/>
        </w:rPr>
        <w:t>Β.2</w:t>
      </w:r>
      <w:r>
        <w:rPr>
          <w:rFonts w:asciiTheme="minorHAnsi" w:hAnsiTheme="minorHAnsi"/>
          <w:lang w:val="el-GR"/>
        </w:rPr>
        <w:t xml:space="preserve"> </w:t>
      </w:r>
      <w:r w:rsidR="005B6F4F" w:rsidRPr="00EA28BE">
        <w:rPr>
          <w:rFonts w:asciiTheme="minorHAnsi" w:hAnsiTheme="minorHAnsi"/>
          <w:lang w:val="el-GR"/>
        </w:rPr>
        <w:t>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44EC9FFD" w14:textId="77777777" w:rsidR="005B6F4F" w:rsidRPr="00EA28BE" w:rsidRDefault="005B6F4F" w:rsidP="005B6F4F">
      <w:pPr>
        <w:rPr>
          <w:rFonts w:asciiTheme="minorHAnsi" w:hAnsiTheme="minorHAnsi"/>
          <w:color w:val="000000"/>
          <w:lang w:val="el-GR"/>
        </w:rPr>
      </w:pPr>
      <w:r w:rsidRPr="00EA28BE">
        <w:rPr>
          <w:rFonts w:asciiTheme="minorHAnsi" w:hAnsiTheme="minorHAnsi"/>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2.2.3.3,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2.2.3.3. Οι επίσημες δηλώσεις καθίστανται διαθέσιμες μέσω του </w:t>
      </w:r>
      <w:proofErr w:type="spellStart"/>
      <w:r w:rsidRPr="00EA28BE">
        <w:rPr>
          <w:rFonts w:asciiTheme="minorHAnsi" w:hAnsiTheme="minorHAnsi"/>
          <w:color w:val="000000"/>
          <w:lang w:val="el-GR"/>
        </w:rPr>
        <w:t>επιγραμμικού</w:t>
      </w:r>
      <w:proofErr w:type="spellEnd"/>
      <w:r w:rsidRPr="00EA28BE">
        <w:rPr>
          <w:rFonts w:asciiTheme="minorHAnsi" w:hAnsiTheme="minorHAnsi"/>
          <w:color w:val="000000"/>
          <w:lang w:val="el-GR"/>
        </w:rPr>
        <w:t xml:space="preserve"> αποθετηρίου πιστοποιητικών (</w:t>
      </w:r>
      <w:r w:rsidRPr="00EA28BE">
        <w:rPr>
          <w:rFonts w:asciiTheme="minorHAnsi" w:hAnsiTheme="minorHAnsi"/>
          <w:color w:val="000000"/>
          <w:lang w:val="en-US"/>
        </w:rPr>
        <w:t>e</w:t>
      </w:r>
      <w:r w:rsidRPr="00EA28BE">
        <w:rPr>
          <w:rFonts w:asciiTheme="minorHAnsi" w:hAnsiTheme="minorHAnsi"/>
          <w:color w:val="000000"/>
          <w:lang w:val="el-GR"/>
        </w:rPr>
        <w:t>-</w:t>
      </w:r>
      <w:proofErr w:type="spellStart"/>
      <w:r w:rsidRPr="00EA28BE">
        <w:rPr>
          <w:rFonts w:asciiTheme="minorHAnsi" w:hAnsiTheme="minorHAnsi"/>
          <w:color w:val="000000"/>
          <w:lang w:val="en-US"/>
        </w:rPr>
        <w:t>Certis</w:t>
      </w:r>
      <w:proofErr w:type="spellEnd"/>
      <w:r w:rsidRPr="00EA28BE">
        <w:rPr>
          <w:rFonts w:asciiTheme="minorHAnsi" w:hAnsiTheme="minorHAnsi"/>
          <w:color w:val="000000"/>
          <w:lang w:val="el-GR"/>
        </w:rPr>
        <w:t>) του άρθρου 81 του ν. 4412/2016.</w:t>
      </w:r>
    </w:p>
    <w:p w14:paraId="44C27A3C" w14:textId="77777777" w:rsidR="005B6F4F" w:rsidRPr="00EA28BE" w:rsidRDefault="005B6F4F" w:rsidP="005B6F4F">
      <w:pPr>
        <w:rPr>
          <w:rFonts w:asciiTheme="minorHAnsi" w:hAnsiTheme="minorHAnsi"/>
          <w:lang w:val="el-GR"/>
        </w:rPr>
      </w:pPr>
      <w:r w:rsidRPr="00EA28BE">
        <w:rPr>
          <w:rFonts w:asciiTheme="minorHAnsi" w:hAnsiTheme="minorHAnsi"/>
          <w:color w:val="000000"/>
          <w:lang w:val="el-GR"/>
        </w:rPr>
        <w:t>Ειδικότερα οι οικονομικοί φορείς προσκομίζουν:</w:t>
      </w:r>
    </w:p>
    <w:p w14:paraId="73D83B04" w14:textId="4330E764" w:rsidR="005B6F4F" w:rsidRPr="00087373" w:rsidRDefault="005B6F4F" w:rsidP="009F4C9F">
      <w:pPr>
        <w:pStyle w:val="aff0"/>
        <w:numPr>
          <w:ilvl w:val="0"/>
          <w:numId w:val="77"/>
        </w:numPr>
        <w:spacing w:after="0" w:line="240" w:lineRule="auto"/>
        <w:ind w:left="0" w:hanging="11"/>
        <w:jc w:val="both"/>
        <w:rPr>
          <w:rFonts w:asciiTheme="minorHAnsi" w:hAnsiTheme="minorHAnsi"/>
        </w:rPr>
      </w:pPr>
      <w:r w:rsidRPr="00087373">
        <w:rPr>
          <w:rFonts w:asciiTheme="minorHAnsi" w:hAnsiTheme="minorHAnsi"/>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Pr="00087373">
        <w:t xml:space="preserve"> που να έχει εκδοθεί έως τρεις (3) μήνες πριν από την υποβολή του</w:t>
      </w:r>
      <w:r w:rsidRPr="00087373">
        <w:rPr>
          <w:rFonts w:asciiTheme="minorHAnsi" w:hAnsiTheme="minorHAnsi"/>
        </w:rPr>
        <w:t xml:space="preserve">. </w:t>
      </w:r>
    </w:p>
    <w:p w14:paraId="495D05E2" w14:textId="77777777" w:rsidR="005B6F4F" w:rsidRPr="00EA28BE" w:rsidRDefault="005B6F4F" w:rsidP="00087373">
      <w:pPr>
        <w:rPr>
          <w:rFonts w:asciiTheme="minorHAnsi" w:hAnsiTheme="minorHAnsi"/>
          <w:b/>
          <w:bCs/>
          <w:lang w:val="el-GR"/>
        </w:rPr>
      </w:pPr>
      <w:r w:rsidRPr="00EA28BE">
        <w:rPr>
          <w:rFonts w:asciiTheme="minorHAnsi" w:hAnsiTheme="minorHAnsi"/>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0B78BA4" w14:textId="2E3E4A8A" w:rsidR="005B6F4F" w:rsidRPr="00EA28BE" w:rsidRDefault="005B6F4F" w:rsidP="009F4C9F">
      <w:pPr>
        <w:pStyle w:val="aff0"/>
        <w:numPr>
          <w:ilvl w:val="0"/>
          <w:numId w:val="77"/>
        </w:numPr>
        <w:spacing w:line="240" w:lineRule="auto"/>
        <w:ind w:left="0" w:hanging="11"/>
        <w:jc w:val="both"/>
        <w:rPr>
          <w:rFonts w:asciiTheme="minorHAnsi" w:hAnsiTheme="minorHAnsi"/>
          <w:strike/>
        </w:rPr>
      </w:pPr>
      <w:r w:rsidRPr="00EA28BE">
        <w:rPr>
          <w:rFonts w:asciiTheme="minorHAnsi" w:hAnsiTheme="minorHAnsi"/>
        </w:rPr>
        <w:t>για την παράγραφο  2.2.3.2 πιστοποιητικό που εκδίδεται από την αρμόδια αρχή του οικείου κράτους - μέλους ή χώρας, που να είναι σε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087373">
        <w:rPr>
          <w:rFonts w:asciiTheme="minorHAnsi" w:hAnsiTheme="minorHAnsi"/>
        </w:rPr>
        <w:t>.</w:t>
      </w:r>
      <w:r w:rsidRPr="00EA28BE">
        <w:rPr>
          <w:rStyle w:val="WW-"/>
          <w:rFonts w:asciiTheme="minorHAnsi" w:hAnsiTheme="minorHAnsi"/>
        </w:rPr>
        <w:t>.</w:t>
      </w:r>
    </w:p>
    <w:p w14:paraId="6C74D291" w14:textId="77777777" w:rsidR="005B6F4F" w:rsidRPr="00EA28BE" w:rsidRDefault="005B6F4F" w:rsidP="005B6F4F">
      <w:pPr>
        <w:rPr>
          <w:rFonts w:asciiTheme="minorHAnsi" w:hAnsiTheme="minorHAnsi"/>
          <w:b/>
          <w:bCs/>
          <w:color w:val="000000"/>
          <w:lang w:val="el-GR"/>
        </w:rPr>
      </w:pPr>
      <w:r w:rsidRPr="00EA28BE">
        <w:rPr>
          <w:rFonts w:asciiTheme="minorHAnsi" w:hAnsiTheme="minorHAnsi"/>
          <w:color w:val="000000"/>
          <w:lang w:val="el-GR"/>
        </w:rPr>
        <w:t>Ιδίως οι οικονομικοί φορείς που είναι εγκατεστημένοι στην Ελλάδα προσκομίζουν:</w:t>
      </w:r>
    </w:p>
    <w:p w14:paraId="58BEE329" w14:textId="77777777" w:rsidR="005B6F4F" w:rsidRPr="00EA28BE" w:rsidRDefault="005B6F4F" w:rsidP="005B6F4F">
      <w:pPr>
        <w:rPr>
          <w:rFonts w:asciiTheme="minorHAnsi" w:hAnsiTheme="minorHAnsi"/>
          <w:color w:val="000000"/>
          <w:lang w:val="el-GR"/>
        </w:rPr>
      </w:pPr>
      <w:proofErr w:type="spellStart"/>
      <w:r w:rsidRPr="00EA28BE">
        <w:rPr>
          <w:rFonts w:asciiTheme="minorHAnsi" w:hAnsiTheme="minorHAnsi"/>
          <w:b/>
          <w:bCs/>
          <w:color w:val="000000"/>
          <w:lang w:val="en-US"/>
        </w:rPr>
        <w:t>i</w:t>
      </w:r>
      <w:proofErr w:type="spellEnd"/>
      <w:r w:rsidRPr="00EA28BE">
        <w:rPr>
          <w:rFonts w:asciiTheme="minorHAnsi" w:hAnsiTheme="minorHAnsi"/>
          <w:b/>
          <w:bCs/>
          <w:color w:val="000000"/>
          <w:lang w:val="el-GR"/>
        </w:rPr>
        <w:t xml:space="preserve">) </w:t>
      </w:r>
      <w:r w:rsidRPr="00EA28BE">
        <w:rPr>
          <w:rFonts w:asciiTheme="minorHAnsi" w:hAnsiTheme="minorHAnsi"/>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2E1D77AF" w14:textId="77777777" w:rsidR="005B6F4F" w:rsidRPr="00EA28BE" w:rsidRDefault="005B6F4F" w:rsidP="005B6F4F">
      <w:pPr>
        <w:rPr>
          <w:rFonts w:asciiTheme="minorHAnsi" w:hAnsiTheme="minorHAnsi"/>
          <w:color w:val="000000"/>
          <w:lang w:val="el-GR"/>
        </w:rPr>
      </w:pPr>
      <w:r w:rsidRPr="00EA28BE">
        <w:rPr>
          <w:rFonts w:asciiTheme="minorHAnsi" w:hAnsiTheme="minorHAnsi"/>
          <w:b/>
          <w:bCs/>
          <w:color w:val="000000"/>
          <w:lang w:val="en-US"/>
        </w:rPr>
        <w:t>ii</w:t>
      </w:r>
      <w:r w:rsidRPr="00EA28BE">
        <w:rPr>
          <w:rFonts w:asciiTheme="minorHAnsi" w:hAnsiTheme="minorHAnsi"/>
          <w:b/>
          <w:bCs/>
          <w:color w:val="000000"/>
          <w:lang w:val="el-GR"/>
        </w:rPr>
        <w:t xml:space="preserve">) </w:t>
      </w:r>
      <w:r w:rsidRPr="00EA28BE">
        <w:rPr>
          <w:rFonts w:asciiTheme="minorHAnsi" w:hAnsiTheme="minorHAnsi"/>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EA28BE">
        <w:rPr>
          <w:rFonts w:asciiTheme="minorHAnsi" w:hAnsiTheme="minorHAnsi"/>
          <w:color w:val="000000"/>
          <w:lang w:val="en-US"/>
        </w:rPr>
        <w:t>e</w:t>
      </w:r>
      <w:r w:rsidRPr="00EA28BE">
        <w:rPr>
          <w:rFonts w:asciiTheme="minorHAnsi" w:hAnsiTheme="minorHAnsi"/>
          <w:color w:val="000000"/>
          <w:lang w:val="el-GR"/>
        </w:rPr>
        <w:t>-ΕΦΚΑ.</w:t>
      </w:r>
    </w:p>
    <w:p w14:paraId="3B853B9B" w14:textId="77777777" w:rsidR="005B6F4F" w:rsidRPr="00EA28BE" w:rsidRDefault="005B6F4F" w:rsidP="005B6F4F">
      <w:pPr>
        <w:rPr>
          <w:rFonts w:asciiTheme="minorHAnsi" w:hAnsiTheme="minorHAnsi"/>
          <w:b/>
          <w:bCs/>
          <w:lang w:val="el-GR"/>
        </w:rPr>
      </w:pPr>
      <w:r w:rsidRPr="00EA28BE">
        <w:rPr>
          <w:rFonts w:asciiTheme="minorHAnsi" w:hAnsiTheme="minorHAnsi"/>
          <w:b/>
          <w:bCs/>
          <w:color w:val="000000"/>
          <w:lang w:val="en-US"/>
        </w:rPr>
        <w:t>iii</w:t>
      </w:r>
      <w:r w:rsidRPr="00EA28BE">
        <w:rPr>
          <w:rFonts w:asciiTheme="minorHAnsi" w:hAnsiTheme="minorHAnsi"/>
          <w:b/>
          <w:bCs/>
          <w:color w:val="000000"/>
          <w:lang w:val="el-GR"/>
        </w:rPr>
        <w:t xml:space="preserve">) </w:t>
      </w:r>
      <w:r w:rsidRPr="00EA28BE">
        <w:rPr>
          <w:rFonts w:asciiTheme="minorHAnsi" w:hAnsiTheme="minorHAnsi"/>
          <w:color w:val="000000"/>
          <w:lang w:val="el-GR"/>
        </w:rPr>
        <w:t xml:space="preserve">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w:t>
      </w:r>
      <w:r w:rsidRPr="00EA28BE">
        <w:rPr>
          <w:rFonts w:asciiTheme="minorHAnsi" w:hAnsiTheme="minorHAnsi"/>
          <w:lang w:val="el-GR"/>
        </w:rPr>
        <w:t>αθέτηση των υποχρεώσεών τους όσον αφορά στην καταβολή φόρων ή εισφορών κοινωνικής ασφάλισης.</w:t>
      </w:r>
    </w:p>
    <w:p w14:paraId="014C8AA5" w14:textId="122880D4" w:rsidR="005B6F4F" w:rsidRPr="004E1AAA" w:rsidRDefault="005B6F4F" w:rsidP="009F4C9F">
      <w:pPr>
        <w:pStyle w:val="aff0"/>
        <w:numPr>
          <w:ilvl w:val="0"/>
          <w:numId w:val="77"/>
        </w:numPr>
        <w:spacing w:line="240" w:lineRule="auto"/>
        <w:ind w:left="0" w:hanging="11"/>
        <w:jc w:val="both"/>
        <w:rPr>
          <w:rFonts w:asciiTheme="minorHAnsi" w:hAnsiTheme="minorHAnsi"/>
          <w:strike/>
        </w:rPr>
      </w:pPr>
      <w:r w:rsidRPr="004E1AAA">
        <w:rPr>
          <w:rFonts w:asciiTheme="minorHAnsi" w:hAnsiTheme="minorHAnsi"/>
        </w:rPr>
        <w:t>για την παράγραφο 2.2.3.</w:t>
      </w:r>
      <w:r w:rsidR="00951D8F" w:rsidRPr="000F292D">
        <w:rPr>
          <w:rFonts w:asciiTheme="minorHAnsi" w:hAnsiTheme="minorHAnsi"/>
        </w:rPr>
        <w:t>3</w:t>
      </w:r>
      <w:r w:rsidRPr="004E1AAA">
        <w:rPr>
          <w:rFonts w:asciiTheme="minorHAnsi" w:hAnsiTheme="minorHAnsi"/>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706F8D8B" w14:textId="77777777" w:rsidR="005B6F4F" w:rsidRPr="00EA28BE" w:rsidRDefault="005B6F4F" w:rsidP="005B6F4F">
      <w:pPr>
        <w:rPr>
          <w:rFonts w:asciiTheme="minorHAnsi" w:hAnsiTheme="minorHAnsi"/>
          <w:b/>
          <w:bCs/>
          <w:color w:val="000000"/>
          <w:lang w:val="el-GR"/>
        </w:rPr>
      </w:pPr>
      <w:r w:rsidRPr="00EA28BE">
        <w:rPr>
          <w:rFonts w:asciiTheme="minorHAnsi" w:hAnsiTheme="minorHAnsi"/>
          <w:color w:val="000000"/>
          <w:lang w:val="el-GR"/>
        </w:rPr>
        <w:t>Ιδίως οι οικονομικοί φορείς που είναι εγκατεστημένοι στην Ελλάδα προσκομίζουν:</w:t>
      </w:r>
    </w:p>
    <w:p w14:paraId="0295F0C8" w14:textId="77777777" w:rsidR="005B6F4F" w:rsidRPr="00EA28BE" w:rsidRDefault="005B6F4F" w:rsidP="005B6F4F">
      <w:pPr>
        <w:rPr>
          <w:rFonts w:asciiTheme="minorHAnsi" w:hAnsiTheme="minorHAnsi"/>
          <w:b/>
          <w:lang w:val="el-GR"/>
        </w:rPr>
      </w:pPr>
      <w:bookmarkStart w:id="41" w:name="_Hlk69240569"/>
      <w:proofErr w:type="spellStart"/>
      <w:r w:rsidRPr="00EA28BE">
        <w:rPr>
          <w:rFonts w:asciiTheme="minorHAnsi" w:hAnsiTheme="minorHAnsi"/>
          <w:b/>
          <w:bCs/>
          <w:lang w:val="en-US"/>
        </w:rPr>
        <w:lastRenderedPageBreak/>
        <w:t>i</w:t>
      </w:r>
      <w:proofErr w:type="spellEnd"/>
      <w:r w:rsidRPr="00EA28BE">
        <w:rPr>
          <w:rFonts w:asciiTheme="minorHAnsi" w:hAnsiTheme="minorHAnsi"/>
          <w:b/>
          <w:bCs/>
          <w:lang w:val="el-GR"/>
        </w:rPr>
        <w:t>)</w:t>
      </w:r>
      <w:r w:rsidRPr="00EA28BE">
        <w:rPr>
          <w:rFonts w:asciiTheme="minorHAnsi" w:hAnsiTheme="minorHAnsi"/>
          <w:bCs/>
          <w:lang w:val="el-GR"/>
        </w:rPr>
        <w:t xml:space="preserve"> Ενιαίο Πιστοποιητικό Δικαστικής Φερεγγυότητας</w:t>
      </w:r>
      <w:bookmarkEnd w:id="41"/>
      <w:r w:rsidRPr="00EA28BE">
        <w:rPr>
          <w:rFonts w:asciiTheme="minorHAnsi" w:hAnsiTheme="minorHAnsi"/>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4D42DB3B" w14:textId="77777777" w:rsidR="005B6F4F" w:rsidRPr="00EA28BE" w:rsidRDefault="005B6F4F" w:rsidP="005B6F4F">
      <w:pPr>
        <w:rPr>
          <w:rFonts w:asciiTheme="minorHAnsi" w:hAnsiTheme="minorHAnsi"/>
          <w:lang w:val="el-GR"/>
        </w:rPr>
      </w:pPr>
      <w:r w:rsidRPr="00EA28BE">
        <w:rPr>
          <w:rFonts w:asciiTheme="minorHAnsi" w:hAnsiTheme="minorHAnsi"/>
          <w:b/>
          <w:lang w:val="en-US"/>
        </w:rPr>
        <w:t>ii</w:t>
      </w:r>
      <w:r w:rsidRPr="00EA28BE">
        <w:rPr>
          <w:rFonts w:asciiTheme="minorHAnsi" w:hAnsiTheme="minorHAnsi"/>
          <w:b/>
          <w:lang w:val="el-GR"/>
        </w:rPr>
        <w:t xml:space="preserve">) </w:t>
      </w:r>
      <w:r w:rsidRPr="00EA28BE">
        <w:rPr>
          <w:rFonts w:asciiTheme="minorHAnsi" w:hAnsiTheme="minorHAnsi"/>
          <w:bCs/>
          <w:lang w:val="el-GR"/>
        </w:rPr>
        <w:t>Π</w:t>
      </w:r>
      <w:r w:rsidRPr="00EA28BE">
        <w:rPr>
          <w:rFonts w:asciiTheme="minorHAnsi" w:hAnsiTheme="minorHAnsi"/>
          <w:lang w:val="el-GR"/>
        </w:rPr>
        <w:t>ιστοποιητικό του Γ.Ε.Μ.Η. από το οποίο προκύπτει ότι το νομικό πρόσωπο δεν έχει λυθεί και τεθεί υπό εκκαθάριση με απόφαση των εταίρων.</w:t>
      </w:r>
    </w:p>
    <w:p w14:paraId="18E15795" w14:textId="77777777" w:rsidR="005B6F4F" w:rsidRPr="00EA28BE" w:rsidRDefault="005B6F4F" w:rsidP="005B6F4F">
      <w:pPr>
        <w:rPr>
          <w:rFonts w:asciiTheme="minorHAnsi" w:hAnsiTheme="minorHAnsi"/>
          <w:bCs/>
          <w:color w:val="000000"/>
          <w:lang w:val="el-GR"/>
        </w:rPr>
      </w:pPr>
      <w:r w:rsidRPr="00EA28BE">
        <w:rPr>
          <w:rFonts w:asciiTheme="minorHAnsi" w:hAnsiTheme="minorHAnsi"/>
          <w:b/>
          <w:bCs/>
          <w:color w:val="000000"/>
          <w:lang w:val="en-US"/>
        </w:rPr>
        <w:t>iii</w:t>
      </w:r>
      <w:r w:rsidRPr="00EA28BE">
        <w:rPr>
          <w:rFonts w:asciiTheme="minorHAnsi" w:hAnsiTheme="minorHAnsi"/>
          <w:b/>
          <w:bCs/>
          <w:color w:val="000000"/>
          <w:lang w:val="el-GR"/>
        </w:rPr>
        <w:t xml:space="preserve">) </w:t>
      </w:r>
      <w:r w:rsidRPr="00EA28BE">
        <w:rPr>
          <w:rFonts w:asciiTheme="minorHAnsi" w:hAnsiTheme="minorHAnsi"/>
          <w:color w:val="000000"/>
          <w:lang w:val="el-GR"/>
        </w:rPr>
        <w:t xml:space="preserve">Εκτύπωση της καρτέλας “Στοιχεία Μητρώου/ Επιχείρησης” </w:t>
      </w:r>
      <w:r w:rsidRPr="00EA28BE">
        <w:rPr>
          <w:rFonts w:asciiTheme="minorHAnsi" w:hAnsiTheme="minorHAnsi"/>
          <w:bCs/>
          <w:lang w:val="el-GR"/>
        </w:rPr>
        <w:t>από την ηλεκτρονική πλατφόρμα της Ανεξάρτητης Αρχής Δημοσίων Εσόδων</w:t>
      </w:r>
      <w:r w:rsidRPr="00EA28BE">
        <w:rPr>
          <w:rFonts w:asciiTheme="minorHAnsi" w:hAnsiTheme="minorHAnsi"/>
          <w:color w:val="000000"/>
          <w:lang w:val="el-GR"/>
        </w:rPr>
        <w:t xml:space="preserve">, όπως αυτά εμφανίζονται στο </w:t>
      </w:r>
      <w:proofErr w:type="spellStart"/>
      <w:r w:rsidRPr="00EA28BE">
        <w:rPr>
          <w:rFonts w:asciiTheme="minorHAnsi" w:hAnsiTheme="minorHAnsi"/>
          <w:color w:val="000000"/>
          <w:lang w:val="el-GR"/>
        </w:rPr>
        <w:t>taxisnet</w:t>
      </w:r>
      <w:proofErr w:type="spellEnd"/>
      <w:r w:rsidRPr="00EA28BE">
        <w:rPr>
          <w:rFonts w:asciiTheme="minorHAnsi" w:hAnsiTheme="minorHAnsi"/>
          <w:color w:val="000000"/>
          <w:lang w:val="el-GR"/>
        </w:rPr>
        <w:t xml:space="preserve">, από την οποία να προκύπτει η </w:t>
      </w:r>
      <w:r w:rsidRPr="00EA28BE">
        <w:rPr>
          <w:rFonts w:asciiTheme="minorHAnsi" w:hAnsiTheme="minorHAnsi"/>
          <w:bCs/>
          <w:color w:val="000000"/>
          <w:lang w:val="el-GR"/>
        </w:rPr>
        <w:t>μη αναστολή της επιχειρηματικής δραστηριότητάς τους.</w:t>
      </w:r>
    </w:p>
    <w:p w14:paraId="17E99DE3" w14:textId="77777777" w:rsidR="005B6F4F" w:rsidRPr="00EA28BE" w:rsidRDefault="005B6F4F" w:rsidP="005B6F4F">
      <w:pPr>
        <w:rPr>
          <w:rFonts w:asciiTheme="minorHAnsi" w:hAnsiTheme="minorHAnsi"/>
          <w:b/>
          <w:color w:val="000000"/>
          <w:lang w:val="el-GR"/>
        </w:rPr>
      </w:pPr>
      <w:r w:rsidRPr="00EA28BE">
        <w:rPr>
          <w:rFonts w:asciiTheme="minorHAnsi" w:hAnsiTheme="minorHAnsi"/>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785ACE20" w14:textId="36E2FA4A" w:rsidR="005B6F4F" w:rsidRPr="00087373" w:rsidRDefault="005B6F4F" w:rsidP="009F4C9F">
      <w:pPr>
        <w:pStyle w:val="aff0"/>
        <w:numPr>
          <w:ilvl w:val="0"/>
          <w:numId w:val="77"/>
        </w:numPr>
        <w:spacing w:line="240" w:lineRule="auto"/>
        <w:ind w:left="0" w:hanging="11"/>
        <w:jc w:val="both"/>
        <w:rPr>
          <w:rFonts w:asciiTheme="minorHAnsi" w:hAnsiTheme="minorHAnsi"/>
        </w:rPr>
      </w:pPr>
      <w:r w:rsidRPr="00087373">
        <w:rPr>
          <w:rFonts w:asciiTheme="minorHAnsi" w:hAnsiTheme="minorHAnsi"/>
        </w:rPr>
        <w:t>Για τις λοιπές περιπτώσεις της παραγράφου 2.2.3.</w:t>
      </w:r>
      <w:r w:rsidR="00951D8F">
        <w:rPr>
          <w:rFonts w:asciiTheme="minorHAnsi" w:hAnsiTheme="minorHAnsi"/>
        </w:rPr>
        <w:t>3</w:t>
      </w:r>
      <w:r w:rsidRPr="00087373">
        <w:rPr>
          <w:rFonts w:asciiTheme="minorHAnsi" w:hAnsiTheme="minorHAnsi"/>
        </w:rPr>
        <w:t>, υπεύθυνη δήλωση του προσφέροντος οικονομικού φορέα ότι δεν συντρέχουν στο πρόσωπό του οι οριζόμενοι στην παράγραφο λόγοι αποκλεισμού.</w:t>
      </w:r>
    </w:p>
    <w:p w14:paraId="4EA29876" w14:textId="3CA8C858" w:rsidR="005B6F4F" w:rsidRPr="00C121AF" w:rsidRDefault="00087373" w:rsidP="009F4C9F">
      <w:pPr>
        <w:pStyle w:val="aff0"/>
        <w:numPr>
          <w:ilvl w:val="0"/>
          <w:numId w:val="77"/>
        </w:numPr>
        <w:spacing w:line="240" w:lineRule="auto"/>
        <w:ind w:left="0" w:hanging="11"/>
        <w:jc w:val="both"/>
        <w:rPr>
          <w:rFonts w:asciiTheme="minorHAnsi" w:hAnsiTheme="minorHAnsi"/>
        </w:rPr>
      </w:pPr>
      <w:r w:rsidRPr="00C121AF">
        <w:rPr>
          <w:rFonts w:asciiTheme="minorHAnsi" w:hAnsiTheme="minorHAnsi"/>
        </w:rPr>
        <w:t>Γ</w:t>
      </w:r>
      <w:r w:rsidR="005B6F4F" w:rsidRPr="00C121AF">
        <w:rPr>
          <w:rFonts w:asciiTheme="minorHAnsi" w:hAnsiTheme="minorHAnsi"/>
        </w:rPr>
        <w:t>ια την παράγραφο 2.2.3.</w:t>
      </w:r>
      <w:r w:rsidR="00951D8F" w:rsidRPr="000F292D">
        <w:rPr>
          <w:rFonts w:asciiTheme="minorHAnsi" w:hAnsiTheme="minorHAnsi"/>
        </w:rPr>
        <w:t>8</w:t>
      </w:r>
      <w:r w:rsidR="005B6F4F" w:rsidRPr="00C121AF">
        <w:rPr>
          <w:rFonts w:asciiTheme="minorHAnsi" w:hAnsiTheme="minorHAnsi"/>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60589677" w14:textId="337BE8AB" w:rsidR="005B6F4F" w:rsidRPr="00EA28BE" w:rsidRDefault="005B6F4F" w:rsidP="005B6F4F">
      <w:pPr>
        <w:rPr>
          <w:rFonts w:asciiTheme="minorHAnsi" w:eastAsia="Calibri" w:hAnsiTheme="minorHAnsi"/>
          <w:lang w:val="el-GR"/>
        </w:rPr>
      </w:pPr>
      <w:r w:rsidRPr="00EA28BE">
        <w:rPr>
          <w:rFonts w:asciiTheme="minorHAnsi" w:hAnsiTheme="minorHAnsi"/>
          <w:b/>
          <w:bCs/>
          <w:lang w:val="en-US"/>
        </w:rPr>
        <w:t>B</w:t>
      </w:r>
      <w:r w:rsidRPr="00EA28BE">
        <w:rPr>
          <w:rFonts w:asciiTheme="minorHAnsi" w:hAnsiTheme="minorHAnsi"/>
          <w:b/>
          <w:bCs/>
          <w:lang w:val="el-GR"/>
        </w:rPr>
        <w:t>.</w:t>
      </w:r>
      <w:r w:rsidR="00A324F8">
        <w:rPr>
          <w:rFonts w:asciiTheme="minorHAnsi" w:hAnsiTheme="minorHAnsi"/>
          <w:b/>
          <w:bCs/>
          <w:lang w:val="el-GR"/>
        </w:rPr>
        <w:t>3</w:t>
      </w:r>
      <w:r w:rsidRPr="00EA28BE">
        <w:rPr>
          <w:rFonts w:asciiTheme="minorHAnsi" w:hAnsiTheme="minorHAnsi"/>
          <w:b/>
          <w:bCs/>
          <w:lang w:val="el-GR"/>
        </w:rPr>
        <w:t>.</w:t>
      </w:r>
      <w:r w:rsidRPr="00EA28BE">
        <w:rPr>
          <w:rFonts w:asciiTheme="minorHAnsi" w:hAnsiTheme="minorHAnsi"/>
          <w:lang w:val="el-GR"/>
        </w:rPr>
        <w:t xml:space="preserve"> </w:t>
      </w:r>
      <w:r w:rsidRPr="00EA28BE">
        <w:rPr>
          <w:rFonts w:asciiTheme="minorHAnsi" w:eastAsia="Calibri" w:hAnsiTheme="minorHAnsi"/>
          <w:lang w:val="el-GR"/>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1913114" w14:textId="77777777" w:rsidR="005B6F4F" w:rsidRPr="00EA28BE" w:rsidRDefault="005B6F4F" w:rsidP="005B6F4F">
      <w:pPr>
        <w:rPr>
          <w:rFonts w:asciiTheme="minorHAnsi" w:eastAsia="Calibri" w:hAnsiTheme="minorHAnsi"/>
          <w:lang w:val="el-GR"/>
        </w:rPr>
      </w:pPr>
      <w:r w:rsidRPr="00EA28BE">
        <w:rPr>
          <w:rFonts w:asciiTheme="minorHAnsi" w:eastAsia="Calibri" w:hAnsiTheme="minorHAns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7A14A654" w14:textId="77777777" w:rsidR="005B6F4F" w:rsidRPr="00EA28BE" w:rsidRDefault="005B6F4F" w:rsidP="005B6F4F">
      <w:pPr>
        <w:rPr>
          <w:rFonts w:asciiTheme="minorHAnsi" w:eastAsia="Calibri" w:hAnsiTheme="minorHAnsi"/>
          <w:lang w:val="el-GR"/>
        </w:rPr>
      </w:pPr>
      <w:r w:rsidRPr="00EA28BE">
        <w:rPr>
          <w:rFonts w:asciiTheme="minorHAnsi" w:eastAsia="Calibri" w:hAnsiTheme="minorHAnsi"/>
          <w:lang w:val="el-GR"/>
        </w:rPr>
        <w:t>Ειδικότερα για την εκπλήρωση των α1, α2, β1 και β2 του άρθρου 2.2.4, προσκομίζουν υπεύθυνη δήλωση όπου αναγράφουν τους αριθμούς ΕΜΠΑ των υπόχρεων (παρ. 1 του άρθρου 130 του Ν.4412/16 όπως τροποποιήθηκε και ισχύει).</w:t>
      </w:r>
    </w:p>
    <w:p w14:paraId="053DCB19" w14:textId="77777777" w:rsidR="005B6F4F" w:rsidRPr="00EA28BE" w:rsidRDefault="005B6F4F" w:rsidP="005B6F4F">
      <w:pPr>
        <w:rPr>
          <w:rFonts w:asciiTheme="minorHAnsi" w:hAnsiTheme="minorHAnsi"/>
          <w:bCs/>
          <w:lang w:val="el-GR"/>
        </w:rPr>
      </w:pPr>
      <w:r w:rsidRPr="00EA28BE">
        <w:rPr>
          <w:rFonts w:asciiTheme="minorHAnsi" w:eastAsia="Calibri" w:hAnsiTheme="minorHAns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EA28BE">
        <w:rPr>
          <w:rFonts w:asciiTheme="minorHAnsi" w:hAnsiTheme="minorHAnsi" w:cs="Cambria"/>
          <w:szCs w:val="22"/>
          <w:lang w:val="el-GR"/>
        </w:rPr>
        <w:t xml:space="preserve"> </w:t>
      </w:r>
      <w:r w:rsidRPr="00EA28BE">
        <w:rPr>
          <w:rFonts w:asciiTheme="minorHAnsi" w:eastAsia="Calibri" w:hAnsiTheme="minorHAnsi"/>
          <w:lang w:val="el-GR"/>
        </w:rPr>
        <w:t>εκτός εάν, σύμφωνα με τις ειδικότερες διατάξεις αυτών, φέρουν συγκεκριμένο χρόνο ισχύος.</w:t>
      </w:r>
    </w:p>
    <w:p w14:paraId="2EA524D2" w14:textId="469CD214" w:rsidR="005B6F4F" w:rsidRPr="00EA28BE" w:rsidRDefault="005B6F4F" w:rsidP="005B6F4F">
      <w:pPr>
        <w:rPr>
          <w:rFonts w:asciiTheme="minorHAnsi" w:hAnsiTheme="minorHAnsi"/>
          <w:lang w:val="el-GR"/>
        </w:rPr>
      </w:pPr>
      <w:r w:rsidRPr="00EA28BE">
        <w:rPr>
          <w:rFonts w:asciiTheme="minorHAnsi" w:hAnsiTheme="minorHAnsi"/>
          <w:b/>
          <w:bCs/>
          <w:lang w:val="el-GR"/>
        </w:rPr>
        <w:t>Β.</w:t>
      </w:r>
      <w:r w:rsidR="00A324F8">
        <w:rPr>
          <w:rFonts w:asciiTheme="minorHAnsi" w:hAnsiTheme="minorHAnsi"/>
          <w:b/>
          <w:bCs/>
          <w:lang w:val="el-GR"/>
        </w:rPr>
        <w:t>4</w:t>
      </w:r>
      <w:r w:rsidRPr="00EA28BE">
        <w:rPr>
          <w:rFonts w:asciiTheme="minorHAnsi" w:hAnsiTheme="minorHAnsi"/>
          <w:b/>
          <w:bCs/>
          <w:lang w:val="el-GR"/>
        </w:rPr>
        <w:t>.</w:t>
      </w:r>
      <w:r w:rsidRPr="00EA28BE">
        <w:rPr>
          <w:rFonts w:asciiTheme="minorHAnsi" w:hAnsiTheme="minorHAnsi"/>
          <w:lang w:val="el-GR"/>
        </w:rPr>
        <w:t xml:space="preserve"> Για την απόδειξη της οικονομικής και χρηματοοικονομικής επάρκειας της παραγράφου 2.2.5 οι οικονομικοί φορείς προσκομίζουν ισολογισμούς ή αποσπάσματα ισολογισμών των τριών (3) προηγουμένων του έτους του διαγωνισμού οικονομικών χρήσεων, για τις οποίες έχουν δημοσιευτεί ισολογισμοί. Στις περιπτώσεις που παρίσταται σχετική εκ του νόμου υποχρέωση προς δημοσίευση ισολογισμών, προσκομίζονται τα ΦΕΚ δημοσίευσης αυτών. Για στοιχεία μετά την 1</w:t>
      </w:r>
      <w:r w:rsidRPr="00EA28BE">
        <w:rPr>
          <w:rFonts w:asciiTheme="minorHAnsi" w:hAnsiTheme="minorHAnsi"/>
          <w:vertAlign w:val="superscript"/>
          <w:lang w:val="el-GR"/>
        </w:rPr>
        <w:t>η</w:t>
      </w:r>
      <w:r w:rsidRPr="00EA28BE">
        <w:rPr>
          <w:rFonts w:asciiTheme="minorHAnsi" w:hAnsiTheme="minorHAnsi"/>
          <w:lang w:val="el-GR"/>
        </w:rPr>
        <w:t xml:space="preserve">/1/2015, η σχετική υποχρέωση δημοσίευσης αντικαθίσταται με υποχρέωση δημοσίευσης στο διαδικτυακό τόπο του ΓΕΜΗ. Στην περίπτωση που ο υποψήφιος δεν υποχρεούται στην έκδοση ισολογισμών, υπεύθυνη δήλωση περί του ύψους του </w:t>
      </w:r>
      <w:r w:rsidRPr="00EA28BE">
        <w:rPr>
          <w:rFonts w:asciiTheme="minorHAnsi" w:hAnsiTheme="minorHAnsi"/>
          <w:lang w:val="el-GR"/>
        </w:rPr>
        <w:lastRenderedPageBreak/>
        <w:t>συνολικού κύκλου εργασιών κατά τη διάρκεια των τριών (3) τελευταίων χρήσεων με αιτιολόγηση της απαλλαγής του από την υποχρέωση έκδοσης ισολογισμών (π.χ. μνεία νομικής διάταξης κλπ).</w:t>
      </w:r>
    </w:p>
    <w:p w14:paraId="1082629C" w14:textId="77777777" w:rsidR="005B6F4F" w:rsidRPr="00EA28BE" w:rsidRDefault="005B6F4F" w:rsidP="005B6F4F">
      <w:pPr>
        <w:rPr>
          <w:rFonts w:asciiTheme="minorHAnsi" w:hAnsiTheme="minorHAnsi"/>
          <w:lang w:val="el-GR"/>
        </w:rPr>
      </w:pPr>
      <w:r w:rsidRPr="00EA28BE">
        <w:rPr>
          <w:rFonts w:asciiTheme="minorHAnsi" w:hAnsiTheme="minorHAnsi"/>
          <w:lang w:val="el-GR"/>
        </w:rPr>
        <w:t>Εάν η επιχείρηση του υποψήφιου λειτουργεί ή ασκεί επιχειρηματική δραστηριότητα σχετικά με την ζητούμενη προμήθεια, για χρονικό διάστημα που δεν επιτρέπει την έκδοση κατά νόμο τριών ισολογισμών, υποβάλλει τους ισολογισμούς, εφόσον υπάρχουν, ή τα σχετικά επίσημα στοιχεία που υπάρχουν κατά το διάστημα αυτό μαζί με υπεύθυνη δήλωση περί του συνολικού ύψους του κύκλου εργασιών για όσες διαχειριστικές χρήσεις δραστηριοποιείται.</w:t>
      </w:r>
    </w:p>
    <w:p w14:paraId="750DB7BC" w14:textId="77777777" w:rsidR="005B6F4F" w:rsidRPr="00EA28BE" w:rsidRDefault="005B6F4F" w:rsidP="005B6F4F">
      <w:pPr>
        <w:rPr>
          <w:rFonts w:asciiTheme="minorHAnsi" w:hAnsiTheme="minorHAnsi"/>
          <w:lang w:val="el-GR"/>
        </w:rPr>
      </w:pPr>
      <w:r w:rsidRPr="00EA28BE">
        <w:rPr>
          <w:rFonts w:asciiTheme="minorHAnsi" w:hAnsiTheme="minorHAns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2A4EA8ED" w14:textId="4F38044D" w:rsidR="005B6F4F" w:rsidRPr="00EA28BE" w:rsidRDefault="005B6F4F" w:rsidP="005B6F4F">
      <w:pPr>
        <w:rPr>
          <w:rFonts w:asciiTheme="minorHAnsi" w:hAnsiTheme="minorHAnsi"/>
          <w:lang w:val="el-GR"/>
        </w:rPr>
      </w:pPr>
      <w:r w:rsidRPr="00EA28BE">
        <w:rPr>
          <w:rFonts w:asciiTheme="minorHAnsi" w:hAnsiTheme="minorHAnsi"/>
          <w:b/>
          <w:bCs/>
          <w:lang w:val="el-GR"/>
        </w:rPr>
        <w:t>Β.</w:t>
      </w:r>
      <w:r w:rsidR="00A324F8">
        <w:rPr>
          <w:rFonts w:asciiTheme="minorHAnsi" w:hAnsiTheme="minorHAnsi"/>
          <w:b/>
          <w:bCs/>
          <w:lang w:val="el-GR"/>
        </w:rPr>
        <w:t>5</w:t>
      </w:r>
      <w:r w:rsidRPr="00EA28BE">
        <w:rPr>
          <w:rFonts w:asciiTheme="minorHAnsi" w:hAnsiTheme="minorHAnsi"/>
          <w:b/>
          <w:bCs/>
          <w:lang w:val="el-GR"/>
        </w:rPr>
        <w:t xml:space="preserve">. </w:t>
      </w:r>
      <w:r w:rsidRPr="00EA28BE">
        <w:rPr>
          <w:rFonts w:asciiTheme="minorHAnsi" w:hAnsiTheme="minorHAnsi"/>
          <w:lang w:val="el-GR"/>
        </w:rPr>
        <w:t>Για την απόδειξη της τεχνικής ικανότητας της παραγράφου 2.2.6 οι οικονομικοί φορείς προσκομίζουν:</w:t>
      </w:r>
    </w:p>
    <w:p w14:paraId="26B348DE" w14:textId="158A552F" w:rsidR="005B6F4F" w:rsidRPr="00EA28BE" w:rsidRDefault="005B6F4F" w:rsidP="005B6F4F">
      <w:pPr>
        <w:rPr>
          <w:rFonts w:asciiTheme="minorHAnsi" w:hAnsiTheme="minorHAnsi"/>
          <w:lang w:val="el-GR"/>
        </w:rPr>
      </w:pPr>
      <w:r w:rsidRPr="00EA28BE">
        <w:rPr>
          <w:rFonts w:asciiTheme="minorHAnsi" w:hAnsiTheme="minorHAnsi"/>
          <w:bCs/>
          <w:lang w:val="el-GR"/>
        </w:rPr>
        <w:t xml:space="preserve">(α) </w:t>
      </w:r>
      <w:r w:rsidRPr="0011762A">
        <w:rPr>
          <w:rFonts w:asciiTheme="minorHAnsi" w:hAnsiTheme="minorHAnsi"/>
          <w:bCs/>
          <w:lang w:val="el-GR"/>
        </w:rPr>
        <w:t>Περιγραφή</w:t>
      </w:r>
      <w:r w:rsidRPr="00EA28BE">
        <w:rPr>
          <w:rFonts w:asciiTheme="minorHAnsi" w:hAnsiTheme="minorHAnsi"/>
          <w:bCs/>
          <w:lang w:val="el-GR"/>
        </w:rPr>
        <w:t xml:space="preserve"> του ανάλογου έργου προμήθειας αγαθών, που υλοποίησε ο υποψήφιος </w:t>
      </w:r>
      <w:r w:rsidRPr="00EA28BE">
        <w:rPr>
          <w:rFonts w:asciiTheme="minorHAnsi" w:hAnsiTheme="minorHAnsi"/>
          <w:b/>
          <w:lang w:val="el-GR"/>
        </w:rPr>
        <w:t xml:space="preserve">εντός των τελευταίων </w:t>
      </w:r>
      <w:r w:rsidR="002D7DEA">
        <w:rPr>
          <w:rFonts w:asciiTheme="minorHAnsi" w:hAnsiTheme="minorHAnsi"/>
          <w:b/>
          <w:lang w:val="el-GR"/>
        </w:rPr>
        <w:t>τριών</w:t>
      </w:r>
      <w:r w:rsidRPr="00EA28BE">
        <w:rPr>
          <w:rFonts w:asciiTheme="minorHAnsi" w:hAnsiTheme="minorHAnsi"/>
          <w:b/>
          <w:lang w:val="el-GR"/>
        </w:rPr>
        <w:t xml:space="preserve"> (</w:t>
      </w:r>
      <w:r w:rsidR="002D7DEA">
        <w:rPr>
          <w:rFonts w:asciiTheme="minorHAnsi" w:hAnsiTheme="minorHAnsi"/>
          <w:b/>
          <w:lang w:val="el-GR"/>
        </w:rPr>
        <w:t>3</w:t>
      </w:r>
      <w:r w:rsidRPr="00EA28BE">
        <w:rPr>
          <w:rFonts w:asciiTheme="minorHAnsi" w:hAnsiTheme="minorHAnsi"/>
          <w:b/>
          <w:lang w:val="el-GR"/>
        </w:rPr>
        <w:t>) ετών</w:t>
      </w:r>
      <w:r w:rsidR="00064981">
        <w:rPr>
          <w:rFonts w:asciiTheme="minorHAnsi" w:hAnsiTheme="minorHAnsi"/>
          <w:b/>
          <w:lang w:val="el-GR"/>
        </w:rPr>
        <w:t xml:space="preserve"> </w:t>
      </w:r>
      <w:r w:rsidRPr="00EA28BE">
        <w:rPr>
          <w:rFonts w:asciiTheme="minorHAnsi" w:hAnsiTheme="minorHAnsi"/>
          <w:b/>
          <w:lang w:val="el-GR"/>
        </w:rPr>
        <w:t xml:space="preserve"> πριν την ημερομηνία διενέργειας του διαγωνισμού</w:t>
      </w:r>
      <w:r w:rsidRPr="00EA28BE">
        <w:rPr>
          <w:rFonts w:asciiTheme="minorHAnsi" w:hAnsiTheme="minorHAnsi"/>
          <w:bCs/>
          <w:lang w:val="el-GR"/>
        </w:rPr>
        <w:t xml:space="preserve"> με συμπλήρωση του κάτωθι πίνακα:</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014"/>
        <w:gridCol w:w="1064"/>
        <w:gridCol w:w="1135"/>
        <w:gridCol w:w="973"/>
        <w:gridCol w:w="934"/>
        <w:gridCol w:w="1184"/>
        <w:gridCol w:w="1184"/>
        <w:gridCol w:w="1363"/>
      </w:tblGrid>
      <w:tr w:rsidR="005B6F4F" w:rsidRPr="00E3361C" w14:paraId="35F45418" w14:textId="77777777" w:rsidTr="00BF7145">
        <w:trPr>
          <w:cantSplit/>
          <w:jc w:val="center"/>
        </w:trPr>
        <w:tc>
          <w:tcPr>
            <w:tcW w:w="247" w:type="pct"/>
            <w:tcBorders>
              <w:top w:val="single" w:sz="4" w:space="0" w:color="auto"/>
              <w:left w:val="single" w:sz="4" w:space="0" w:color="auto"/>
              <w:bottom w:val="single" w:sz="4" w:space="0" w:color="auto"/>
              <w:right w:val="single" w:sz="4" w:space="0" w:color="auto"/>
            </w:tcBorders>
            <w:shd w:val="clear" w:color="auto" w:fill="D9D9D9"/>
            <w:vAlign w:val="center"/>
          </w:tcPr>
          <w:p w14:paraId="46FF2C0A" w14:textId="77777777" w:rsidR="005B6F4F" w:rsidRPr="00EA28BE" w:rsidRDefault="005B6F4F" w:rsidP="00BF7145">
            <w:pPr>
              <w:tabs>
                <w:tab w:val="left" w:pos="-2340"/>
                <w:tab w:val="left" w:pos="-2268"/>
                <w:tab w:val="left" w:pos="-2160"/>
                <w:tab w:val="left" w:pos="-180"/>
              </w:tabs>
              <w:spacing w:before="120"/>
              <w:jc w:val="center"/>
              <w:rPr>
                <w:rFonts w:asciiTheme="minorHAnsi" w:hAnsiTheme="minorHAnsi"/>
                <w:b/>
                <w:sz w:val="16"/>
              </w:rPr>
            </w:pPr>
            <w:r w:rsidRPr="00EA28BE">
              <w:rPr>
                <w:rFonts w:asciiTheme="minorHAnsi" w:hAnsiTheme="minorHAnsi"/>
                <w:b/>
                <w:sz w:val="16"/>
              </w:rPr>
              <w:t>α/α</w:t>
            </w:r>
          </w:p>
        </w:tc>
        <w:tc>
          <w:tcPr>
            <w:tcW w:w="532" w:type="pct"/>
            <w:tcBorders>
              <w:top w:val="single" w:sz="4" w:space="0" w:color="auto"/>
              <w:left w:val="single" w:sz="4" w:space="0" w:color="auto"/>
              <w:bottom w:val="single" w:sz="4" w:space="0" w:color="auto"/>
              <w:right w:val="single" w:sz="4" w:space="0" w:color="auto"/>
            </w:tcBorders>
            <w:shd w:val="clear" w:color="auto" w:fill="D9D9D9"/>
            <w:vAlign w:val="center"/>
          </w:tcPr>
          <w:p w14:paraId="464948BC" w14:textId="77777777" w:rsidR="005B6F4F" w:rsidRPr="00EA28BE" w:rsidRDefault="005B6F4F" w:rsidP="00BF7145">
            <w:pPr>
              <w:tabs>
                <w:tab w:val="left" w:pos="-2340"/>
                <w:tab w:val="left" w:pos="-2268"/>
                <w:tab w:val="left" w:pos="-2160"/>
                <w:tab w:val="left" w:pos="-180"/>
              </w:tabs>
              <w:spacing w:before="120"/>
              <w:jc w:val="center"/>
              <w:rPr>
                <w:rFonts w:asciiTheme="minorHAnsi" w:hAnsiTheme="minorHAnsi"/>
                <w:b/>
                <w:sz w:val="16"/>
              </w:rPr>
            </w:pPr>
            <w:proofErr w:type="spellStart"/>
            <w:r w:rsidRPr="00EA28BE">
              <w:rPr>
                <w:rFonts w:asciiTheme="minorHAnsi" w:hAnsiTheme="minorHAnsi"/>
                <w:b/>
                <w:sz w:val="16"/>
              </w:rPr>
              <w:t>Φορέ</w:t>
            </w:r>
            <w:proofErr w:type="spellEnd"/>
            <w:r w:rsidRPr="00EA28BE">
              <w:rPr>
                <w:rFonts w:asciiTheme="minorHAnsi" w:hAnsiTheme="minorHAnsi"/>
                <w:b/>
                <w:sz w:val="16"/>
              </w:rPr>
              <w:t xml:space="preserve">ας </w:t>
            </w:r>
            <w:proofErr w:type="spellStart"/>
            <w:r w:rsidRPr="00EA28BE">
              <w:rPr>
                <w:rFonts w:asciiTheme="minorHAnsi" w:hAnsiTheme="minorHAnsi"/>
                <w:b/>
                <w:sz w:val="16"/>
              </w:rPr>
              <w:t>Υλο</w:t>
            </w:r>
            <w:proofErr w:type="spellEnd"/>
            <w:r w:rsidRPr="00EA28BE">
              <w:rPr>
                <w:rFonts w:asciiTheme="minorHAnsi" w:hAnsiTheme="minorHAnsi"/>
                <w:b/>
                <w:sz w:val="16"/>
              </w:rPr>
              <w:t>ποίησης</w:t>
            </w:r>
          </w:p>
        </w:tc>
        <w:tc>
          <w:tcPr>
            <w:tcW w:w="558" w:type="pct"/>
            <w:tcBorders>
              <w:top w:val="single" w:sz="4" w:space="0" w:color="auto"/>
              <w:left w:val="single" w:sz="4" w:space="0" w:color="auto"/>
              <w:bottom w:val="single" w:sz="4" w:space="0" w:color="auto"/>
              <w:right w:val="single" w:sz="4" w:space="0" w:color="auto"/>
            </w:tcBorders>
            <w:shd w:val="clear" w:color="auto" w:fill="D9D9D9"/>
            <w:vAlign w:val="center"/>
          </w:tcPr>
          <w:p w14:paraId="04782A9E" w14:textId="77777777" w:rsidR="005B6F4F" w:rsidRPr="00EA28BE" w:rsidRDefault="005B6F4F" w:rsidP="00BF7145">
            <w:pPr>
              <w:tabs>
                <w:tab w:val="left" w:pos="-2340"/>
                <w:tab w:val="left" w:pos="-2268"/>
                <w:tab w:val="left" w:pos="-2160"/>
                <w:tab w:val="left" w:pos="-180"/>
              </w:tabs>
              <w:spacing w:before="120"/>
              <w:jc w:val="center"/>
              <w:rPr>
                <w:rFonts w:asciiTheme="minorHAnsi" w:hAnsiTheme="minorHAnsi"/>
                <w:b/>
                <w:sz w:val="16"/>
              </w:rPr>
            </w:pPr>
            <w:proofErr w:type="spellStart"/>
            <w:r w:rsidRPr="00EA28BE">
              <w:rPr>
                <w:rFonts w:asciiTheme="minorHAnsi" w:hAnsiTheme="minorHAnsi"/>
                <w:b/>
                <w:sz w:val="16"/>
              </w:rPr>
              <w:t>Αν</w:t>
            </w:r>
            <w:proofErr w:type="spellEnd"/>
            <w:r w:rsidRPr="00EA28BE">
              <w:rPr>
                <w:rFonts w:asciiTheme="minorHAnsi" w:hAnsiTheme="minorHAnsi"/>
                <w:b/>
                <w:sz w:val="16"/>
              </w:rPr>
              <w:t xml:space="preserve">αθέτουσα </w:t>
            </w:r>
            <w:proofErr w:type="spellStart"/>
            <w:r w:rsidRPr="00EA28BE">
              <w:rPr>
                <w:rFonts w:asciiTheme="minorHAnsi" w:hAnsiTheme="minorHAnsi"/>
                <w:b/>
                <w:sz w:val="16"/>
              </w:rPr>
              <w:t>Αρχή</w:t>
            </w:r>
            <w:proofErr w:type="spellEnd"/>
            <w:r w:rsidRPr="00EA28BE">
              <w:rPr>
                <w:rFonts w:asciiTheme="minorHAnsi" w:hAnsiTheme="minorHAnsi"/>
                <w:b/>
                <w:sz w:val="16"/>
              </w:rPr>
              <w:t xml:space="preserve"> / Παρα</w:t>
            </w:r>
            <w:proofErr w:type="spellStart"/>
            <w:r w:rsidRPr="00EA28BE">
              <w:rPr>
                <w:rFonts w:asciiTheme="minorHAnsi" w:hAnsiTheme="minorHAnsi"/>
                <w:b/>
                <w:sz w:val="16"/>
              </w:rPr>
              <w:t>λή</w:t>
            </w:r>
            <w:proofErr w:type="spellEnd"/>
            <w:r w:rsidRPr="00EA28BE">
              <w:rPr>
                <w:rFonts w:asciiTheme="minorHAnsi" w:hAnsiTheme="minorHAnsi"/>
                <w:b/>
                <w:sz w:val="16"/>
              </w:rPr>
              <w:t>πτης</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1107AC78" w14:textId="77777777" w:rsidR="005B6F4F" w:rsidRPr="00EA28BE" w:rsidRDefault="005B6F4F" w:rsidP="00BF7145">
            <w:pPr>
              <w:tabs>
                <w:tab w:val="left" w:pos="-2340"/>
                <w:tab w:val="left" w:pos="-2268"/>
                <w:tab w:val="left" w:pos="-2160"/>
                <w:tab w:val="left" w:pos="-180"/>
              </w:tabs>
              <w:spacing w:before="120"/>
              <w:jc w:val="center"/>
              <w:rPr>
                <w:rFonts w:asciiTheme="minorHAnsi" w:hAnsiTheme="minorHAnsi"/>
                <w:b/>
                <w:sz w:val="16"/>
              </w:rPr>
            </w:pPr>
            <w:proofErr w:type="spellStart"/>
            <w:r w:rsidRPr="00EA28BE">
              <w:rPr>
                <w:rFonts w:asciiTheme="minorHAnsi" w:hAnsiTheme="minorHAnsi"/>
                <w:b/>
                <w:sz w:val="16"/>
              </w:rPr>
              <w:t>Τίτλος</w:t>
            </w:r>
            <w:proofErr w:type="spellEnd"/>
            <w:r w:rsidRPr="00EA28BE">
              <w:rPr>
                <w:rFonts w:asciiTheme="minorHAnsi" w:hAnsiTheme="minorHAnsi"/>
                <w:b/>
                <w:sz w:val="16"/>
              </w:rPr>
              <w:t xml:space="preserve"> – </w:t>
            </w:r>
            <w:proofErr w:type="spellStart"/>
            <w:r w:rsidRPr="00EA28BE">
              <w:rPr>
                <w:rFonts w:asciiTheme="minorHAnsi" w:hAnsiTheme="minorHAnsi"/>
                <w:b/>
                <w:sz w:val="16"/>
              </w:rPr>
              <w:t>Αντικείμενο</w:t>
            </w:r>
            <w:proofErr w:type="spellEnd"/>
            <w:r w:rsidRPr="00EA28BE">
              <w:rPr>
                <w:rFonts w:asciiTheme="minorHAnsi" w:hAnsiTheme="minorHAnsi"/>
                <w:b/>
                <w:sz w:val="16"/>
              </w:rPr>
              <w:t xml:space="preserve"> </w:t>
            </w:r>
            <w:proofErr w:type="spellStart"/>
            <w:r w:rsidRPr="00EA28BE">
              <w:rPr>
                <w:rFonts w:asciiTheme="minorHAnsi" w:hAnsiTheme="minorHAnsi"/>
                <w:b/>
                <w:sz w:val="16"/>
              </w:rPr>
              <w:t>Έργου</w:t>
            </w:r>
            <w:proofErr w:type="spellEnd"/>
          </w:p>
        </w:tc>
        <w:tc>
          <w:tcPr>
            <w:tcW w:w="527" w:type="pct"/>
            <w:tcBorders>
              <w:top w:val="single" w:sz="4" w:space="0" w:color="auto"/>
              <w:left w:val="single" w:sz="4" w:space="0" w:color="auto"/>
              <w:bottom w:val="single" w:sz="4" w:space="0" w:color="auto"/>
              <w:right w:val="single" w:sz="4" w:space="0" w:color="auto"/>
            </w:tcBorders>
            <w:shd w:val="clear" w:color="auto" w:fill="D9D9D9"/>
            <w:vAlign w:val="center"/>
          </w:tcPr>
          <w:p w14:paraId="6E702C7E" w14:textId="77777777" w:rsidR="005B6F4F" w:rsidRPr="00EA28BE" w:rsidRDefault="005B6F4F" w:rsidP="00BF7145">
            <w:pPr>
              <w:tabs>
                <w:tab w:val="left" w:pos="-2340"/>
                <w:tab w:val="left" w:pos="-2268"/>
                <w:tab w:val="left" w:pos="-2160"/>
                <w:tab w:val="left" w:pos="-180"/>
              </w:tabs>
              <w:spacing w:before="120"/>
              <w:jc w:val="center"/>
              <w:rPr>
                <w:rFonts w:asciiTheme="minorHAnsi" w:hAnsiTheme="minorHAnsi"/>
                <w:b/>
                <w:sz w:val="16"/>
                <w:lang w:val="el-GR"/>
              </w:rPr>
            </w:pPr>
            <w:r w:rsidRPr="00EA28BE">
              <w:rPr>
                <w:rFonts w:asciiTheme="minorHAnsi" w:hAnsiTheme="minorHAnsi"/>
                <w:b/>
                <w:sz w:val="16"/>
                <w:lang w:val="el-GR"/>
              </w:rPr>
              <w:t xml:space="preserve">Διάρκεια Εκτέλεσης Έργου </w:t>
            </w:r>
            <w:r w:rsidRPr="00EA28BE">
              <w:rPr>
                <w:rFonts w:asciiTheme="minorHAnsi" w:hAnsiTheme="minorHAnsi"/>
                <w:b/>
                <w:sz w:val="16"/>
                <w:lang w:val="el-GR"/>
              </w:rPr>
              <w:br/>
              <w:t xml:space="preserve">(από </w:t>
            </w:r>
            <w:proofErr w:type="spellStart"/>
            <w:r w:rsidRPr="00EA28BE">
              <w:rPr>
                <w:rFonts w:asciiTheme="minorHAnsi" w:hAnsiTheme="minorHAnsi"/>
                <w:b/>
                <w:sz w:val="16"/>
                <w:lang w:val="el-GR"/>
              </w:rPr>
              <w:t>μμ</w:t>
            </w:r>
            <w:proofErr w:type="spellEnd"/>
            <w:r w:rsidRPr="00EA28BE">
              <w:rPr>
                <w:rFonts w:asciiTheme="minorHAnsi" w:hAnsiTheme="minorHAnsi"/>
                <w:b/>
                <w:sz w:val="16"/>
                <w:lang w:val="el-GR"/>
              </w:rPr>
              <w:t>/</w:t>
            </w:r>
            <w:proofErr w:type="spellStart"/>
            <w:r w:rsidRPr="00EA28BE">
              <w:rPr>
                <w:rFonts w:asciiTheme="minorHAnsi" w:hAnsiTheme="minorHAnsi"/>
                <w:b/>
                <w:sz w:val="16"/>
                <w:lang w:val="el-GR"/>
              </w:rPr>
              <w:t>εε</w:t>
            </w:r>
            <w:proofErr w:type="spellEnd"/>
            <w:r w:rsidRPr="00EA28BE">
              <w:rPr>
                <w:rFonts w:asciiTheme="minorHAnsi" w:hAnsiTheme="minorHAnsi"/>
                <w:b/>
                <w:sz w:val="16"/>
                <w:lang w:val="el-GR"/>
              </w:rPr>
              <w:t xml:space="preserve"> έως </w:t>
            </w:r>
            <w:proofErr w:type="spellStart"/>
            <w:r w:rsidRPr="00EA28BE">
              <w:rPr>
                <w:rFonts w:asciiTheme="minorHAnsi" w:hAnsiTheme="minorHAnsi"/>
                <w:b/>
                <w:sz w:val="16"/>
                <w:lang w:val="el-GR"/>
              </w:rPr>
              <w:t>μμ</w:t>
            </w:r>
            <w:proofErr w:type="spellEnd"/>
            <w:r w:rsidRPr="00EA28BE">
              <w:rPr>
                <w:rFonts w:asciiTheme="minorHAnsi" w:hAnsiTheme="minorHAnsi"/>
                <w:b/>
                <w:sz w:val="16"/>
                <w:lang w:val="el-GR"/>
              </w:rPr>
              <w:t>/</w:t>
            </w:r>
            <w:proofErr w:type="spellStart"/>
            <w:r w:rsidRPr="00EA28BE">
              <w:rPr>
                <w:rFonts w:asciiTheme="minorHAnsi" w:hAnsiTheme="minorHAnsi"/>
                <w:b/>
                <w:sz w:val="16"/>
                <w:lang w:val="el-GR"/>
              </w:rPr>
              <w:t>εε</w:t>
            </w:r>
            <w:proofErr w:type="spellEnd"/>
            <w:r w:rsidRPr="00EA28BE">
              <w:rPr>
                <w:rFonts w:asciiTheme="minorHAnsi" w:hAnsiTheme="minorHAnsi"/>
                <w:b/>
                <w:sz w:val="16"/>
                <w:lang w:val="el-GR"/>
              </w:rPr>
              <w:t>)</w:t>
            </w:r>
          </w:p>
        </w:tc>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14:paraId="6067C0C1" w14:textId="77777777" w:rsidR="005B6F4F" w:rsidRPr="00EA28BE" w:rsidRDefault="005B6F4F" w:rsidP="00BF7145">
            <w:pPr>
              <w:tabs>
                <w:tab w:val="left" w:pos="-2340"/>
                <w:tab w:val="left" w:pos="-2268"/>
                <w:tab w:val="left" w:pos="-2160"/>
                <w:tab w:val="left" w:pos="-180"/>
              </w:tabs>
              <w:spacing w:before="120"/>
              <w:jc w:val="center"/>
              <w:rPr>
                <w:rFonts w:asciiTheme="minorHAnsi" w:hAnsiTheme="minorHAnsi"/>
                <w:b/>
                <w:sz w:val="16"/>
                <w:lang w:val="el-GR"/>
              </w:rPr>
            </w:pPr>
            <w:r w:rsidRPr="00EA28BE">
              <w:rPr>
                <w:rFonts w:asciiTheme="minorHAnsi" w:hAnsiTheme="minorHAnsi"/>
                <w:b/>
                <w:sz w:val="16"/>
                <w:lang w:val="el-GR"/>
              </w:rPr>
              <w:t>Συνολική Αξία (προ ΦΠΑ σε €)</w:t>
            </w:r>
          </w:p>
        </w:tc>
        <w:tc>
          <w:tcPr>
            <w:tcW w:w="640" w:type="pct"/>
            <w:tcBorders>
              <w:top w:val="single" w:sz="4" w:space="0" w:color="auto"/>
              <w:left w:val="single" w:sz="4" w:space="0" w:color="auto"/>
              <w:bottom w:val="single" w:sz="4" w:space="0" w:color="auto"/>
              <w:right w:val="single" w:sz="4" w:space="0" w:color="auto"/>
            </w:tcBorders>
            <w:shd w:val="clear" w:color="auto" w:fill="D9D9D9"/>
          </w:tcPr>
          <w:p w14:paraId="075A8402" w14:textId="77777777" w:rsidR="005B6F4F" w:rsidRPr="00EA28BE" w:rsidRDefault="005B6F4F" w:rsidP="00BF7145">
            <w:pPr>
              <w:tabs>
                <w:tab w:val="left" w:pos="-2340"/>
                <w:tab w:val="left" w:pos="-2268"/>
                <w:tab w:val="left" w:pos="-2160"/>
                <w:tab w:val="left" w:pos="-180"/>
              </w:tabs>
              <w:spacing w:before="120"/>
              <w:jc w:val="center"/>
              <w:rPr>
                <w:rFonts w:asciiTheme="minorHAnsi" w:hAnsiTheme="minorHAnsi"/>
                <w:b/>
                <w:sz w:val="16"/>
                <w:lang w:val="el-GR"/>
              </w:rPr>
            </w:pPr>
            <w:r w:rsidRPr="00EA28BE">
              <w:rPr>
                <w:rFonts w:asciiTheme="minorHAnsi" w:hAnsiTheme="minorHAnsi"/>
                <w:b/>
                <w:sz w:val="16"/>
                <w:lang w:val="el-GR"/>
              </w:rPr>
              <w:t xml:space="preserve">% Συμμετοχής σε περίπτωση ένωσης ή κοινοπραξίας </w:t>
            </w:r>
          </w:p>
        </w:tc>
        <w:tc>
          <w:tcPr>
            <w:tcW w:w="640" w:type="pct"/>
            <w:tcBorders>
              <w:top w:val="single" w:sz="4" w:space="0" w:color="auto"/>
              <w:left w:val="single" w:sz="4" w:space="0" w:color="auto"/>
              <w:bottom w:val="single" w:sz="4" w:space="0" w:color="auto"/>
              <w:right w:val="single" w:sz="4" w:space="0" w:color="auto"/>
            </w:tcBorders>
            <w:shd w:val="clear" w:color="auto" w:fill="D9D9D9"/>
            <w:vAlign w:val="center"/>
          </w:tcPr>
          <w:p w14:paraId="3686F6AD" w14:textId="77777777" w:rsidR="005B6F4F" w:rsidRPr="00EA28BE" w:rsidRDefault="005B6F4F" w:rsidP="00BF7145">
            <w:pPr>
              <w:tabs>
                <w:tab w:val="left" w:pos="-2340"/>
                <w:tab w:val="left" w:pos="-2268"/>
                <w:tab w:val="left" w:pos="-2160"/>
                <w:tab w:val="left" w:pos="-180"/>
              </w:tabs>
              <w:spacing w:before="120"/>
              <w:jc w:val="center"/>
              <w:rPr>
                <w:rFonts w:asciiTheme="minorHAnsi" w:hAnsiTheme="minorHAnsi"/>
                <w:b/>
                <w:sz w:val="16"/>
              </w:rPr>
            </w:pPr>
            <w:proofErr w:type="spellStart"/>
            <w:r w:rsidRPr="00EA28BE">
              <w:rPr>
                <w:rFonts w:asciiTheme="minorHAnsi" w:hAnsiTheme="minorHAnsi"/>
                <w:b/>
                <w:sz w:val="16"/>
              </w:rPr>
              <w:t>Ημερομηνί</w:t>
            </w:r>
            <w:proofErr w:type="spellEnd"/>
            <w:r w:rsidRPr="00EA28BE">
              <w:rPr>
                <w:rFonts w:asciiTheme="minorHAnsi" w:hAnsiTheme="minorHAnsi"/>
                <w:b/>
                <w:sz w:val="16"/>
              </w:rPr>
              <w:t xml:space="preserve">α </w:t>
            </w:r>
            <w:r w:rsidRPr="00EA28BE">
              <w:rPr>
                <w:rFonts w:asciiTheme="minorHAnsi" w:hAnsiTheme="minorHAnsi"/>
                <w:b/>
                <w:sz w:val="16"/>
                <w:lang w:val="el-GR"/>
              </w:rPr>
              <w:t xml:space="preserve">υλοποίησης </w:t>
            </w:r>
            <w:r w:rsidRPr="00EA28BE">
              <w:rPr>
                <w:rFonts w:asciiTheme="minorHAnsi" w:hAnsiTheme="minorHAnsi"/>
                <w:b/>
                <w:sz w:val="16"/>
              </w:rPr>
              <w:t xml:space="preserve"> </w:t>
            </w:r>
            <w:proofErr w:type="spellStart"/>
            <w:r w:rsidRPr="00EA28BE">
              <w:rPr>
                <w:rFonts w:asciiTheme="minorHAnsi" w:hAnsiTheme="minorHAnsi"/>
                <w:b/>
                <w:sz w:val="16"/>
              </w:rPr>
              <w:t>του</w:t>
            </w:r>
            <w:proofErr w:type="spellEnd"/>
            <w:r w:rsidRPr="00EA28BE">
              <w:rPr>
                <w:rFonts w:asciiTheme="minorHAnsi" w:hAnsiTheme="minorHAnsi"/>
                <w:b/>
                <w:sz w:val="16"/>
              </w:rPr>
              <w:t xml:space="preserve"> </w:t>
            </w:r>
            <w:proofErr w:type="spellStart"/>
            <w:r w:rsidRPr="00EA28BE">
              <w:rPr>
                <w:rFonts w:asciiTheme="minorHAnsi" w:hAnsiTheme="minorHAnsi"/>
                <w:b/>
                <w:sz w:val="16"/>
              </w:rPr>
              <w:t>Έργου</w:t>
            </w:r>
            <w:proofErr w:type="spellEnd"/>
          </w:p>
        </w:tc>
        <w:tc>
          <w:tcPr>
            <w:tcW w:w="737" w:type="pct"/>
            <w:tcBorders>
              <w:top w:val="single" w:sz="4" w:space="0" w:color="auto"/>
              <w:left w:val="single" w:sz="4" w:space="0" w:color="auto"/>
              <w:bottom w:val="single" w:sz="4" w:space="0" w:color="auto"/>
              <w:right w:val="single" w:sz="4" w:space="0" w:color="auto"/>
            </w:tcBorders>
            <w:shd w:val="clear" w:color="auto" w:fill="D9D9D9"/>
            <w:vAlign w:val="center"/>
          </w:tcPr>
          <w:p w14:paraId="72B21C4B" w14:textId="77777777" w:rsidR="005B6F4F" w:rsidRPr="00EA28BE" w:rsidRDefault="005B6F4F" w:rsidP="00BF7145">
            <w:pPr>
              <w:tabs>
                <w:tab w:val="left" w:pos="-2340"/>
                <w:tab w:val="left" w:pos="-2268"/>
                <w:tab w:val="left" w:pos="-2160"/>
                <w:tab w:val="left" w:pos="-180"/>
              </w:tabs>
              <w:spacing w:before="120"/>
              <w:jc w:val="center"/>
              <w:rPr>
                <w:rFonts w:asciiTheme="minorHAnsi" w:hAnsiTheme="minorHAnsi"/>
                <w:b/>
                <w:sz w:val="16"/>
                <w:lang w:val="el-GR"/>
              </w:rPr>
            </w:pPr>
            <w:r w:rsidRPr="00EA28BE">
              <w:rPr>
                <w:rFonts w:asciiTheme="minorHAnsi" w:hAnsiTheme="minorHAnsi"/>
                <w:b/>
                <w:sz w:val="16"/>
                <w:lang w:val="el-GR"/>
              </w:rPr>
              <w:t>Προσκομισθέν Αποδεικτικό Στοιχείο</w:t>
            </w:r>
            <w:r w:rsidRPr="00EA28BE">
              <w:rPr>
                <w:rFonts w:asciiTheme="minorHAnsi" w:hAnsiTheme="minorHAnsi"/>
                <w:b/>
                <w:sz w:val="16"/>
                <w:lang w:val="el-GR"/>
              </w:rPr>
              <w:br/>
              <w:t xml:space="preserve">(είδος &amp; </w:t>
            </w:r>
            <w:proofErr w:type="spellStart"/>
            <w:r w:rsidRPr="00EA28BE">
              <w:rPr>
                <w:rFonts w:asciiTheme="minorHAnsi" w:hAnsiTheme="minorHAnsi"/>
                <w:b/>
                <w:sz w:val="16"/>
                <w:lang w:val="el-GR"/>
              </w:rPr>
              <w:t>ημ</w:t>
            </w:r>
            <w:proofErr w:type="spellEnd"/>
            <w:r w:rsidRPr="00EA28BE">
              <w:rPr>
                <w:rFonts w:asciiTheme="minorHAnsi" w:hAnsiTheme="minorHAnsi"/>
                <w:b/>
                <w:sz w:val="16"/>
                <w:lang w:val="el-GR"/>
              </w:rPr>
              <w:t>/</w:t>
            </w:r>
            <w:proofErr w:type="spellStart"/>
            <w:r w:rsidRPr="00EA28BE">
              <w:rPr>
                <w:rFonts w:asciiTheme="minorHAnsi" w:hAnsiTheme="minorHAnsi"/>
                <w:b/>
                <w:sz w:val="16"/>
                <w:lang w:val="el-GR"/>
              </w:rPr>
              <w:t>νία</w:t>
            </w:r>
            <w:proofErr w:type="spellEnd"/>
            <w:r w:rsidRPr="00EA28BE">
              <w:rPr>
                <w:rFonts w:asciiTheme="minorHAnsi" w:hAnsiTheme="minorHAnsi"/>
                <w:b/>
                <w:sz w:val="16"/>
                <w:lang w:val="el-GR"/>
              </w:rPr>
              <w:t xml:space="preserve"> έκδοσης)</w:t>
            </w:r>
          </w:p>
        </w:tc>
      </w:tr>
      <w:tr w:rsidR="005B6F4F" w:rsidRPr="00E3361C" w14:paraId="08EF900E" w14:textId="77777777" w:rsidTr="00BF7145">
        <w:trPr>
          <w:cantSplit/>
          <w:trHeight w:val="744"/>
          <w:jc w:val="center"/>
        </w:trPr>
        <w:tc>
          <w:tcPr>
            <w:tcW w:w="247" w:type="pct"/>
            <w:tcBorders>
              <w:top w:val="single" w:sz="4" w:space="0" w:color="auto"/>
              <w:left w:val="single" w:sz="4" w:space="0" w:color="auto"/>
              <w:bottom w:val="single" w:sz="4" w:space="0" w:color="auto"/>
              <w:right w:val="single" w:sz="4" w:space="0" w:color="auto"/>
            </w:tcBorders>
            <w:vAlign w:val="center"/>
          </w:tcPr>
          <w:p w14:paraId="794AF774" w14:textId="77777777" w:rsidR="005B6F4F" w:rsidRPr="00EA28BE" w:rsidRDefault="005B6F4F" w:rsidP="00BF7145">
            <w:pPr>
              <w:tabs>
                <w:tab w:val="left" w:pos="-2340"/>
                <w:tab w:val="left" w:pos="-2268"/>
                <w:tab w:val="left" w:pos="-2160"/>
                <w:tab w:val="left" w:pos="-180"/>
              </w:tabs>
              <w:spacing w:before="120"/>
              <w:rPr>
                <w:rFonts w:asciiTheme="minorHAnsi" w:hAnsiTheme="minorHAnsi"/>
                <w:sz w:val="16"/>
                <w:highlight w:val="yellow"/>
                <w:lang w:val="el-GR"/>
              </w:rPr>
            </w:pPr>
          </w:p>
        </w:tc>
        <w:tc>
          <w:tcPr>
            <w:tcW w:w="532" w:type="pct"/>
            <w:tcBorders>
              <w:top w:val="single" w:sz="4" w:space="0" w:color="auto"/>
              <w:left w:val="single" w:sz="4" w:space="0" w:color="auto"/>
              <w:bottom w:val="single" w:sz="4" w:space="0" w:color="auto"/>
              <w:right w:val="single" w:sz="4" w:space="0" w:color="auto"/>
            </w:tcBorders>
            <w:vAlign w:val="center"/>
          </w:tcPr>
          <w:p w14:paraId="4C041C12" w14:textId="77777777" w:rsidR="005B6F4F" w:rsidRPr="00EA28BE" w:rsidRDefault="005B6F4F" w:rsidP="00BF7145">
            <w:pPr>
              <w:tabs>
                <w:tab w:val="left" w:pos="-2340"/>
                <w:tab w:val="left" w:pos="-2268"/>
                <w:tab w:val="left" w:pos="-2160"/>
                <w:tab w:val="left" w:pos="-180"/>
              </w:tabs>
              <w:spacing w:before="120"/>
              <w:rPr>
                <w:rFonts w:asciiTheme="minorHAnsi" w:hAnsiTheme="minorHAnsi"/>
                <w:sz w:val="16"/>
                <w:highlight w:val="yellow"/>
                <w:lang w:val="el-GR"/>
              </w:rPr>
            </w:pPr>
          </w:p>
        </w:tc>
        <w:tc>
          <w:tcPr>
            <w:tcW w:w="558" w:type="pct"/>
            <w:tcBorders>
              <w:top w:val="single" w:sz="4" w:space="0" w:color="auto"/>
              <w:left w:val="single" w:sz="4" w:space="0" w:color="auto"/>
              <w:bottom w:val="single" w:sz="4" w:space="0" w:color="auto"/>
              <w:right w:val="single" w:sz="4" w:space="0" w:color="auto"/>
            </w:tcBorders>
            <w:vAlign w:val="center"/>
          </w:tcPr>
          <w:p w14:paraId="54B5ACFD" w14:textId="77777777" w:rsidR="005B6F4F" w:rsidRPr="00EA28BE" w:rsidRDefault="005B6F4F" w:rsidP="00BF7145">
            <w:pPr>
              <w:tabs>
                <w:tab w:val="left" w:pos="-2340"/>
                <w:tab w:val="left" w:pos="-2268"/>
                <w:tab w:val="left" w:pos="-2160"/>
                <w:tab w:val="left" w:pos="-180"/>
              </w:tabs>
              <w:spacing w:before="120"/>
              <w:rPr>
                <w:rFonts w:asciiTheme="minorHAnsi" w:hAnsiTheme="minorHAnsi"/>
                <w:sz w:val="16"/>
                <w:highlight w:val="yellow"/>
                <w:lang w:val="el-GR"/>
              </w:rPr>
            </w:pPr>
          </w:p>
        </w:tc>
        <w:tc>
          <w:tcPr>
            <w:tcW w:w="614" w:type="pct"/>
            <w:tcBorders>
              <w:top w:val="single" w:sz="4" w:space="0" w:color="auto"/>
              <w:left w:val="single" w:sz="4" w:space="0" w:color="auto"/>
              <w:bottom w:val="single" w:sz="4" w:space="0" w:color="auto"/>
              <w:right w:val="single" w:sz="4" w:space="0" w:color="auto"/>
            </w:tcBorders>
            <w:vAlign w:val="center"/>
          </w:tcPr>
          <w:p w14:paraId="58BA4691" w14:textId="77777777" w:rsidR="005B6F4F" w:rsidRPr="00EA28BE" w:rsidRDefault="005B6F4F" w:rsidP="00BF7145">
            <w:pPr>
              <w:tabs>
                <w:tab w:val="left" w:pos="-2340"/>
                <w:tab w:val="left" w:pos="-2268"/>
                <w:tab w:val="left" w:pos="-2160"/>
                <w:tab w:val="left" w:pos="-180"/>
              </w:tabs>
              <w:spacing w:before="120"/>
              <w:rPr>
                <w:rFonts w:asciiTheme="minorHAnsi" w:hAnsiTheme="minorHAnsi"/>
                <w:sz w:val="16"/>
                <w:highlight w:val="yellow"/>
                <w:lang w:val="el-GR"/>
              </w:rPr>
            </w:pPr>
          </w:p>
        </w:tc>
        <w:tc>
          <w:tcPr>
            <w:tcW w:w="527" w:type="pct"/>
            <w:tcBorders>
              <w:top w:val="single" w:sz="4" w:space="0" w:color="auto"/>
              <w:left w:val="single" w:sz="4" w:space="0" w:color="auto"/>
              <w:bottom w:val="single" w:sz="4" w:space="0" w:color="auto"/>
              <w:right w:val="single" w:sz="4" w:space="0" w:color="auto"/>
            </w:tcBorders>
            <w:vAlign w:val="center"/>
          </w:tcPr>
          <w:p w14:paraId="7D320EA6" w14:textId="77777777" w:rsidR="005B6F4F" w:rsidRPr="00EA28BE" w:rsidRDefault="005B6F4F" w:rsidP="00BF7145">
            <w:pPr>
              <w:tabs>
                <w:tab w:val="left" w:pos="-2340"/>
                <w:tab w:val="left" w:pos="-2268"/>
                <w:tab w:val="left" w:pos="-2160"/>
                <w:tab w:val="left" w:pos="-180"/>
              </w:tabs>
              <w:spacing w:before="120"/>
              <w:rPr>
                <w:rFonts w:asciiTheme="minorHAnsi" w:hAnsiTheme="minorHAnsi"/>
                <w:sz w:val="16"/>
                <w:highlight w:val="yellow"/>
                <w:lang w:val="el-GR"/>
              </w:rPr>
            </w:pPr>
          </w:p>
        </w:tc>
        <w:tc>
          <w:tcPr>
            <w:tcW w:w="506" w:type="pct"/>
            <w:tcBorders>
              <w:top w:val="single" w:sz="4" w:space="0" w:color="auto"/>
              <w:left w:val="single" w:sz="4" w:space="0" w:color="auto"/>
              <w:bottom w:val="single" w:sz="4" w:space="0" w:color="auto"/>
              <w:right w:val="single" w:sz="4" w:space="0" w:color="auto"/>
            </w:tcBorders>
            <w:vAlign w:val="center"/>
          </w:tcPr>
          <w:p w14:paraId="0468FEAE" w14:textId="77777777" w:rsidR="005B6F4F" w:rsidRPr="00EA28BE" w:rsidRDefault="005B6F4F" w:rsidP="00BF7145">
            <w:pPr>
              <w:tabs>
                <w:tab w:val="left" w:pos="-2340"/>
                <w:tab w:val="left" w:pos="-2268"/>
                <w:tab w:val="left" w:pos="-2160"/>
                <w:tab w:val="left" w:pos="-180"/>
              </w:tabs>
              <w:spacing w:before="120"/>
              <w:rPr>
                <w:rFonts w:asciiTheme="minorHAnsi" w:hAnsiTheme="minorHAnsi"/>
                <w:sz w:val="16"/>
                <w:highlight w:val="yellow"/>
                <w:lang w:val="el-GR"/>
              </w:rPr>
            </w:pPr>
          </w:p>
        </w:tc>
        <w:tc>
          <w:tcPr>
            <w:tcW w:w="640" w:type="pct"/>
            <w:tcBorders>
              <w:top w:val="single" w:sz="4" w:space="0" w:color="auto"/>
              <w:left w:val="single" w:sz="4" w:space="0" w:color="auto"/>
              <w:bottom w:val="single" w:sz="4" w:space="0" w:color="auto"/>
              <w:right w:val="single" w:sz="4" w:space="0" w:color="auto"/>
            </w:tcBorders>
          </w:tcPr>
          <w:p w14:paraId="4AFEFCCD" w14:textId="77777777" w:rsidR="005B6F4F" w:rsidRPr="00EA28BE" w:rsidRDefault="005B6F4F" w:rsidP="00BF7145">
            <w:pPr>
              <w:tabs>
                <w:tab w:val="left" w:pos="-2340"/>
                <w:tab w:val="left" w:pos="-2268"/>
                <w:tab w:val="left" w:pos="-2160"/>
                <w:tab w:val="left" w:pos="-180"/>
              </w:tabs>
              <w:spacing w:before="120"/>
              <w:rPr>
                <w:rFonts w:asciiTheme="minorHAnsi" w:hAnsiTheme="minorHAnsi"/>
                <w:sz w:val="16"/>
                <w:highlight w:val="yellow"/>
                <w:lang w:val="el-GR"/>
              </w:rPr>
            </w:pPr>
          </w:p>
        </w:tc>
        <w:tc>
          <w:tcPr>
            <w:tcW w:w="640" w:type="pct"/>
            <w:tcBorders>
              <w:top w:val="single" w:sz="4" w:space="0" w:color="auto"/>
              <w:left w:val="single" w:sz="4" w:space="0" w:color="auto"/>
              <w:bottom w:val="single" w:sz="4" w:space="0" w:color="auto"/>
              <w:right w:val="single" w:sz="4" w:space="0" w:color="auto"/>
            </w:tcBorders>
            <w:vAlign w:val="center"/>
          </w:tcPr>
          <w:p w14:paraId="33352907" w14:textId="77777777" w:rsidR="005B6F4F" w:rsidRPr="00EA28BE" w:rsidRDefault="005B6F4F" w:rsidP="00BF7145">
            <w:pPr>
              <w:tabs>
                <w:tab w:val="left" w:pos="-2340"/>
                <w:tab w:val="left" w:pos="-2268"/>
                <w:tab w:val="left" w:pos="-2160"/>
                <w:tab w:val="left" w:pos="-180"/>
              </w:tabs>
              <w:spacing w:before="120"/>
              <w:rPr>
                <w:rFonts w:asciiTheme="minorHAnsi" w:hAnsiTheme="minorHAnsi"/>
                <w:sz w:val="16"/>
                <w:highlight w:val="yellow"/>
                <w:lang w:val="el-GR"/>
              </w:rPr>
            </w:pPr>
          </w:p>
        </w:tc>
        <w:tc>
          <w:tcPr>
            <w:tcW w:w="737" w:type="pct"/>
            <w:tcBorders>
              <w:top w:val="single" w:sz="4" w:space="0" w:color="auto"/>
              <w:left w:val="single" w:sz="4" w:space="0" w:color="auto"/>
              <w:bottom w:val="single" w:sz="4" w:space="0" w:color="auto"/>
              <w:right w:val="single" w:sz="4" w:space="0" w:color="auto"/>
            </w:tcBorders>
            <w:vAlign w:val="center"/>
          </w:tcPr>
          <w:p w14:paraId="1973C23E" w14:textId="77777777" w:rsidR="005B6F4F" w:rsidRPr="00EA28BE" w:rsidRDefault="005B6F4F" w:rsidP="00BF7145">
            <w:pPr>
              <w:tabs>
                <w:tab w:val="left" w:pos="-2340"/>
                <w:tab w:val="left" w:pos="-2268"/>
                <w:tab w:val="left" w:pos="-2160"/>
                <w:tab w:val="left" w:pos="-180"/>
              </w:tabs>
              <w:spacing w:before="120"/>
              <w:rPr>
                <w:rFonts w:asciiTheme="minorHAnsi" w:hAnsiTheme="minorHAnsi"/>
                <w:sz w:val="16"/>
                <w:highlight w:val="yellow"/>
                <w:lang w:val="el-GR"/>
              </w:rPr>
            </w:pPr>
          </w:p>
        </w:tc>
      </w:tr>
    </w:tbl>
    <w:p w14:paraId="69762028" w14:textId="77777777" w:rsidR="005B6F4F" w:rsidRPr="00EA28BE" w:rsidRDefault="005B6F4F" w:rsidP="005B6F4F">
      <w:pPr>
        <w:pStyle w:val="Default"/>
        <w:rPr>
          <w:rFonts w:asciiTheme="minorHAnsi" w:eastAsia="Times New Roman" w:hAnsiTheme="minorHAnsi" w:cs="Calibri"/>
          <w:color w:val="auto"/>
          <w:lang w:eastAsia="el-GR" w:bidi="ar-SA"/>
        </w:rPr>
      </w:pPr>
    </w:p>
    <w:p w14:paraId="73BC8BC6" w14:textId="293EB536" w:rsidR="005B6F4F" w:rsidRPr="00EA28BE" w:rsidRDefault="005B6F4F" w:rsidP="0011762A">
      <w:pPr>
        <w:suppressAutoHyphens w:val="0"/>
        <w:autoSpaceDE w:val="0"/>
        <w:autoSpaceDN w:val="0"/>
        <w:adjustRightInd w:val="0"/>
        <w:rPr>
          <w:rFonts w:asciiTheme="minorHAnsi" w:hAnsiTheme="minorHAnsi"/>
          <w:szCs w:val="22"/>
          <w:lang w:val="el-GR" w:eastAsia="el-GR"/>
        </w:rPr>
      </w:pPr>
      <w:r w:rsidRPr="00EA28BE">
        <w:rPr>
          <w:rFonts w:asciiTheme="minorHAnsi" w:hAnsiTheme="minorHAnsi"/>
          <w:szCs w:val="22"/>
          <w:lang w:val="el-GR" w:eastAsia="el-GR"/>
        </w:rPr>
        <w:t xml:space="preserve">(β) Οι παραδόσεις αποδεικνύονται εάν μεν ο αποδέκτης είναι δημόσιος φορέας με πιστοποιητικά ή  βεβαιώσεις που έχουν εκδοθεί ή θεωρηθεί από την αρμόδια αρχή, εάν δε ο αποδέκτης είναι ιδιωτικός φορέας με βεβαίωση του αγοραστή ή εφόσον τούτο δεν είναι δυνατόν με απλή δήλωση του οικονομικού φορέα. </w:t>
      </w:r>
    </w:p>
    <w:p w14:paraId="14CB5439" w14:textId="02B25660" w:rsidR="005B6F4F" w:rsidRPr="00617E1C" w:rsidRDefault="005B6F4F" w:rsidP="005B6F4F">
      <w:pPr>
        <w:pStyle w:val="Default"/>
        <w:jc w:val="both"/>
        <w:rPr>
          <w:rFonts w:asciiTheme="minorHAnsi" w:hAnsiTheme="minorHAnsi"/>
          <w:color w:val="auto"/>
          <w:sz w:val="22"/>
          <w:szCs w:val="22"/>
        </w:rPr>
      </w:pPr>
      <w:r w:rsidRPr="00EA28BE">
        <w:rPr>
          <w:rFonts w:asciiTheme="minorHAnsi" w:hAnsiTheme="minorHAnsi"/>
          <w:b/>
          <w:bCs/>
          <w:color w:val="auto"/>
          <w:sz w:val="22"/>
          <w:szCs w:val="22"/>
        </w:rPr>
        <w:t>Β.</w:t>
      </w:r>
      <w:r w:rsidR="00A324F8">
        <w:rPr>
          <w:rFonts w:asciiTheme="minorHAnsi" w:hAnsiTheme="minorHAnsi"/>
          <w:b/>
          <w:bCs/>
          <w:color w:val="auto"/>
          <w:sz w:val="22"/>
          <w:szCs w:val="22"/>
        </w:rPr>
        <w:t>6</w:t>
      </w:r>
      <w:r w:rsidRPr="00EA28BE">
        <w:rPr>
          <w:rFonts w:asciiTheme="minorHAnsi" w:hAnsiTheme="minorHAnsi"/>
          <w:b/>
          <w:bCs/>
          <w:color w:val="auto"/>
          <w:sz w:val="22"/>
          <w:szCs w:val="22"/>
        </w:rPr>
        <w:t xml:space="preserve">. </w:t>
      </w:r>
      <w:r w:rsidRPr="00EA28BE">
        <w:rPr>
          <w:rFonts w:asciiTheme="minorHAnsi" w:hAnsiTheme="minorHAnsi"/>
          <w:color w:val="auto"/>
          <w:sz w:val="22"/>
          <w:szCs w:val="22"/>
        </w:rPr>
        <w:t xml:space="preserve">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w:t>
      </w:r>
      <w:r>
        <w:rPr>
          <w:rFonts w:asciiTheme="minorHAnsi" w:hAnsiTheme="minorHAnsi"/>
          <w:color w:val="auto"/>
          <w:sz w:val="22"/>
          <w:szCs w:val="22"/>
        </w:rPr>
        <w:t xml:space="preserve">τα κάτωθι </w:t>
      </w:r>
      <w:r w:rsidRPr="00617E1C">
        <w:rPr>
          <w:rFonts w:asciiTheme="minorHAnsi" w:hAnsiTheme="minorHAnsi"/>
          <w:color w:val="auto"/>
          <w:sz w:val="22"/>
          <w:szCs w:val="22"/>
        </w:rPr>
        <w:t xml:space="preserve">πιστοποιητικά : </w:t>
      </w:r>
    </w:p>
    <w:p w14:paraId="576AD1D7" w14:textId="1DAD1988" w:rsidR="005B6F4F" w:rsidRPr="00617E1C" w:rsidRDefault="005B6F4F" w:rsidP="005B6F4F">
      <w:pPr>
        <w:pStyle w:val="Default"/>
        <w:jc w:val="both"/>
        <w:rPr>
          <w:rFonts w:asciiTheme="minorHAnsi" w:hAnsiTheme="minorHAnsi"/>
          <w:color w:val="auto"/>
          <w:sz w:val="22"/>
          <w:szCs w:val="22"/>
          <w:lang w:eastAsia="el-GR"/>
        </w:rPr>
      </w:pPr>
      <w:r w:rsidRPr="00617E1C">
        <w:rPr>
          <w:rFonts w:asciiTheme="minorHAnsi" w:hAnsiTheme="minorHAnsi"/>
          <w:color w:val="auto"/>
          <w:sz w:val="22"/>
          <w:szCs w:val="22"/>
          <w:lang w:eastAsia="el-GR"/>
        </w:rPr>
        <w:t xml:space="preserve">ISO 9001 .ή ισοδύναμο </w:t>
      </w:r>
    </w:p>
    <w:p w14:paraId="0A89B52C" w14:textId="1C9C8038" w:rsidR="00700569" w:rsidRPr="00617E1C" w:rsidRDefault="005B6F4F" w:rsidP="00700569">
      <w:pPr>
        <w:pStyle w:val="Default"/>
        <w:jc w:val="both"/>
        <w:rPr>
          <w:rFonts w:asciiTheme="minorHAnsi" w:hAnsiTheme="minorHAnsi"/>
          <w:color w:val="auto"/>
          <w:sz w:val="22"/>
          <w:szCs w:val="22"/>
          <w:lang w:eastAsia="el-GR"/>
        </w:rPr>
      </w:pPr>
      <w:r w:rsidRPr="00617E1C">
        <w:rPr>
          <w:rFonts w:asciiTheme="minorHAnsi" w:hAnsiTheme="minorHAnsi"/>
          <w:color w:val="auto"/>
          <w:sz w:val="22"/>
          <w:szCs w:val="22"/>
          <w:lang w:eastAsia="el-GR"/>
        </w:rPr>
        <w:t xml:space="preserve">ISO 14001 ή ισοδύναμο </w:t>
      </w:r>
    </w:p>
    <w:p w14:paraId="7FC8FAFE" w14:textId="59F1E30D" w:rsidR="00700569" w:rsidRDefault="00700569" w:rsidP="0011762A">
      <w:pPr>
        <w:pStyle w:val="Default"/>
        <w:spacing w:after="120"/>
        <w:jc w:val="both"/>
        <w:rPr>
          <w:rFonts w:asciiTheme="minorHAnsi" w:hAnsiTheme="minorHAnsi"/>
          <w:color w:val="auto"/>
          <w:sz w:val="22"/>
          <w:szCs w:val="22"/>
          <w:lang w:eastAsia="el-GR"/>
        </w:rPr>
      </w:pPr>
      <w:r w:rsidRPr="00617E1C">
        <w:rPr>
          <w:rFonts w:asciiTheme="minorHAnsi" w:hAnsiTheme="minorHAnsi"/>
          <w:color w:val="auto"/>
          <w:sz w:val="22"/>
          <w:szCs w:val="22"/>
          <w:lang w:eastAsia="el-GR"/>
        </w:rPr>
        <w:t>ISO 27001 ή ισοδύναμο</w:t>
      </w:r>
      <w:r>
        <w:rPr>
          <w:rFonts w:asciiTheme="minorHAnsi" w:hAnsiTheme="minorHAnsi"/>
          <w:color w:val="auto"/>
          <w:sz w:val="22"/>
          <w:szCs w:val="22"/>
          <w:lang w:eastAsia="el-GR"/>
        </w:rPr>
        <w:t xml:space="preserve"> </w:t>
      </w:r>
    </w:p>
    <w:p w14:paraId="650238E5" w14:textId="00ECCDE5" w:rsidR="005B6F4F" w:rsidRPr="00EA28BE" w:rsidRDefault="005B6F4F" w:rsidP="005B6F4F">
      <w:pPr>
        <w:rPr>
          <w:rFonts w:asciiTheme="minorHAnsi" w:hAnsiTheme="minorHAnsi"/>
          <w:strike/>
          <w:lang w:val="el-GR"/>
        </w:rPr>
      </w:pPr>
      <w:r w:rsidRPr="00EA28BE">
        <w:rPr>
          <w:rFonts w:asciiTheme="minorHAnsi" w:hAnsiTheme="minorHAnsi"/>
          <w:b/>
          <w:bCs/>
          <w:lang w:val="el-GR"/>
        </w:rPr>
        <w:t>Β.</w:t>
      </w:r>
      <w:r w:rsidR="00A324F8">
        <w:rPr>
          <w:rFonts w:asciiTheme="minorHAnsi" w:hAnsiTheme="minorHAnsi"/>
          <w:b/>
          <w:bCs/>
          <w:lang w:val="el-GR"/>
        </w:rPr>
        <w:t>7</w:t>
      </w:r>
      <w:r w:rsidRPr="00EA28BE">
        <w:rPr>
          <w:rFonts w:asciiTheme="minorHAnsi" w:hAnsiTheme="minorHAnsi"/>
          <w:b/>
          <w:bCs/>
          <w:lang w:val="el-GR"/>
        </w:rPr>
        <w:t>.</w:t>
      </w:r>
      <w:r w:rsidRPr="00EA28BE">
        <w:rPr>
          <w:rFonts w:asciiTheme="minorHAnsi" w:hAnsiTheme="minorHAnsi"/>
          <w:color w:val="FF0000"/>
          <w:lang w:val="el-GR"/>
        </w:rPr>
        <w:t xml:space="preserve"> </w:t>
      </w:r>
      <w:r w:rsidRPr="00EA28BE">
        <w:rPr>
          <w:rFonts w:asciiTheme="minorHAnsi" w:hAnsiTheme="minorHAnsi"/>
          <w:lang w:val="el-GR"/>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214D9431" w14:textId="77777777" w:rsidR="005B6F4F" w:rsidRPr="00EA28BE" w:rsidRDefault="005B6F4F" w:rsidP="005B6F4F">
      <w:pPr>
        <w:rPr>
          <w:rFonts w:asciiTheme="minorHAnsi" w:hAnsiTheme="minorHAnsi"/>
          <w:lang w:val="el-GR"/>
        </w:rPr>
      </w:pPr>
      <w:r w:rsidRPr="00EA28BE">
        <w:rPr>
          <w:rFonts w:asciiTheme="minorHAnsi" w:hAnsiTheme="minorHAnsi"/>
          <w:lang w:val="el-GR"/>
        </w:rPr>
        <w:t>Ειδικότερα για τους ημεδαπούς οικονομικούς φορείς προσκομίζονται:</w:t>
      </w:r>
    </w:p>
    <w:p w14:paraId="383ADDF7" w14:textId="77777777" w:rsidR="005B6F4F" w:rsidRPr="00EA28BE" w:rsidRDefault="005B6F4F" w:rsidP="005B6F4F">
      <w:pPr>
        <w:rPr>
          <w:rFonts w:asciiTheme="minorHAnsi" w:hAnsiTheme="minorHAnsi"/>
          <w:lang w:val="el-GR"/>
        </w:rPr>
      </w:pPr>
      <w:r w:rsidRPr="00EA28BE">
        <w:rPr>
          <w:rFonts w:asciiTheme="minorHAnsi" w:hAnsiTheme="minorHAnsi"/>
          <w:lang w:val="el-GR"/>
        </w:rPr>
        <w:t xml:space="preserve">i) </w:t>
      </w:r>
      <w:r w:rsidRPr="00EA28BE">
        <w:rPr>
          <w:rFonts w:asciiTheme="minorHAnsi" w:hAnsiTheme="minorHAnsi"/>
          <w:b/>
          <w:lang w:val="el-GR"/>
        </w:rPr>
        <w:t>για την απόδειξη της νόμιμης εκπροσώπησης</w:t>
      </w:r>
      <w:r w:rsidRPr="00EA28BE">
        <w:rPr>
          <w:rFonts w:asciiTheme="minorHAnsi" w:hAnsiTheme="minorHAnsi"/>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45620F1E" w14:textId="77777777" w:rsidR="005B6F4F" w:rsidRPr="00EA28BE" w:rsidRDefault="005B6F4F" w:rsidP="005B6F4F">
      <w:pPr>
        <w:rPr>
          <w:rFonts w:asciiTheme="minorHAnsi" w:hAnsiTheme="minorHAnsi"/>
          <w:lang w:val="el-GR"/>
        </w:rPr>
      </w:pPr>
      <w:proofErr w:type="spellStart"/>
      <w:r w:rsidRPr="00EA28BE">
        <w:rPr>
          <w:rFonts w:asciiTheme="minorHAnsi" w:hAnsiTheme="minorHAnsi"/>
          <w:lang w:val="el-GR"/>
        </w:rPr>
        <w:t>ii</w:t>
      </w:r>
      <w:proofErr w:type="spellEnd"/>
      <w:r w:rsidRPr="00EA28BE">
        <w:rPr>
          <w:rFonts w:asciiTheme="minorHAnsi" w:hAnsiTheme="minorHAnsi"/>
          <w:lang w:val="el-GR"/>
        </w:rPr>
        <w:t xml:space="preserve">) Για την </w:t>
      </w:r>
      <w:r w:rsidRPr="00EA28BE">
        <w:rPr>
          <w:rFonts w:asciiTheme="minorHAnsi" w:hAnsiTheme="minorHAnsi"/>
          <w:b/>
          <w:lang w:val="el-GR"/>
        </w:rPr>
        <w:t>απόδειξη της νόμιμης σύστασης και των μεταβολών</w:t>
      </w:r>
      <w:r w:rsidRPr="00EA28BE">
        <w:rPr>
          <w:rFonts w:asciiTheme="minorHAnsi" w:hAnsiTheme="minorHAnsi"/>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5DEAC930" w14:textId="77777777" w:rsidR="005B6F4F" w:rsidRPr="00EA28BE" w:rsidRDefault="005B6F4F" w:rsidP="005B6F4F">
      <w:pPr>
        <w:rPr>
          <w:rFonts w:asciiTheme="minorHAnsi" w:hAnsiTheme="minorHAnsi"/>
          <w:color w:val="000000"/>
          <w:lang w:val="el-GR"/>
        </w:rPr>
      </w:pPr>
      <w:r w:rsidRPr="00EA28BE">
        <w:rPr>
          <w:rFonts w:asciiTheme="minorHAnsi" w:hAnsiTheme="minorHAnsi"/>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33527BB" w14:textId="77777777" w:rsidR="005B6F4F" w:rsidRPr="00EA28BE" w:rsidRDefault="005B6F4F" w:rsidP="005B6F4F">
      <w:pPr>
        <w:rPr>
          <w:rFonts w:asciiTheme="minorHAnsi" w:hAnsiTheme="minorHAnsi"/>
          <w:lang w:val="el-GR"/>
        </w:rPr>
      </w:pPr>
      <w:r w:rsidRPr="00EA28BE">
        <w:rPr>
          <w:rFonts w:asciiTheme="minorHAnsi" w:hAnsiTheme="minorHAnsi"/>
          <w:color w:val="000000"/>
          <w:lang w:val="el-GR"/>
        </w:rPr>
        <w:lastRenderedPageBreak/>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7941FCFC" w14:textId="77777777" w:rsidR="005B6F4F" w:rsidRPr="00EA28BE" w:rsidRDefault="005B6F4F" w:rsidP="005B6F4F">
      <w:pPr>
        <w:rPr>
          <w:rFonts w:asciiTheme="minorHAnsi" w:hAnsiTheme="minorHAnsi"/>
          <w:bCs/>
          <w:lang w:val="el-GR"/>
        </w:rPr>
      </w:pPr>
      <w:r w:rsidRPr="00EA28BE">
        <w:rPr>
          <w:rFonts w:asciiTheme="minorHAnsi" w:hAnsiTheme="minorHAnsi"/>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3933765" w14:textId="77777777" w:rsidR="005B6F4F" w:rsidRPr="00EA28BE" w:rsidRDefault="005B6F4F" w:rsidP="005B6F4F">
      <w:pPr>
        <w:rPr>
          <w:rFonts w:asciiTheme="minorHAnsi" w:hAnsiTheme="minorHAnsi"/>
          <w:bCs/>
          <w:lang w:val="el-GR"/>
        </w:rPr>
      </w:pPr>
      <w:r w:rsidRPr="00EA28BE">
        <w:rPr>
          <w:rFonts w:asciiTheme="minorHAnsi" w:hAnsiTheme="minorHAnsi"/>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71C1149A" w14:textId="77777777" w:rsidR="005B6F4F" w:rsidRPr="00EA28BE" w:rsidRDefault="005B6F4F" w:rsidP="005B6F4F">
      <w:pPr>
        <w:rPr>
          <w:rFonts w:asciiTheme="minorHAnsi" w:hAnsiTheme="minorHAnsi"/>
          <w:b/>
          <w:bCs/>
          <w:lang w:val="el-GR"/>
        </w:rPr>
      </w:pPr>
      <w:r w:rsidRPr="00EA28BE">
        <w:rPr>
          <w:rFonts w:asciiTheme="minorHAnsi" w:hAnsiTheme="minorHAnsi"/>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EA28BE">
        <w:rPr>
          <w:rFonts w:asciiTheme="minorHAnsi" w:hAnsiTheme="minorHAnsi"/>
          <w:lang w:val="el-GR"/>
        </w:rPr>
        <w:t>ουν</w:t>
      </w:r>
      <w:proofErr w:type="spellEnd"/>
      <w:r w:rsidRPr="00EA28BE">
        <w:rPr>
          <w:rFonts w:asciiTheme="minorHAnsi" w:hAnsiTheme="minorHAnsi"/>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7403BFA" w14:textId="190B3CB0" w:rsidR="005B6F4F" w:rsidRPr="00EA28BE" w:rsidRDefault="005B6F4F" w:rsidP="005B6F4F">
      <w:pPr>
        <w:rPr>
          <w:rFonts w:asciiTheme="minorHAnsi" w:hAnsiTheme="minorHAnsi"/>
          <w:lang w:val="el-GR"/>
        </w:rPr>
      </w:pPr>
      <w:r w:rsidRPr="00EA28BE">
        <w:rPr>
          <w:rFonts w:asciiTheme="minorHAnsi" w:hAnsiTheme="minorHAnsi"/>
          <w:b/>
          <w:bCs/>
          <w:lang w:val="el-GR"/>
        </w:rPr>
        <w:t>Β.</w:t>
      </w:r>
      <w:r w:rsidR="00A324F8">
        <w:rPr>
          <w:rFonts w:asciiTheme="minorHAnsi" w:hAnsiTheme="minorHAnsi"/>
          <w:b/>
          <w:bCs/>
          <w:lang w:val="el-GR"/>
        </w:rPr>
        <w:t>8</w:t>
      </w:r>
      <w:r w:rsidRPr="00EA28BE">
        <w:rPr>
          <w:rFonts w:asciiTheme="minorHAnsi" w:hAnsiTheme="minorHAnsi"/>
          <w:b/>
          <w:bCs/>
          <w:lang w:val="el-GR"/>
        </w:rPr>
        <w:t>.</w:t>
      </w:r>
      <w:r w:rsidRPr="00EA28BE">
        <w:rPr>
          <w:rFonts w:asciiTheme="minorHAnsi" w:hAnsiTheme="minorHAnsi"/>
          <w:lang w:val="el-GR"/>
        </w:rPr>
        <w:t xml:space="preserve"> Οι οικονομικοί φορείς που είναι εγγεγραμμένοι σε επίσημους καταλόγους</w:t>
      </w:r>
      <w:r w:rsidRPr="00EA28BE">
        <w:rPr>
          <w:rStyle w:val="FootnoteReference2"/>
          <w:rFonts w:asciiTheme="minorHAnsi" w:hAnsiTheme="minorHAnsi"/>
          <w:szCs w:val="22"/>
          <w:lang w:val="el-GR"/>
        </w:rPr>
        <w:t xml:space="preserve"> </w:t>
      </w:r>
      <w:r w:rsidRPr="00EA28BE">
        <w:rPr>
          <w:rFonts w:asciiTheme="minorHAnsi" w:hAnsiTheme="minorHAnsi"/>
          <w:lang w:val="el-GR"/>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EA28BE">
        <w:rPr>
          <w:rFonts w:asciiTheme="minorHAnsi" w:hAnsiTheme="minorHAnsi"/>
        </w:rPr>
        <w:t>VII</w:t>
      </w:r>
      <w:r w:rsidR="008C6A3E">
        <w:rPr>
          <w:rFonts w:asciiTheme="minorHAnsi" w:hAnsiTheme="minorHAnsi"/>
        </w:rPr>
        <w:t>I</w:t>
      </w:r>
      <w:r w:rsidRPr="00EA28BE">
        <w:rPr>
          <w:rFonts w:asciiTheme="minorHAnsi" w:hAnsiTheme="minorHAnsi"/>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649AC2E" w14:textId="77777777" w:rsidR="005B6F4F" w:rsidRPr="00EA28BE" w:rsidRDefault="005B6F4F" w:rsidP="005B6F4F">
      <w:pPr>
        <w:rPr>
          <w:rFonts w:asciiTheme="minorHAnsi" w:hAnsiTheme="minorHAnsi"/>
          <w:lang w:val="el-GR"/>
        </w:rPr>
      </w:pPr>
      <w:r w:rsidRPr="00EA28BE">
        <w:rPr>
          <w:rFonts w:asciiTheme="minorHAnsi" w:hAnsiTheme="minorHAnsi"/>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35F29B1" w14:textId="77777777" w:rsidR="005B6F4F" w:rsidRPr="00EA28BE" w:rsidRDefault="005B6F4F" w:rsidP="005B6F4F">
      <w:pPr>
        <w:rPr>
          <w:rFonts w:asciiTheme="minorHAnsi" w:hAnsiTheme="minorHAnsi"/>
          <w:lang w:val="el-GR"/>
        </w:rPr>
      </w:pPr>
      <w:r w:rsidRPr="00EA28BE">
        <w:rPr>
          <w:rFonts w:asciiTheme="minorHAnsi" w:hAnsiTheme="minorHAns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14CF41FF" w14:textId="77777777" w:rsidR="005B6F4F" w:rsidRPr="00EA28BE" w:rsidRDefault="005B6F4F" w:rsidP="005B6F4F">
      <w:pPr>
        <w:rPr>
          <w:rFonts w:asciiTheme="minorHAnsi" w:hAnsiTheme="minorHAnsi"/>
          <w:b/>
          <w:bCs/>
          <w:lang w:val="el-GR"/>
        </w:rPr>
      </w:pPr>
      <w:r w:rsidRPr="00EA28BE">
        <w:rPr>
          <w:rFonts w:asciiTheme="minorHAnsi" w:hAnsiTheme="minorHAnsi"/>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EA28BE">
        <w:rPr>
          <w:rFonts w:asciiTheme="minorHAnsi" w:hAnsiTheme="minorHAnsi"/>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EA28BE">
        <w:rPr>
          <w:rFonts w:asciiTheme="minorHAnsi" w:hAnsiTheme="minorHAnsi"/>
          <w:color w:val="000000"/>
          <w:lang w:val="el-GR"/>
        </w:rPr>
        <w:t>υποπερ</w:t>
      </w:r>
      <w:proofErr w:type="spellEnd"/>
      <w:r w:rsidRPr="00EA28BE">
        <w:rPr>
          <w:rFonts w:asciiTheme="minorHAnsi" w:hAnsiTheme="minorHAnsi"/>
          <w:color w:val="000000"/>
          <w:lang w:val="el-GR"/>
        </w:rPr>
        <w:t xml:space="preserve">. </w:t>
      </w:r>
      <w:proofErr w:type="spellStart"/>
      <w:r w:rsidRPr="00EA28BE">
        <w:rPr>
          <w:rFonts w:asciiTheme="minorHAnsi" w:hAnsiTheme="minorHAnsi"/>
          <w:color w:val="000000"/>
          <w:lang w:val="en-US"/>
        </w:rPr>
        <w:t>i</w:t>
      </w:r>
      <w:proofErr w:type="spellEnd"/>
      <w:r w:rsidRPr="00EA28BE">
        <w:rPr>
          <w:rFonts w:asciiTheme="minorHAnsi" w:hAnsiTheme="minorHAnsi"/>
          <w:color w:val="000000"/>
          <w:lang w:val="el-GR"/>
        </w:rPr>
        <w:t xml:space="preserve">, </w:t>
      </w:r>
      <w:r w:rsidRPr="00EA28BE">
        <w:rPr>
          <w:rFonts w:asciiTheme="minorHAnsi" w:hAnsiTheme="minorHAnsi"/>
          <w:color w:val="000000"/>
          <w:lang w:val="en-US"/>
        </w:rPr>
        <w:t>ii</w:t>
      </w:r>
      <w:r w:rsidRPr="00EA28BE">
        <w:rPr>
          <w:rFonts w:asciiTheme="minorHAnsi" w:hAnsiTheme="minorHAnsi"/>
          <w:color w:val="000000"/>
          <w:lang w:val="el-GR"/>
        </w:rPr>
        <w:t xml:space="preserve"> και </w:t>
      </w:r>
      <w:r w:rsidRPr="00EA28BE">
        <w:rPr>
          <w:rFonts w:asciiTheme="minorHAnsi" w:hAnsiTheme="minorHAnsi"/>
          <w:color w:val="000000"/>
          <w:lang w:val="en-US"/>
        </w:rPr>
        <w:t>iii</w:t>
      </w:r>
      <w:r w:rsidRPr="00EA28BE">
        <w:rPr>
          <w:rFonts w:asciiTheme="minorHAnsi" w:hAnsiTheme="minorHAnsi"/>
          <w:color w:val="000000"/>
          <w:lang w:val="el-GR"/>
        </w:rPr>
        <w:t xml:space="preserve"> της περ. β.</w:t>
      </w:r>
    </w:p>
    <w:p w14:paraId="6E238D2E" w14:textId="7D018D79" w:rsidR="005B6F4F" w:rsidRPr="00EA28BE" w:rsidRDefault="005B6F4F" w:rsidP="005B6F4F">
      <w:pPr>
        <w:rPr>
          <w:rFonts w:asciiTheme="minorHAnsi" w:hAnsiTheme="minorHAnsi"/>
          <w:b/>
          <w:bCs/>
          <w:lang w:val="el-GR"/>
        </w:rPr>
      </w:pPr>
      <w:r w:rsidRPr="00EA28BE">
        <w:rPr>
          <w:rFonts w:asciiTheme="minorHAnsi" w:hAnsiTheme="minorHAnsi"/>
          <w:b/>
          <w:bCs/>
          <w:lang w:val="el-GR"/>
        </w:rPr>
        <w:t>Β.</w:t>
      </w:r>
      <w:r w:rsidR="00A324F8">
        <w:rPr>
          <w:rFonts w:asciiTheme="minorHAnsi" w:hAnsiTheme="minorHAnsi"/>
          <w:b/>
          <w:bCs/>
          <w:lang w:val="el-GR"/>
        </w:rPr>
        <w:t>9</w:t>
      </w:r>
      <w:r w:rsidRPr="00EA28BE">
        <w:rPr>
          <w:rFonts w:asciiTheme="minorHAnsi" w:hAnsiTheme="minorHAnsi"/>
          <w:b/>
          <w:bCs/>
          <w:lang w:val="el-GR"/>
        </w:rPr>
        <w:t>.</w:t>
      </w:r>
      <w:r w:rsidRPr="00EA28BE">
        <w:rPr>
          <w:rFonts w:asciiTheme="minorHAnsi" w:hAnsiTheme="minorHAnsi"/>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64EC0ABB" w14:textId="7CE6A863" w:rsidR="005B6F4F" w:rsidRPr="00EA28BE" w:rsidRDefault="005B6F4F" w:rsidP="005B6F4F">
      <w:pPr>
        <w:rPr>
          <w:rFonts w:asciiTheme="minorHAnsi" w:hAnsiTheme="minorHAnsi"/>
          <w:strike/>
          <w:szCs w:val="22"/>
          <w:lang w:val="el-GR" w:eastAsia="el-GR"/>
        </w:rPr>
      </w:pPr>
      <w:r w:rsidRPr="00EA28BE">
        <w:rPr>
          <w:rFonts w:asciiTheme="minorHAnsi" w:hAnsiTheme="minorHAnsi"/>
          <w:b/>
          <w:bCs/>
          <w:lang w:val="el-GR"/>
        </w:rPr>
        <w:t>Β.</w:t>
      </w:r>
      <w:r w:rsidR="00A324F8">
        <w:rPr>
          <w:rFonts w:asciiTheme="minorHAnsi" w:hAnsiTheme="minorHAnsi"/>
          <w:b/>
          <w:bCs/>
          <w:lang w:val="el-GR"/>
        </w:rPr>
        <w:t>10</w:t>
      </w:r>
      <w:r w:rsidRPr="00EA28BE">
        <w:rPr>
          <w:rFonts w:asciiTheme="minorHAnsi" w:hAnsiTheme="minorHAnsi"/>
          <w:b/>
          <w:bCs/>
          <w:lang w:val="el-GR"/>
        </w:rPr>
        <w:t>.</w:t>
      </w:r>
      <w:r w:rsidRPr="00EA28BE">
        <w:rPr>
          <w:rFonts w:asciiTheme="minorHAnsi" w:hAnsiTheme="minorHAnsi"/>
          <w:lang w:val="el-GR"/>
        </w:rPr>
        <w:t xml:space="preserve"> Στην περίπτωση που οι οικονομικοί φορέας έχουν επικαλεστεί ότι επιθυμούν να στηριχθούν στις ικανότητες άλλων φορέων, σύμφωνα με την παράγραφο 2.2.8., </w:t>
      </w:r>
      <w:r w:rsidRPr="00EA28BE">
        <w:rPr>
          <w:rFonts w:asciiTheme="minorHAnsi" w:hAnsiTheme="minorHAnsi"/>
          <w:color w:val="000000"/>
          <w:lang w:val="el-GR"/>
        </w:rPr>
        <w:t>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EA28BE">
        <w:rPr>
          <w:rStyle w:val="FootnoteReference2"/>
          <w:rFonts w:asciiTheme="minorHAnsi" w:hAnsiTheme="minorHAnsi"/>
          <w:color w:val="000000"/>
          <w:szCs w:val="22"/>
          <w:lang w:val="el-GR"/>
        </w:rPr>
        <w:t xml:space="preserve"> </w:t>
      </w:r>
      <w:r w:rsidRPr="00EA28BE">
        <w:rPr>
          <w:rFonts w:asciiTheme="minorHAnsi" w:hAnsiTheme="minorHAnsi"/>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4E648CDD" w14:textId="77777777" w:rsidR="005B6F4F" w:rsidRPr="00EA28BE" w:rsidRDefault="005B6F4F" w:rsidP="005B6F4F">
      <w:pPr>
        <w:rPr>
          <w:rFonts w:asciiTheme="minorHAnsi" w:hAnsiTheme="minorHAnsi"/>
          <w:color w:val="000000"/>
          <w:lang w:val="el-GR"/>
        </w:rPr>
      </w:pPr>
      <w:r w:rsidRPr="00EA28BE">
        <w:rPr>
          <w:rFonts w:asciiTheme="minorHAnsi" w:hAnsiTheme="minorHAnsi"/>
          <w:color w:val="000000"/>
          <w:lang w:val="el-GR"/>
        </w:rPr>
        <w:lastRenderedPageBreak/>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027CC777" w14:textId="77777777" w:rsidR="005B6F4F" w:rsidRPr="00EA28BE" w:rsidRDefault="005B6F4F" w:rsidP="005B6F4F">
      <w:pPr>
        <w:rPr>
          <w:rFonts w:asciiTheme="minorHAnsi" w:hAnsiTheme="minorHAnsi"/>
          <w:color w:val="000000"/>
          <w:lang w:val="el-GR"/>
        </w:rPr>
      </w:pPr>
      <w:r w:rsidRPr="00EA28BE">
        <w:rPr>
          <w:rFonts w:asciiTheme="minorHAnsi" w:hAnsiTheme="minorHAnsi"/>
          <w:color w:val="00000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EA28BE">
        <w:rPr>
          <w:rFonts w:asciiTheme="minorHAnsi" w:hAnsiTheme="minorHAnsi"/>
          <w:lang w:val="el-GR"/>
        </w:rPr>
        <w:t xml:space="preserve"> </w:t>
      </w:r>
      <w:r w:rsidRPr="00EA28BE">
        <w:rPr>
          <w:rFonts w:asciiTheme="minorHAnsi" w:hAnsiTheme="minorHAnsi"/>
          <w:color w:val="000000"/>
          <w:lang w:val="el-GR"/>
        </w:rPr>
        <w:t xml:space="preserve">δηλώνοντας το τμήμα της σύμβασης που θα εκτελέσει. </w:t>
      </w:r>
    </w:p>
    <w:p w14:paraId="07FCD728" w14:textId="3432DB01" w:rsidR="005B6F4F" w:rsidRPr="00663D23" w:rsidRDefault="005B6F4F" w:rsidP="005B6F4F">
      <w:pPr>
        <w:rPr>
          <w:rFonts w:asciiTheme="minorHAnsi" w:hAnsiTheme="minorHAnsi"/>
          <w:lang w:val="el-GR"/>
        </w:rPr>
      </w:pPr>
      <w:r w:rsidRPr="00EA28BE">
        <w:rPr>
          <w:rFonts w:asciiTheme="minorHAnsi" w:hAnsiTheme="minorHAnsi"/>
          <w:b/>
          <w:bCs/>
          <w:lang w:val="el-GR"/>
        </w:rPr>
        <w:t>Β.1</w:t>
      </w:r>
      <w:r w:rsidR="00A324F8">
        <w:rPr>
          <w:rFonts w:asciiTheme="minorHAnsi" w:hAnsiTheme="minorHAnsi"/>
          <w:b/>
          <w:bCs/>
          <w:lang w:val="el-GR"/>
        </w:rPr>
        <w:t>1</w:t>
      </w:r>
      <w:r w:rsidRPr="00EA28BE">
        <w:rPr>
          <w:rFonts w:asciiTheme="minorHAnsi" w:hAnsiTheme="minorHAnsi"/>
          <w:b/>
          <w:bCs/>
          <w:lang w:val="el-GR"/>
        </w:rPr>
        <w:t xml:space="preserve">. </w:t>
      </w:r>
      <w:r w:rsidRPr="00EA28BE">
        <w:rPr>
          <w:rFonts w:asciiTheme="minorHAnsi" w:hAnsiTheme="minorHAnsi"/>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w:t>
      </w:r>
      <w:r w:rsidRPr="00663D23">
        <w:rPr>
          <w:rFonts w:asciiTheme="minorHAnsi" w:hAnsiTheme="minorHAnsi"/>
          <w:lang w:val="el-GR"/>
        </w:rPr>
        <w:t xml:space="preserve">μορφή υπεργολαβίας και υπεύθυνη δήλωση των υπεργολάβων ότι αποδέχονται την εκτέλεση των εργασιών. </w:t>
      </w:r>
    </w:p>
    <w:p w14:paraId="09D6D27C" w14:textId="391659D7" w:rsidR="005B6F4F" w:rsidRPr="00EA28BE" w:rsidRDefault="005B6F4F" w:rsidP="005B6F4F">
      <w:pPr>
        <w:rPr>
          <w:rFonts w:asciiTheme="minorHAnsi" w:hAnsiTheme="minorHAnsi"/>
          <w:bCs/>
          <w:lang w:val="el-GR"/>
        </w:rPr>
      </w:pPr>
      <w:r w:rsidRPr="00663D23">
        <w:rPr>
          <w:rFonts w:asciiTheme="minorHAnsi" w:hAnsiTheme="minorHAnsi"/>
          <w:b/>
          <w:bCs/>
          <w:lang w:val="el-GR"/>
        </w:rPr>
        <w:t>Β.1</w:t>
      </w:r>
      <w:r w:rsidR="00A324F8" w:rsidRPr="00663D23">
        <w:rPr>
          <w:rFonts w:asciiTheme="minorHAnsi" w:hAnsiTheme="minorHAnsi"/>
          <w:b/>
          <w:bCs/>
          <w:lang w:val="el-GR"/>
        </w:rPr>
        <w:t>2</w:t>
      </w:r>
      <w:r w:rsidRPr="00663D23">
        <w:rPr>
          <w:rFonts w:asciiTheme="minorHAnsi" w:hAnsiTheme="minorHAnsi"/>
          <w:b/>
          <w:bCs/>
          <w:lang w:val="el-GR"/>
        </w:rPr>
        <w:t>.</w:t>
      </w:r>
      <w:r w:rsidRPr="00663D23">
        <w:rPr>
          <w:rFonts w:asciiTheme="minorHAnsi" w:hAnsiTheme="minorHAnsi"/>
          <w:bCs/>
          <w:lang w:val="el-GR"/>
        </w:rPr>
        <w:t xml:space="preserve"> </w:t>
      </w:r>
      <w:r w:rsidR="008E49FC" w:rsidRPr="00663D23">
        <w:rPr>
          <w:rFonts w:asciiTheme="minorHAnsi" w:hAnsiTheme="minorHAnsi"/>
          <w:bCs/>
          <w:lang w:val="el-GR"/>
        </w:rPr>
        <w:t xml:space="preserve"> </w:t>
      </w:r>
      <w:r w:rsidRPr="00663D23">
        <w:rPr>
          <w:rFonts w:asciiTheme="minorHAnsi" w:hAnsiTheme="minorHAnsi"/>
          <w:bCs/>
          <w:lang w:val="el-GR"/>
        </w:rPr>
        <w:t>Επισημαίνεται ότι γίνονται αποδεκτές:</w:t>
      </w:r>
    </w:p>
    <w:p w14:paraId="115584F4" w14:textId="77777777" w:rsidR="005B6F4F" w:rsidRPr="00EA28BE" w:rsidRDefault="005B6F4F" w:rsidP="009F4C9F">
      <w:pPr>
        <w:pStyle w:val="aff0"/>
        <w:numPr>
          <w:ilvl w:val="0"/>
          <w:numId w:val="64"/>
        </w:numPr>
        <w:spacing w:after="120" w:line="240" w:lineRule="auto"/>
        <w:ind w:left="0" w:firstLine="0"/>
        <w:contextualSpacing w:val="0"/>
        <w:rPr>
          <w:rFonts w:asciiTheme="minorHAnsi" w:hAnsiTheme="minorHAnsi"/>
          <w:bCs/>
        </w:rPr>
      </w:pPr>
      <w:r w:rsidRPr="00EA28BE">
        <w:rPr>
          <w:rFonts w:asciiTheme="minorHAnsi" w:hAnsiTheme="minorHAnsi"/>
          <w:bCs/>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8DA4BC7" w14:textId="77777777" w:rsidR="005B6F4F" w:rsidRPr="00EA28BE" w:rsidRDefault="005B6F4F" w:rsidP="009F4C9F">
      <w:pPr>
        <w:pStyle w:val="aff0"/>
        <w:numPr>
          <w:ilvl w:val="0"/>
          <w:numId w:val="64"/>
        </w:numPr>
        <w:spacing w:after="120" w:line="240" w:lineRule="auto"/>
        <w:ind w:left="0" w:firstLine="0"/>
        <w:contextualSpacing w:val="0"/>
        <w:rPr>
          <w:rFonts w:asciiTheme="minorHAnsi" w:hAnsiTheme="minorHAnsi"/>
          <w:bCs/>
        </w:rPr>
      </w:pPr>
      <w:r w:rsidRPr="00EA28BE">
        <w:rPr>
          <w:rFonts w:asciiTheme="minorHAnsi" w:hAnsiTheme="minorHAnsi"/>
          <w:bCs/>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0999DAA7" w14:textId="77777777" w:rsidR="005B6F4F" w:rsidRPr="00EA28BE" w:rsidRDefault="005B6F4F" w:rsidP="005B6F4F">
      <w:pPr>
        <w:pStyle w:val="2"/>
        <w:ind w:left="0" w:firstLine="0"/>
        <w:rPr>
          <w:rFonts w:asciiTheme="minorHAnsi" w:hAnsiTheme="minorHAnsi"/>
          <w:lang w:val="el-GR"/>
        </w:rPr>
      </w:pPr>
      <w:bookmarkStart w:id="42" w:name="__RefHeading___Toc470009798"/>
      <w:bookmarkStart w:id="43" w:name="_Toc109312722"/>
      <w:bookmarkStart w:id="44" w:name="_Toc113437666"/>
      <w:r w:rsidRPr="00EA28BE">
        <w:rPr>
          <w:rFonts w:asciiTheme="minorHAnsi" w:hAnsiTheme="minorHAnsi"/>
          <w:lang w:val="el-GR"/>
        </w:rPr>
        <w:t>2.3</w:t>
      </w:r>
      <w:r w:rsidRPr="00EA28BE">
        <w:rPr>
          <w:rFonts w:asciiTheme="minorHAnsi" w:hAnsiTheme="minorHAnsi"/>
          <w:lang w:val="el-GR"/>
        </w:rPr>
        <w:tab/>
        <w:t>Κριτήρια Ανάθεσης</w:t>
      </w:r>
      <w:bookmarkEnd w:id="42"/>
      <w:bookmarkEnd w:id="43"/>
      <w:bookmarkEnd w:id="44"/>
      <w:r w:rsidRPr="00EA28BE">
        <w:rPr>
          <w:rFonts w:asciiTheme="minorHAnsi" w:hAnsiTheme="minorHAnsi"/>
          <w:lang w:val="el-GR"/>
        </w:rPr>
        <w:t xml:space="preserve">  </w:t>
      </w:r>
    </w:p>
    <w:p w14:paraId="4C9CFE1D" w14:textId="77777777" w:rsidR="005B6F4F" w:rsidRPr="00EA28BE" w:rsidRDefault="005B6F4F" w:rsidP="005B6F4F">
      <w:pPr>
        <w:pStyle w:val="3"/>
        <w:ind w:left="0" w:firstLine="0"/>
        <w:rPr>
          <w:rFonts w:asciiTheme="minorHAnsi" w:hAnsiTheme="minorHAnsi"/>
          <w:lang w:val="el-GR"/>
        </w:rPr>
      </w:pPr>
      <w:bookmarkStart w:id="45" w:name="__RefHeading___Toc470009799"/>
      <w:bookmarkStart w:id="46" w:name="_Toc109312723"/>
      <w:bookmarkStart w:id="47" w:name="_Toc113437667"/>
      <w:r w:rsidRPr="00EA28BE">
        <w:rPr>
          <w:rFonts w:asciiTheme="minorHAnsi" w:hAnsiTheme="minorHAnsi"/>
          <w:lang w:val="el-GR"/>
        </w:rPr>
        <w:t>2.3.1</w:t>
      </w:r>
      <w:r w:rsidRPr="00EA28BE">
        <w:rPr>
          <w:rFonts w:asciiTheme="minorHAnsi" w:hAnsiTheme="minorHAnsi"/>
          <w:lang w:val="el-GR"/>
        </w:rPr>
        <w:tab/>
        <w:t>Κριτήριο ανάθεση</w:t>
      </w:r>
      <w:bookmarkEnd w:id="45"/>
      <w:r w:rsidRPr="00EA28BE">
        <w:rPr>
          <w:rFonts w:asciiTheme="minorHAnsi" w:hAnsiTheme="minorHAnsi"/>
          <w:lang w:val="el-GR"/>
        </w:rPr>
        <w:t>ς</w:t>
      </w:r>
      <w:bookmarkEnd w:id="46"/>
      <w:bookmarkEnd w:id="47"/>
    </w:p>
    <w:p w14:paraId="301CBB98" w14:textId="78926226" w:rsidR="00CA375F" w:rsidRDefault="005B6F4F" w:rsidP="00CA375F">
      <w:pPr>
        <w:rPr>
          <w:lang w:val="el-GR"/>
        </w:rPr>
      </w:pPr>
      <w:r w:rsidRPr="00EA28BE">
        <w:rPr>
          <w:rFonts w:asciiTheme="minorHAnsi" w:hAnsiTheme="minorHAnsi"/>
          <w:b/>
          <w:lang w:val="el-GR"/>
        </w:rPr>
        <w:t>Κριτήριο ανάθεσης της Σύμβασης είναι</w:t>
      </w:r>
      <w:r>
        <w:rPr>
          <w:rFonts w:asciiTheme="minorHAnsi" w:hAnsiTheme="minorHAnsi"/>
          <w:b/>
          <w:lang w:val="el-GR"/>
        </w:rPr>
        <w:t xml:space="preserve"> </w:t>
      </w:r>
      <w:r w:rsidRPr="00EA28BE">
        <w:rPr>
          <w:rFonts w:asciiTheme="minorHAnsi" w:hAnsiTheme="minorHAnsi"/>
          <w:b/>
          <w:lang w:val="el-GR"/>
        </w:rPr>
        <w:t>η πλέον συμφέρουσα από οικονομική άποψη προσφορά</w:t>
      </w:r>
      <w:r w:rsidRPr="00EA28BE">
        <w:rPr>
          <w:rFonts w:asciiTheme="minorHAnsi" w:hAnsiTheme="minorHAnsi"/>
          <w:b/>
          <w:i/>
          <w:color w:val="5B9BD5"/>
          <w:lang w:val="el-GR"/>
        </w:rPr>
        <w:t xml:space="preserve"> </w:t>
      </w:r>
      <w:r w:rsidRPr="00EA28BE">
        <w:rPr>
          <w:rFonts w:asciiTheme="minorHAnsi" w:hAnsiTheme="minorHAnsi"/>
          <w:b/>
          <w:lang w:val="el-GR"/>
        </w:rPr>
        <w:t xml:space="preserve">βάσει </w:t>
      </w:r>
      <w:r>
        <w:rPr>
          <w:rFonts w:asciiTheme="minorHAnsi" w:hAnsiTheme="minorHAnsi"/>
          <w:b/>
          <w:lang w:val="el-GR"/>
        </w:rPr>
        <w:t>τιμής</w:t>
      </w:r>
      <w:r w:rsidR="00CA375F">
        <w:rPr>
          <w:lang w:val="el-GR"/>
        </w:rPr>
        <w:t>, ανά τμήμα.</w:t>
      </w:r>
    </w:p>
    <w:p w14:paraId="24B7D741" w14:textId="77777777" w:rsidR="005B6F4F" w:rsidRPr="00EA28BE" w:rsidRDefault="005B6F4F" w:rsidP="005B6F4F">
      <w:pPr>
        <w:pStyle w:val="2"/>
        <w:ind w:left="0" w:firstLine="0"/>
        <w:rPr>
          <w:rFonts w:asciiTheme="minorHAnsi" w:hAnsiTheme="minorHAnsi"/>
          <w:lang w:val="el-GR"/>
        </w:rPr>
      </w:pPr>
      <w:bookmarkStart w:id="48" w:name="_Toc109312724"/>
      <w:bookmarkStart w:id="49" w:name="_Toc113437668"/>
      <w:r w:rsidRPr="00EA28BE">
        <w:rPr>
          <w:rFonts w:asciiTheme="minorHAnsi" w:hAnsiTheme="minorHAnsi"/>
          <w:lang w:val="el-GR"/>
        </w:rPr>
        <w:t>2.4</w:t>
      </w:r>
      <w:r w:rsidRPr="00EA28BE">
        <w:rPr>
          <w:rFonts w:asciiTheme="minorHAnsi" w:hAnsiTheme="minorHAnsi"/>
          <w:lang w:val="el-GR"/>
        </w:rPr>
        <w:tab/>
        <w:t>Κατάρτιση - Περιεχόμενο Προσφορών</w:t>
      </w:r>
      <w:bookmarkEnd w:id="48"/>
      <w:bookmarkEnd w:id="49"/>
    </w:p>
    <w:p w14:paraId="3BC9AC62" w14:textId="77777777" w:rsidR="005B6F4F" w:rsidRPr="00EA28BE" w:rsidRDefault="005B6F4F" w:rsidP="005B6F4F">
      <w:pPr>
        <w:pStyle w:val="3"/>
        <w:ind w:left="0" w:firstLine="0"/>
        <w:rPr>
          <w:rFonts w:asciiTheme="minorHAnsi" w:hAnsiTheme="minorHAnsi"/>
          <w:lang w:val="el-GR"/>
        </w:rPr>
      </w:pPr>
      <w:bookmarkStart w:id="50" w:name="__RefHeading___Toc470009803"/>
      <w:bookmarkStart w:id="51" w:name="_Toc109312725"/>
      <w:bookmarkStart w:id="52" w:name="_Toc113437669"/>
      <w:bookmarkEnd w:id="50"/>
      <w:r w:rsidRPr="00EA28BE">
        <w:rPr>
          <w:rFonts w:asciiTheme="minorHAnsi" w:hAnsiTheme="minorHAnsi"/>
          <w:lang w:val="el-GR"/>
        </w:rPr>
        <w:t>2.4.1</w:t>
      </w:r>
      <w:r w:rsidRPr="00EA28BE">
        <w:rPr>
          <w:rFonts w:asciiTheme="minorHAnsi" w:hAnsiTheme="minorHAnsi"/>
          <w:lang w:val="el-GR"/>
        </w:rPr>
        <w:tab/>
        <w:t>Γενικοί όροι υποβολής προσφορών</w:t>
      </w:r>
      <w:bookmarkEnd w:id="51"/>
      <w:bookmarkEnd w:id="52"/>
    </w:p>
    <w:p w14:paraId="30705649" w14:textId="1EA02725" w:rsidR="00CA375F" w:rsidRDefault="00CA375F" w:rsidP="00CA375F">
      <w:pPr>
        <w:rPr>
          <w:lang w:val="el-GR"/>
        </w:rPr>
      </w:pPr>
      <w:r>
        <w:rPr>
          <w:b/>
          <w:lang w:val="el-GR"/>
        </w:rPr>
        <w:t xml:space="preserve">Προσφορές </w:t>
      </w:r>
      <w:r w:rsidRPr="001A6A42">
        <w:rPr>
          <w:b/>
          <w:lang w:val="el-GR"/>
        </w:rPr>
        <w:t xml:space="preserve">υποβάλλονται </w:t>
      </w:r>
      <w:r w:rsidR="00E84445">
        <w:rPr>
          <w:b/>
          <w:lang w:val="el-GR"/>
        </w:rPr>
        <w:t xml:space="preserve">για </w:t>
      </w:r>
      <w:r w:rsidR="005B6F4F">
        <w:rPr>
          <w:b/>
          <w:lang w:val="el-GR"/>
        </w:rPr>
        <w:t xml:space="preserve">έως </w:t>
      </w:r>
      <w:r w:rsidR="00064981">
        <w:rPr>
          <w:b/>
          <w:lang w:val="el-GR"/>
        </w:rPr>
        <w:t>ένα</w:t>
      </w:r>
      <w:r w:rsidR="005B6F4F">
        <w:rPr>
          <w:b/>
          <w:lang w:val="el-GR"/>
        </w:rPr>
        <w:t xml:space="preserve"> </w:t>
      </w:r>
      <w:r w:rsidR="002D7DEA">
        <w:rPr>
          <w:b/>
          <w:lang w:val="el-GR"/>
        </w:rPr>
        <w:t xml:space="preserve">ή δύο </w:t>
      </w:r>
      <w:r w:rsidR="00064981">
        <w:rPr>
          <w:b/>
          <w:lang w:val="el-GR"/>
        </w:rPr>
        <w:t>τμήμα</w:t>
      </w:r>
      <w:r w:rsidR="002D7DEA">
        <w:rPr>
          <w:b/>
          <w:lang w:val="el-GR"/>
        </w:rPr>
        <w:t>τα</w:t>
      </w:r>
      <w:r>
        <w:rPr>
          <w:b/>
          <w:lang w:val="el-GR"/>
        </w:rPr>
        <w:t xml:space="preserve">. </w:t>
      </w:r>
      <w:r>
        <w:rPr>
          <w:lang w:val="el-GR"/>
        </w:rPr>
        <w:t xml:space="preserve">Οι προσφορές υποβάλλονται με βάση τις απαιτήσεις που ορίζονται στο </w:t>
      </w:r>
      <w:r>
        <w:rPr>
          <w:b/>
          <w:lang w:val="el-GR"/>
        </w:rPr>
        <w:t xml:space="preserve">Παράρτημα </w:t>
      </w:r>
      <w:r>
        <w:rPr>
          <w:b/>
          <w:lang w:val="en-US"/>
        </w:rPr>
        <w:t>III</w:t>
      </w:r>
      <w:r>
        <w:rPr>
          <w:lang w:val="el-GR"/>
        </w:rPr>
        <w:t xml:space="preserve"> της Διακήρυξης, για το σύνολο της </w:t>
      </w:r>
      <w:proofErr w:type="spellStart"/>
      <w:r>
        <w:rPr>
          <w:lang w:val="el-GR"/>
        </w:rPr>
        <w:t>προκηρυχθείσας</w:t>
      </w:r>
      <w:proofErr w:type="spellEnd"/>
      <w:r>
        <w:rPr>
          <w:lang w:val="el-GR"/>
        </w:rPr>
        <w:t xml:space="preserve"> ποσότητας της προμήθειας ανά είδος /τμήμα. </w:t>
      </w:r>
    </w:p>
    <w:p w14:paraId="60AB0DD4" w14:textId="77777777" w:rsidR="00CA375F" w:rsidRDefault="00CA375F" w:rsidP="00CA375F">
      <w:pPr>
        <w:rPr>
          <w:rFonts w:cs="Helvetica"/>
          <w:color w:val="000000"/>
          <w:szCs w:val="22"/>
          <w:lang w:val="el-GR" w:eastAsia="el-GR"/>
        </w:rPr>
      </w:pPr>
      <w:r>
        <w:rPr>
          <w:lang w:val="el-GR"/>
        </w:rPr>
        <w:t>Δεν επιτρέπονται εναλλακτικές προσφορές. Δεν γίνονται δεκτές και απορρίπτονται ως απαράδεκτες, προσφορές που υποβάλλονται για μέρος των ζητούμενων αγαθών.</w:t>
      </w:r>
    </w:p>
    <w:p w14:paraId="1D3E59A8" w14:textId="77777777" w:rsidR="00CA375F" w:rsidRDefault="00CA375F" w:rsidP="00CA375F">
      <w:pPr>
        <w:rPr>
          <w:rFonts w:cs="Helvetica"/>
          <w:color w:val="000000"/>
          <w:szCs w:val="22"/>
          <w:lang w:val="el-GR" w:eastAsia="el-GR"/>
        </w:rPr>
      </w:pPr>
      <w:r>
        <w:rPr>
          <w:rFonts w:cs="Helvetica"/>
          <w:color w:val="000000"/>
          <w:szCs w:val="22"/>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7C023B20" w14:textId="7DBB0815" w:rsidR="00CA375F" w:rsidRDefault="00CA375F" w:rsidP="00CA375F">
      <w:pPr>
        <w:rPr>
          <w:lang w:val="el-GR"/>
        </w:rPr>
      </w:pPr>
      <w:r w:rsidRPr="00D62833">
        <w:rPr>
          <w:lang w:val="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r w:rsidR="00700569" w:rsidRPr="00D62833">
        <w:rPr>
          <w:lang w:val="el-GR"/>
        </w:rPr>
        <w:t>αποφαινόμενου</w:t>
      </w:r>
      <w:r w:rsidRPr="00D62833">
        <w:rPr>
          <w:lang w:val="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p>
    <w:p w14:paraId="7CA32432" w14:textId="77777777" w:rsidR="00CA375F" w:rsidRDefault="00CA375F" w:rsidP="00CA375F">
      <w:pPr>
        <w:pStyle w:val="3"/>
        <w:spacing w:before="0" w:after="120"/>
        <w:rPr>
          <w:lang w:val="el-GR"/>
        </w:rPr>
      </w:pPr>
      <w:bookmarkStart w:id="53" w:name="_Toc113437670"/>
      <w:r>
        <w:rPr>
          <w:lang w:val="el-GR"/>
        </w:rPr>
        <w:t>2.4.2</w:t>
      </w:r>
      <w:r>
        <w:rPr>
          <w:lang w:val="el-GR"/>
        </w:rPr>
        <w:tab/>
        <w:t>Χρόνος και τρόπος υποβολής προσφορών</w:t>
      </w:r>
      <w:bookmarkEnd w:id="53"/>
      <w:r>
        <w:rPr>
          <w:lang w:val="el-GR"/>
        </w:rPr>
        <w:t xml:space="preserve"> </w:t>
      </w:r>
    </w:p>
    <w:p w14:paraId="19B08FD2" w14:textId="77777777" w:rsidR="00CA375F" w:rsidRPr="00B61929" w:rsidRDefault="00CA375F" w:rsidP="00CA375F">
      <w:pPr>
        <w:rPr>
          <w:i/>
          <w:iCs/>
          <w:strike/>
          <w:color w:val="5B9BD5"/>
          <w:lang w:val="el-GR"/>
        </w:rPr>
      </w:pPr>
      <w:r w:rsidRPr="005B6F4F">
        <w:rPr>
          <w:rFonts w:cs="Arial"/>
          <w:b/>
          <w:bCs/>
          <w:color w:val="002060"/>
          <w:lang w:val="el-GR"/>
        </w:rPr>
        <w:t>2.4.2.1.</w:t>
      </w:r>
      <w:r w:rsidRPr="005B6F4F">
        <w:rPr>
          <w:b/>
          <w:bCs/>
          <w:color w:val="002060"/>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r w:rsidRPr="001A71FA">
        <w:rPr>
          <w:lang w:val="el-GR"/>
        </w:rPr>
        <w:t xml:space="preserve">υπ΄αριθμ. 64233/08.06.2021 (Β΄2453/ 09.06.2021) Κοινή Απόφαση των Υπουργών Ανάπτυξης και Επενδύσεων και Ψηφιακής Διακυβέρνησης με </w:t>
      </w:r>
      <w:r w:rsidRPr="001A71FA">
        <w:rPr>
          <w:lang w:val="el-GR"/>
        </w:rPr>
        <w:lastRenderedPageBreak/>
        <w:t>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FD3A4C">
        <w:rPr>
          <w:lang w:val="el-GR"/>
        </w:rPr>
        <w:t xml:space="preserve"> (εφεξής Κ.Υ.Α. ΕΣ</w:t>
      </w:r>
      <w:r>
        <w:rPr>
          <w:lang w:val="el-GR"/>
        </w:rPr>
        <w:t>ΗΔΗΣ Προμήθειες και Υπηρεσίες).</w:t>
      </w:r>
    </w:p>
    <w:p w14:paraId="258A364B" w14:textId="77777777" w:rsidR="00CA375F" w:rsidRPr="00DD1FCD" w:rsidRDefault="00CA375F" w:rsidP="00CA375F">
      <w:pPr>
        <w:suppressAutoHyphens w:val="0"/>
        <w:autoSpaceDE w:val="0"/>
        <w:rPr>
          <w:lang w:val="el-GR"/>
        </w:rPr>
      </w:pPr>
      <w:r w:rsidRPr="00FD3A4C">
        <w:rPr>
          <w:color w:val="000000"/>
          <w:lang w:val="el-GR"/>
        </w:rPr>
        <w:t>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Pr="00AA6147">
        <w:rPr>
          <w:color w:val="000000"/>
          <w:lang w:val="el-GR"/>
        </w:rPr>
        <w:t xml:space="preserve"> </w:t>
      </w:r>
    </w:p>
    <w:p w14:paraId="4251AE44" w14:textId="77777777" w:rsidR="00CA375F" w:rsidRDefault="00CA375F" w:rsidP="00CA375F">
      <w:pPr>
        <w:rPr>
          <w:lang w:val="el-GR"/>
        </w:rPr>
      </w:pPr>
      <w:r w:rsidRPr="005B6F4F">
        <w:rPr>
          <w:b/>
          <w:bCs/>
          <w:color w:val="002060"/>
          <w:lang w:val="el-GR"/>
        </w:rPr>
        <w:t>2.4.2.2.</w:t>
      </w:r>
      <w:r w:rsidRPr="005B6F4F">
        <w:rPr>
          <w:color w:val="002060"/>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52974A6F" w14:textId="77777777" w:rsidR="00CA375F" w:rsidRDefault="00CA375F" w:rsidP="00CA375F">
      <w:pPr>
        <w:rPr>
          <w:lang w:val="el-GR"/>
        </w:rPr>
      </w:pPr>
      <w:r>
        <w:rPr>
          <w:lang w:val="el-GR"/>
        </w:rPr>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110F551A" w14:textId="77777777" w:rsidR="00CA375F" w:rsidRDefault="00CA375F" w:rsidP="00CA375F">
      <w:pPr>
        <w:rPr>
          <w:lang w:val="el-GR"/>
        </w:rPr>
      </w:pPr>
      <w:r w:rsidRPr="005B6F4F">
        <w:rPr>
          <w:b/>
          <w:bCs/>
          <w:color w:val="002060"/>
          <w:lang w:val="el-GR"/>
        </w:rPr>
        <w:t>2.4.2.3.</w:t>
      </w:r>
      <w:r w:rsidRPr="005B6F4F">
        <w:rPr>
          <w:color w:val="002060"/>
          <w:lang w:val="el-GR"/>
        </w:rPr>
        <w:t xml:space="preserve"> </w:t>
      </w:r>
      <w:r>
        <w:rPr>
          <w:lang w:val="el-GR"/>
        </w:rPr>
        <w:t xml:space="preserve">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14407295" w14:textId="77777777" w:rsidR="00CA375F" w:rsidRDefault="00CA375F" w:rsidP="00CA375F">
      <w:pPr>
        <w:rPr>
          <w:lang w:val="el-GR"/>
        </w:rPr>
      </w:pPr>
      <w:r>
        <w:rPr>
          <w:lang w:val="el-GR"/>
        </w:rPr>
        <w:t xml:space="preserve">(α) </w:t>
      </w:r>
      <w:r w:rsidRPr="00B861F1">
        <w:rPr>
          <w:b/>
          <w:lang w:val="el-GR"/>
        </w:rPr>
        <w:t>έναν ηλεκτρονικό (</w:t>
      </w:r>
      <w:proofErr w:type="spellStart"/>
      <w:r w:rsidRPr="00B861F1">
        <w:rPr>
          <w:b/>
          <w:lang w:val="el-GR"/>
        </w:rPr>
        <w:t>υπο</w:t>
      </w:r>
      <w:proofErr w:type="spellEnd"/>
      <w:r w:rsidRPr="00B861F1">
        <w:rPr>
          <w:b/>
          <w:lang w:val="el-GR"/>
        </w:rPr>
        <w:t>)φάκελο με την ένδειξη «Δικαιολογητικά Συμμετοχής–Τεχνική Προσφορά»,</w:t>
      </w:r>
      <w:r>
        <w:rPr>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07787115" w14:textId="77777777" w:rsidR="00CA375F" w:rsidRDefault="00CA375F" w:rsidP="00CA375F">
      <w:pPr>
        <w:rPr>
          <w:lang w:val="el-GR"/>
        </w:rPr>
      </w:pPr>
      <w:r>
        <w:rPr>
          <w:lang w:val="el-GR"/>
        </w:rPr>
        <w:t xml:space="preserve">(β) </w:t>
      </w:r>
      <w:r w:rsidRPr="00B861F1">
        <w:rPr>
          <w:b/>
          <w:lang w:val="el-GR"/>
        </w:rPr>
        <w:t>έναν ηλεκτρονικό (</w:t>
      </w:r>
      <w:proofErr w:type="spellStart"/>
      <w:r w:rsidRPr="00B861F1">
        <w:rPr>
          <w:b/>
          <w:lang w:val="el-GR"/>
        </w:rPr>
        <w:t>υπο</w:t>
      </w:r>
      <w:proofErr w:type="spellEnd"/>
      <w:r w:rsidRPr="00B861F1">
        <w:rPr>
          <w:b/>
          <w:lang w:val="el-GR"/>
        </w:rPr>
        <w:t>)φάκελο με την ένδειξη «Οικονομική Προσφορά»,</w:t>
      </w:r>
      <w:r>
        <w:rPr>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14:paraId="3296F9E3" w14:textId="77777777" w:rsidR="00CA375F" w:rsidRDefault="00CA375F" w:rsidP="00CA375F">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4FD4956" w14:textId="77777777" w:rsidR="00CA375F" w:rsidRDefault="00CA375F" w:rsidP="00CA375F">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63F35A35" w14:textId="5C0F8406" w:rsidR="00CA375F" w:rsidRDefault="00CA375F" w:rsidP="00CA375F">
      <w:pPr>
        <w:rPr>
          <w:lang w:val="el-GR"/>
        </w:rPr>
      </w:pPr>
      <w:r w:rsidRPr="005B6F4F">
        <w:rPr>
          <w:b/>
          <w:bCs/>
          <w:color w:val="002060"/>
          <w:lang w:val="el-GR"/>
        </w:rPr>
        <w:t>2.4.2.4.</w:t>
      </w:r>
      <w:r w:rsidRPr="005B6F4F">
        <w:rPr>
          <w:color w:val="002060"/>
          <w:lang w:val="el-GR"/>
        </w:rPr>
        <w:t xml:space="preserve"> </w:t>
      </w:r>
      <w:r w:rsidRPr="005B3181">
        <w:rPr>
          <w:lang w:val="el-GR"/>
        </w:rPr>
        <w:t xml:space="preserve">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5B3181">
        <w:rPr>
          <w:lang w:val="el-GR"/>
        </w:rPr>
        <w:t>υποφακέλους</w:t>
      </w:r>
      <w:proofErr w:type="spellEnd"/>
      <w:r w:rsidRPr="005B3181">
        <w:rPr>
          <w:lang w:val="el-GR"/>
        </w:rPr>
        <w:t xml:space="preserve">. Επισημαίνεται ότι η εξαγωγή και η επισύναψη των προαναφερθέντων αναφορών (εκτυπώσεων) δύναται να πραγματοποιείται για κάθε </w:t>
      </w:r>
      <w:r w:rsidR="00700569" w:rsidRPr="005B3181">
        <w:rPr>
          <w:lang w:val="el-GR"/>
        </w:rPr>
        <w:t>υποφάκελο</w:t>
      </w:r>
      <w:r w:rsidRPr="005B3181">
        <w:rPr>
          <w:lang w:val="el-GR"/>
        </w:rPr>
        <w:t xml:space="preserve">  ξεχωριστά, από τη στιγμή που έχει ολοκληρωθεί η καταχώριση των στοιχείων σε αυτόν.</w:t>
      </w:r>
    </w:p>
    <w:p w14:paraId="09D887A9" w14:textId="5B8E059B" w:rsidR="00CA375F" w:rsidRDefault="00CA375F" w:rsidP="00CA375F">
      <w:pPr>
        <w:rPr>
          <w:u w:val="single"/>
          <w:lang w:val="el-GR"/>
        </w:rPr>
      </w:pPr>
      <w:r w:rsidRPr="005B3181">
        <w:rPr>
          <w:b/>
          <w:bCs/>
          <w:u w:val="single"/>
          <w:lang w:val="el-GR"/>
        </w:rPr>
        <w:t xml:space="preserve">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w:t>
      </w:r>
      <w:r>
        <w:rPr>
          <w:b/>
          <w:bCs/>
          <w:u w:val="single"/>
          <w:lang w:val="el-GR"/>
        </w:rPr>
        <w:t>«</w:t>
      </w:r>
      <w:r w:rsidRPr="005B3181">
        <w:rPr>
          <w:b/>
          <w:bCs/>
          <w:u w:val="single"/>
          <w:lang w:val="el-GR"/>
        </w:rPr>
        <w:t>Περιεχόμ</w:t>
      </w:r>
      <w:r>
        <w:rPr>
          <w:b/>
          <w:bCs/>
          <w:u w:val="single"/>
          <w:lang w:val="el-GR"/>
        </w:rPr>
        <w:t xml:space="preserve">ενα Φακέλου </w:t>
      </w:r>
      <w:r w:rsidRPr="00DD1FCD">
        <w:rPr>
          <w:b/>
          <w:bCs/>
          <w:u w:val="single"/>
          <w:lang w:val="el-GR"/>
        </w:rPr>
        <w:t>“</w:t>
      </w:r>
      <w:r w:rsidRPr="005B3181">
        <w:rPr>
          <w:b/>
          <w:bCs/>
          <w:u w:val="single"/>
          <w:lang w:val="el-GR"/>
        </w:rPr>
        <w:t>Δικαιολογητικά Συμμετοχής- Τεχνική Προσφορά</w:t>
      </w:r>
      <w:r w:rsidRPr="00DD1FCD">
        <w:rPr>
          <w:b/>
          <w:bCs/>
          <w:u w:val="single"/>
          <w:lang w:val="el-GR"/>
        </w:rPr>
        <w:t>”</w:t>
      </w:r>
      <w:r w:rsidRPr="005B3181">
        <w:rPr>
          <w:b/>
          <w:bCs/>
          <w:u w:val="single"/>
          <w:lang w:val="el-GR"/>
        </w:rPr>
        <w:t xml:space="preserve">» και 2.4.4 </w:t>
      </w:r>
      <w:r>
        <w:rPr>
          <w:b/>
          <w:bCs/>
          <w:u w:val="single"/>
          <w:lang w:val="el-GR"/>
        </w:rPr>
        <w:t xml:space="preserve">«Περιεχόμενα Φακέλου </w:t>
      </w:r>
      <w:r w:rsidRPr="00DD1FCD">
        <w:rPr>
          <w:b/>
          <w:bCs/>
          <w:u w:val="single"/>
          <w:lang w:val="el-GR"/>
        </w:rPr>
        <w:t>“</w:t>
      </w:r>
      <w:r w:rsidRPr="005B3181">
        <w:rPr>
          <w:b/>
          <w:bCs/>
          <w:u w:val="single"/>
          <w:lang w:val="el-GR"/>
        </w:rPr>
        <w:t>Οικονομική Προσφορά</w:t>
      </w:r>
      <w:r w:rsidRPr="00DD1FCD">
        <w:rPr>
          <w:b/>
          <w:bCs/>
          <w:u w:val="single"/>
          <w:lang w:val="el-GR"/>
        </w:rPr>
        <w:t>”</w:t>
      </w:r>
      <w:r w:rsidRPr="005B3181">
        <w:rPr>
          <w:b/>
          <w:bCs/>
          <w:u w:val="single"/>
          <w:lang w:val="el-GR"/>
        </w:rPr>
        <w:t>/Τρόπος σύνταξης και υποβολής οικονομικών προσφορών</w:t>
      </w:r>
      <w:r>
        <w:rPr>
          <w:b/>
          <w:bCs/>
          <w:u w:val="single"/>
          <w:lang w:val="el-GR"/>
        </w:rPr>
        <w:t>»</w:t>
      </w:r>
      <w:r w:rsidR="005B6F4F">
        <w:rPr>
          <w:b/>
          <w:bCs/>
          <w:u w:val="single"/>
          <w:lang w:val="el-GR"/>
        </w:rPr>
        <w:t xml:space="preserve"> της παρούσας</w:t>
      </w:r>
      <w:r w:rsidRPr="005B3181">
        <w:rPr>
          <w:b/>
          <w:bCs/>
          <w:u w:val="single"/>
          <w:lang w:val="el-GR"/>
        </w:rPr>
        <w:t>.</w:t>
      </w:r>
      <w:r w:rsidRPr="005B3181">
        <w:rPr>
          <w:u w:val="single"/>
          <w:lang w:val="el-GR"/>
        </w:rPr>
        <w:t xml:space="preserve"> </w:t>
      </w:r>
    </w:p>
    <w:p w14:paraId="52D92128" w14:textId="77777777" w:rsidR="00CA375F" w:rsidRPr="006D58C9" w:rsidRDefault="00CA375F" w:rsidP="00CA375F">
      <w:pPr>
        <w:widowControl w:val="0"/>
        <w:shd w:val="clear" w:color="auto" w:fill="FFFFFF"/>
        <w:autoSpaceDE w:val="0"/>
        <w:autoSpaceDN w:val="0"/>
        <w:adjustRightInd w:val="0"/>
        <w:ind w:right="26"/>
        <w:rPr>
          <w:rFonts w:cs="Arial"/>
          <w:b/>
          <w:iCs/>
          <w:u w:val="single"/>
          <w:lang w:val="el-GR"/>
        </w:rPr>
      </w:pPr>
      <w:r w:rsidRPr="00CA7297">
        <w:rPr>
          <w:rFonts w:cs="Arial"/>
          <w:b/>
          <w:iCs/>
          <w:u w:val="single"/>
          <w:lang w:val="el-GR"/>
        </w:rPr>
        <w:lastRenderedPageBreak/>
        <w:t>Διευκρινίζεται ότι οι ενδιαφερόμενοι οικονομικοί φορείς που επιθυμούν να υποβάλλουν προσφορά  για διαφορετικά  τμήματα του διαγωνισμού θα πρέπει να υποβάλλουν  ανεξάρτητες και διακριτές μεταξύ τους προσφορές</w:t>
      </w:r>
      <w:r>
        <w:rPr>
          <w:rFonts w:cs="Arial"/>
          <w:b/>
          <w:iCs/>
          <w:u w:val="single"/>
          <w:lang w:val="el-GR"/>
        </w:rPr>
        <w:t>,</w:t>
      </w:r>
      <w:r w:rsidRPr="00CA7297">
        <w:rPr>
          <w:rFonts w:cs="Arial"/>
          <w:b/>
          <w:iCs/>
          <w:u w:val="single"/>
          <w:lang w:val="el-GR"/>
        </w:rPr>
        <w:t xml:space="preserve"> μία για κάθε τμήμα του διαγωνισμού.</w:t>
      </w:r>
    </w:p>
    <w:p w14:paraId="6ED9CF4C" w14:textId="77777777" w:rsidR="00CA375F" w:rsidRPr="00FD3A4C" w:rsidRDefault="00CA375F" w:rsidP="00CA375F">
      <w:pPr>
        <w:rPr>
          <w:color w:val="000000"/>
          <w:lang w:val="el-GR"/>
        </w:rPr>
      </w:pPr>
      <w:r w:rsidRPr="005B6F4F">
        <w:rPr>
          <w:b/>
          <w:color w:val="002060"/>
          <w:lang w:val="el-GR"/>
        </w:rPr>
        <w:t>2.4.2.5.</w:t>
      </w:r>
      <w:r w:rsidRPr="005B6F4F">
        <w:rPr>
          <w:color w:val="002060"/>
          <w:lang w:val="el-GR"/>
        </w:rPr>
        <w:t xml:space="preserve"> </w:t>
      </w:r>
      <w:r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Pr="00FD3A4C">
        <w:rPr>
          <w:lang w:val="el-GR"/>
        </w:rPr>
        <w:t>υπο</w:t>
      </w:r>
      <w:proofErr w:type="spellEnd"/>
      <w:r w:rsidRPr="00FD3A4C">
        <w:rPr>
          <w:lang w:val="el-GR"/>
        </w:rPr>
        <w:t>)φακέλους μέσω του Υποσυστήματος, ως εξής :</w:t>
      </w:r>
    </w:p>
    <w:p w14:paraId="34F299A9" w14:textId="77777777" w:rsidR="00CA375F" w:rsidRPr="00FD3A4C" w:rsidRDefault="00CA375F" w:rsidP="00CA375F">
      <w:pPr>
        <w:rPr>
          <w:color w:val="000000"/>
          <w:lang w:val="el-GR"/>
        </w:rPr>
      </w:pPr>
      <w:bookmarkStart w:id="54" w:name="_Hlk71366084"/>
      <w:r w:rsidRPr="00FD3A4C">
        <w:rPr>
          <w:color w:val="000000"/>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9FDB665" w14:textId="77777777" w:rsidR="00CA375F" w:rsidRPr="00FD3A4C" w:rsidRDefault="00CA375F" w:rsidP="00CA375F">
      <w:pPr>
        <w:rPr>
          <w:color w:val="000000"/>
          <w:lang w:val="el-GR"/>
        </w:rPr>
      </w:pPr>
      <w:r w:rsidRPr="00FD3A4C">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D3A4C">
        <w:rPr>
          <w:color w:val="000000"/>
          <w:lang w:val="en-US"/>
        </w:rPr>
        <w:t>e</w:t>
      </w:r>
      <w:r w:rsidRPr="00FD3A4C">
        <w:rPr>
          <w:color w:val="000000"/>
          <w:lang w:val="el-GR"/>
        </w:rPr>
        <w:t>-</w:t>
      </w:r>
      <w:r w:rsidRPr="00FD3A4C">
        <w:rPr>
          <w:color w:val="000000"/>
          <w:lang w:val="en-US"/>
        </w:rPr>
        <w:t>Apostille</w:t>
      </w:r>
      <w:r w:rsidRPr="00FD3A4C">
        <w:rPr>
          <w:color w:val="000000"/>
          <w:lang w:val="el-GR"/>
        </w:rPr>
        <w:t xml:space="preserve"> </w:t>
      </w:r>
    </w:p>
    <w:p w14:paraId="754B1DE6" w14:textId="77777777" w:rsidR="00CA375F" w:rsidRPr="00FD3A4C" w:rsidRDefault="00CA375F" w:rsidP="00CA375F">
      <w:pPr>
        <w:rPr>
          <w:color w:val="000000"/>
          <w:lang w:val="el-GR"/>
        </w:rPr>
      </w:pPr>
      <w:r w:rsidRPr="00FD3A4C">
        <w:rPr>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5DC6FF42" w14:textId="77777777" w:rsidR="00CA375F" w:rsidRPr="00FD3A4C" w:rsidRDefault="00CA375F" w:rsidP="00CA375F">
      <w:pPr>
        <w:rPr>
          <w:color w:val="000000"/>
          <w:lang w:val="el-GR"/>
        </w:rPr>
      </w:pPr>
      <w:r w:rsidRPr="00FD3A4C">
        <w:rPr>
          <w:color w:val="000000"/>
          <w:lang w:val="el-GR"/>
        </w:rPr>
        <w:t>γ) είτε του άρθρου 11 του ν. 2690/1999 (Α΄ 45),</w:t>
      </w:r>
    </w:p>
    <w:p w14:paraId="363B66D0" w14:textId="77777777" w:rsidR="00CA375F" w:rsidRPr="00FD3A4C" w:rsidRDefault="00CA375F" w:rsidP="00CA375F">
      <w:pPr>
        <w:rPr>
          <w:color w:val="000000"/>
          <w:lang w:val="el-GR"/>
        </w:rPr>
      </w:pPr>
      <w:r w:rsidRPr="00FD3A4C">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1FE3F941" w14:textId="77777777" w:rsidR="00CA375F" w:rsidRDefault="00CA375F" w:rsidP="00CA375F">
      <w:pPr>
        <w:rPr>
          <w:color w:val="000000"/>
          <w:lang w:val="el-GR"/>
        </w:rPr>
      </w:pPr>
      <w:r w:rsidRPr="00FD3A4C">
        <w:rPr>
          <w:color w:val="000000"/>
          <w:lang w:val="el-GR"/>
        </w:rPr>
        <w:t>ε) είτε της παρ. 8 του άρθρου 92 του ν. 4412/2016, περί συνυποβολής υπεύθυνης δήλωσης στην περίπτωση απλής</w:t>
      </w:r>
      <w:r>
        <w:rPr>
          <w:color w:val="000000"/>
          <w:lang w:val="el-GR"/>
        </w:rPr>
        <w:t xml:space="preserve"> φωτοτυπίας ιδιωτικών εγγράφων.</w:t>
      </w:r>
    </w:p>
    <w:p w14:paraId="07DDF53A" w14:textId="77777777" w:rsidR="00CA375F" w:rsidRPr="008A2283" w:rsidRDefault="00CA375F" w:rsidP="00CA375F">
      <w:pPr>
        <w:rPr>
          <w:color w:val="000000"/>
          <w:lang w:val="el-GR"/>
        </w:rPr>
      </w:pPr>
      <w:r>
        <w:rPr>
          <w:color w:val="000000"/>
          <w:lang w:val="el-GR"/>
        </w:rPr>
        <w:t xml:space="preserve">Επιπλέον,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14:paraId="691577E7" w14:textId="77777777" w:rsidR="00CA375F" w:rsidRDefault="00CA375F" w:rsidP="00CA375F">
      <w:pPr>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026E2E">
        <w:rPr>
          <w:b/>
          <w:color w:val="000000"/>
          <w:lang w:val="el-GR"/>
        </w:rPr>
        <w:t xml:space="preserve">. </w:t>
      </w:r>
      <w:bookmarkEnd w:id="54"/>
    </w:p>
    <w:p w14:paraId="77A5BDD8" w14:textId="77777777" w:rsidR="00CA375F" w:rsidRPr="006E3B2B" w:rsidRDefault="00CA375F" w:rsidP="00CA375F">
      <w:pPr>
        <w:rPr>
          <w:lang w:val="el-GR"/>
        </w:rPr>
      </w:pPr>
      <w:r>
        <w:rPr>
          <w:iCs/>
          <w:lang w:val="el-GR"/>
        </w:rPr>
        <w:t>Ο</w:t>
      </w:r>
      <w:r w:rsidRPr="006E3B2B">
        <w:rPr>
          <w:iCs/>
          <w:lang w:val="el-GR"/>
        </w:rPr>
        <w:t xml:space="preserve"> Οικονομικός Φορέας δύναται να καταχωρίζει ηλεκτρονικά αρχεία άλλων μορφότυπων,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μορφότυπο MPP/MPX, υπολογιστικά φύλλα σε μορφότυπο XLS/XLSX, βίντεο σε μορφότυπο MPG/AVI/MP4 κ.α.)</w:t>
      </w:r>
    </w:p>
    <w:p w14:paraId="4C409177" w14:textId="77777777" w:rsidR="005B6F4F" w:rsidRDefault="00CA375F" w:rsidP="00CA375F">
      <w:pPr>
        <w:rPr>
          <w:rFonts w:ascii="Times New Roman" w:eastAsia="Calibri" w:hAnsi="Times New Roman" w:cs="Times New Roman"/>
          <w:szCs w:val="22"/>
          <w:u w:val="single"/>
          <w:lang w:val="el-GR" w:eastAsia="el-GR"/>
        </w:rPr>
      </w:pPr>
      <w:r w:rsidRPr="00432EE4">
        <w:rPr>
          <w:u w:val="single"/>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432EE4">
        <w:rPr>
          <w:u w:val="single"/>
          <w:lang w:val="el-GR"/>
        </w:rPr>
        <w:t>ούς</w:t>
      </w:r>
      <w:proofErr w:type="spellEnd"/>
      <w:r w:rsidRPr="00432EE4">
        <w:rPr>
          <w:u w:val="single"/>
          <w:lang w:val="el-GR"/>
        </w:rPr>
        <w:t xml:space="preserve"> φάκελο-</w:t>
      </w:r>
      <w:proofErr w:type="spellStart"/>
      <w:r w:rsidRPr="00432EE4">
        <w:rPr>
          <w:u w:val="single"/>
          <w:lang w:val="el-GR"/>
        </w:rPr>
        <w:t>ους</w:t>
      </w:r>
      <w:proofErr w:type="spellEnd"/>
      <w:r w:rsidRPr="00432EE4">
        <w:rPr>
          <w:u w:val="single"/>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432EE4">
        <w:rPr>
          <w:rFonts w:ascii="Times New Roman" w:eastAsia="Calibri" w:hAnsi="Times New Roman" w:cs="Times New Roman"/>
          <w:szCs w:val="22"/>
          <w:u w:val="single"/>
          <w:lang w:val="el-GR" w:eastAsia="el-GR"/>
        </w:rPr>
        <w:t xml:space="preserve"> </w:t>
      </w:r>
    </w:p>
    <w:p w14:paraId="2C70FB02" w14:textId="42E45292" w:rsidR="00CA375F" w:rsidRPr="005B6F4F" w:rsidRDefault="00CA375F" w:rsidP="00CA375F">
      <w:pPr>
        <w:rPr>
          <w:lang w:val="el-GR"/>
        </w:rPr>
      </w:pPr>
      <w:r w:rsidRPr="005B6F4F">
        <w:rPr>
          <w:lang w:val="el-GR"/>
        </w:rPr>
        <w:t>Τέτοια στοιχεία και δικαιολογητικά ενδεικτικά είναι :</w:t>
      </w:r>
    </w:p>
    <w:p w14:paraId="055A592B" w14:textId="77777777" w:rsidR="00CA375F" w:rsidRPr="00FA593B" w:rsidRDefault="00CA375F" w:rsidP="00CA375F">
      <w:pPr>
        <w:rPr>
          <w:lang w:val="el-GR"/>
        </w:rPr>
      </w:pPr>
      <w:r>
        <w:rPr>
          <w:lang w:val="el-GR"/>
        </w:rPr>
        <w:t>α)</w:t>
      </w:r>
      <w:r w:rsidRPr="00D932EE">
        <w:rPr>
          <w:lang w:val="el-GR"/>
        </w:rPr>
        <w:t xml:space="preserve"> </w:t>
      </w:r>
      <w:r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p>
    <w:p w14:paraId="761B6723" w14:textId="77777777" w:rsidR="00CA375F" w:rsidRPr="00FA593B" w:rsidRDefault="00CA375F" w:rsidP="00CA375F">
      <w:pPr>
        <w:rPr>
          <w:lang w:val="el-GR"/>
        </w:rPr>
      </w:pPr>
      <w:r>
        <w:rPr>
          <w:lang w:val="el-GR"/>
        </w:rPr>
        <w:t>β</w:t>
      </w:r>
      <w:r w:rsidRPr="00321EA9">
        <w:rPr>
          <w:lang w:val="el-GR"/>
        </w:rPr>
        <w:t xml:space="preserve">) αυτά που </w:t>
      </w:r>
      <w:r>
        <w:rPr>
          <w:lang w:val="el-GR"/>
        </w:rPr>
        <w:t xml:space="preserve">δεν </w:t>
      </w:r>
      <w:r w:rsidRPr="00321EA9">
        <w:rPr>
          <w:lang w:val="el-GR"/>
        </w:rPr>
        <w:t xml:space="preserve">υπάγονται στις διατάξεις του άρθρου 11 παρ. 2 του </w:t>
      </w:r>
      <w:r w:rsidRPr="00245B54">
        <w:rPr>
          <w:lang w:val="el-GR"/>
        </w:rPr>
        <w:t>ν. 2690/1999,</w:t>
      </w:r>
      <w:r w:rsidRPr="00321EA9">
        <w:rPr>
          <w:lang w:val="el-GR"/>
        </w:rPr>
        <w:t xml:space="preserve"> </w:t>
      </w:r>
    </w:p>
    <w:p w14:paraId="1450A37A" w14:textId="77777777" w:rsidR="00CA375F" w:rsidRPr="00FA593B" w:rsidRDefault="00CA375F" w:rsidP="00CA375F">
      <w:pPr>
        <w:rPr>
          <w:lang w:val="el-GR"/>
        </w:rPr>
      </w:pPr>
      <w:r w:rsidRPr="00FA593B">
        <w:rPr>
          <w:lang w:val="el-GR"/>
        </w:rPr>
        <w:t xml:space="preserve">γ) </w:t>
      </w:r>
      <w:r w:rsidRPr="008178FF">
        <w:rPr>
          <w:lang w:val="el-GR"/>
        </w:rPr>
        <w:t>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749C393D" w14:textId="77777777" w:rsidR="00CA375F" w:rsidRPr="00FD3A4C" w:rsidRDefault="00CA375F" w:rsidP="00CA375F">
      <w:pPr>
        <w:rPr>
          <w:lang w:val="el-GR"/>
        </w:rPr>
      </w:pPr>
      <w:r w:rsidRPr="00FD3A4C">
        <w:rPr>
          <w:lang w:val="el-GR"/>
        </w:rPr>
        <w:t>δ) τα αλλοδαπά δημόσια έντυπα έγγραφα που φέρουν την επισημείωση της Χάγης (</w:t>
      </w:r>
      <w:proofErr w:type="spellStart"/>
      <w:r w:rsidRPr="00FD3A4C">
        <w:rPr>
          <w:lang w:val="el-GR"/>
        </w:rPr>
        <w:t>Apostille</w:t>
      </w:r>
      <w:proofErr w:type="spellEnd"/>
      <w:r w:rsidRPr="00FD3A4C">
        <w:rPr>
          <w:lang w:val="el-GR"/>
        </w:rPr>
        <w:t xml:space="preserve">), ή προξενική θεώρηση και δεν έχουν επικυρωθεί  από δικηγόρο. </w:t>
      </w:r>
    </w:p>
    <w:p w14:paraId="284CC2A9" w14:textId="77777777" w:rsidR="00CA375F" w:rsidRPr="00FA593B" w:rsidRDefault="00CA375F" w:rsidP="00CA375F">
      <w:pPr>
        <w:rPr>
          <w:lang w:val="el-GR"/>
        </w:rPr>
      </w:pPr>
      <w:r w:rsidRPr="00FD3A4C">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23D49DA5" w14:textId="77777777" w:rsidR="00CA375F" w:rsidRDefault="00CA375F" w:rsidP="00CA375F">
      <w:pPr>
        <w:rPr>
          <w:lang w:val="el-GR"/>
        </w:rPr>
      </w:pPr>
      <w:r>
        <w:rPr>
          <w:lang w:val="el-GR"/>
        </w:rPr>
        <w:t>Σ</w:t>
      </w:r>
      <w:r w:rsidRPr="008178FF">
        <w:rPr>
          <w:lang w:val="el-GR"/>
        </w:rPr>
        <w:t xml:space="preserve">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8178FF">
        <w:rPr>
          <w:lang w:val="el-GR"/>
        </w:rPr>
        <w:lastRenderedPageBreak/>
        <w:t>Apostille</w:t>
      </w:r>
      <w:proofErr w:type="spellEnd"/>
      <w:r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EB08B06" w14:textId="77777777" w:rsidR="00CA375F" w:rsidRPr="00FD3A4C" w:rsidRDefault="00CA375F" w:rsidP="00CA375F">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45D234FA" w14:textId="77777777" w:rsidR="00CA375F" w:rsidRPr="00757C7A" w:rsidRDefault="00CA375F" w:rsidP="00CA375F">
      <w:pPr>
        <w:rPr>
          <w:lang w:val="el-GR"/>
        </w:rPr>
      </w:pPr>
      <w:r w:rsidRPr="00FD3A4C">
        <w:rPr>
          <w:lang w:val="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2C4745D2" w14:textId="77777777" w:rsidR="00CA375F" w:rsidRPr="00FD3A4C" w:rsidRDefault="00CA375F" w:rsidP="00CA375F">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454E4B73" w14:textId="77777777" w:rsidR="00CA375F" w:rsidRPr="005B6F4F" w:rsidRDefault="00CA375F" w:rsidP="00CA375F">
      <w:pPr>
        <w:rPr>
          <w:lang w:val="el-GR"/>
        </w:rPr>
      </w:pPr>
      <w:r w:rsidRPr="00FD3A4C">
        <w:rPr>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w:t>
      </w:r>
      <w:r w:rsidRPr="005B6F4F">
        <w:rPr>
          <w:lang w:val="el-GR"/>
        </w:rPr>
        <w:t>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0DDC83EE" w14:textId="77777777" w:rsidR="005B6F4F" w:rsidRPr="00EA28BE" w:rsidRDefault="005B6F4F" w:rsidP="005B6F4F">
      <w:pPr>
        <w:pStyle w:val="3"/>
        <w:ind w:left="0" w:firstLine="0"/>
        <w:rPr>
          <w:rFonts w:asciiTheme="minorHAnsi" w:hAnsiTheme="minorHAnsi"/>
          <w:i/>
          <w:iCs/>
          <w:lang w:val="el-GR"/>
        </w:rPr>
      </w:pPr>
      <w:bookmarkStart w:id="55" w:name="_Toc109312727"/>
      <w:bookmarkStart w:id="56" w:name="_Toc113437671"/>
      <w:r w:rsidRPr="00EA28BE">
        <w:rPr>
          <w:rFonts w:asciiTheme="minorHAnsi" w:hAnsiTheme="minorHAnsi"/>
          <w:lang w:val="el-GR"/>
        </w:rPr>
        <w:t>2.4.3</w:t>
      </w:r>
      <w:r w:rsidRPr="00EA28BE">
        <w:rPr>
          <w:rFonts w:asciiTheme="minorHAnsi" w:hAnsiTheme="minorHAnsi"/>
          <w:lang w:val="el-GR"/>
        </w:rPr>
        <w:tab/>
        <w:t>Περιεχόμενα Φακέλου «Δικαιολογητικά Συμμετοχής/Τεχνική Προσφορά»</w:t>
      </w:r>
      <w:bookmarkEnd w:id="55"/>
      <w:bookmarkEnd w:id="56"/>
      <w:r w:rsidRPr="00EA28BE">
        <w:rPr>
          <w:rFonts w:asciiTheme="minorHAnsi" w:hAnsiTheme="minorHAnsi"/>
          <w:lang w:val="el-GR"/>
        </w:rPr>
        <w:t xml:space="preserve"> </w:t>
      </w:r>
    </w:p>
    <w:p w14:paraId="5FBDEBB8" w14:textId="77777777" w:rsidR="005B6F4F" w:rsidRPr="00EA28BE" w:rsidRDefault="005B6F4F" w:rsidP="005B6F4F">
      <w:pPr>
        <w:rPr>
          <w:rFonts w:asciiTheme="minorHAnsi" w:hAnsiTheme="minorHAnsi" w:cstheme="minorHAnsi"/>
          <w:b/>
          <w:color w:val="44546A" w:themeColor="text2"/>
          <w:lang w:val="el-GR"/>
        </w:rPr>
      </w:pPr>
      <w:r w:rsidRPr="00EA28BE">
        <w:rPr>
          <w:rFonts w:asciiTheme="minorHAnsi" w:hAnsiTheme="minorHAnsi" w:cstheme="minorHAnsi"/>
          <w:b/>
          <w:bCs/>
          <w:color w:val="1F4E79" w:themeColor="accent5" w:themeShade="80"/>
          <w:lang w:val="el-GR"/>
        </w:rPr>
        <w:t>2.4.3.1</w:t>
      </w:r>
      <w:r w:rsidRPr="00EA28BE">
        <w:rPr>
          <w:rFonts w:asciiTheme="minorHAnsi" w:hAnsiTheme="minorHAnsi" w:cstheme="minorHAnsi"/>
          <w:b/>
          <w:color w:val="1F4E79" w:themeColor="accent5" w:themeShade="80"/>
          <w:lang w:val="el-GR"/>
        </w:rPr>
        <w:t xml:space="preserve"> Δικαιολογητικά Συμμετοχής</w:t>
      </w:r>
    </w:p>
    <w:p w14:paraId="536E1428" w14:textId="7D4BB067" w:rsidR="004F536D" w:rsidRPr="00FC62B8" w:rsidRDefault="00CA375F" w:rsidP="00CA375F">
      <w:pPr>
        <w:rPr>
          <w:lang w:val="el-GR"/>
        </w:rPr>
      </w:pPr>
      <w:r w:rsidRPr="00FC62B8">
        <w:rPr>
          <w:lang w:val="el-GR"/>
        </w:rPr>
        <w:t>Τα στοιχεία και δικαιολογητικά για την συμμετοχή των προσφερόντων στη διαγωνιστική διαδικασία περιλαμβάνουν με ποινή αποκλεισμού τα ακόλουθα υπό α</w:t>
      </w:r>
      <w:r w:rsidR="00951D8F" w:rsidRPr="000F292D">
        <w:rPr>
          <w:lang w:val="el-GR"/>
        </w:rPr>
        <w:t>,</w:t>
      </w:r>
      <w:r w:rsidRPr="00FC62B8">
        <w:rPr>
          <w:lang w:val="el-GR"/>
        </w:rPr>
        <w:t xml:space="preserve"> β </w:t>
      </w:r>
      <w:r w:rsidR="00951D8F" w:rsidRPr="000F292D">
        <w:rPr>
          <w:lang w:val="el-GR"/>
        </w:rPr>
        <w:t xml:space="preserve">και γ </w:t>
      </w:r>
      <w:r w:rsidRPr="00FC62B8">
        <w:rPr>
          <w:lang w:val="el-GR"/>
        </w:rPr>
        <w:t xml:space="preserve">στοιχεία:  </w:t>
      </w:r>
    </w:p>
    <w:p w14:paraId="6E97214B" w14:textId="77777777" w:rsidR="004F536D" w:rsidRPr="00FC62B8" w:rsidRDefault="00CA375F" w:rsidP="00CA375F">
      <w:pPr>
        <w:rPr>
          <w:lang w:val="el-GR"/>
        </w:rPr>
      </w:pPr>
      <w:r w:rsidRPr="00FC62B8">
        <w:rPr>
          <w:b/>
          <w:lang w:val="el-GR"/>
        </w:rPr>
        <w:t>α) το Ευρωπαϊκό Ενιαίο Έγγραφο Σύμβασης (ΕΕΕΣ)</w:t>
      </w:r>
      <w:r w:rsidRPr="00FC62B8">
        <w:rPr>
          <w:lang w:val="el-GR"/>
        </w:rPr>
        <w:t xml:space="preserve">, όπως προβλέπεται στην παρ. 1 και 3 του άρθρου 79 του ν. 4412/2016 και τη συνοδευτική υπεύθυνη δήλωση με την οποία ο οικονομικός φορέας </w:t>
      </w:r>
      <w:r w:rsidRPr="00FC62B8">
        <w:rPr>
          <w:u w:val="single"/>
          <w:lang w:val="el-GR"/>
        </w:rPr>
        <w:t>δύναται</w:t>
      </w:r>
      <w:r w:rsidRPr="00FC62B8">
        <w:rPr>
          <w:lang w:val="el-GR"/>
        </w:rPr>
        <w:t xml:space="preserve"> να διευκρινίζει τις πληροφορίες που παρέχει με το ΕΕΕΣ σύμφωνα με την παρ. 9 του ίδιου άρθρου, </w:t>
      </w:r>
    </w:p>
    <w:p w14:paraId="1C26F32C" w14:textId="4FBCF14A" w:rsidR="00CA375F" w:rsidRPr="00FC62B8" w:rsidRDefault="00CA375F" w:rsidP="00CA375F">
      <w:pPr>
        <w:rPr>
          <w:lang w:val="el-GR"/>
        </w:rPr>
      </w:pPr>
      <w:r w:rsidRPr="00FC62B8">
        <w:rPr>
          <w:b/>
          <w:lang w:val="el-GR"/>
        </w:rPr>
        <w:t>β) την Εγγύηση Συμμετοχής</w:t>
      </w:r>
      <w:r w:rsidRPr="00FC62B8">
        <w:rPr>
          <w:lang w:val="el-GR"/>
        </w:rPr>
        <w:t>, όπως προβλέπεται στο άρθρο 72 του ν.4412/2016 και τις παραγράφους 2.1.5 και 2.2.2 αντίστοιχα της παρούσας Διακήρυξης.</w:t>
      </w:r>
    </w:p>
    <w:p w14:paraId="1E817E2C" w14:textId="3BA005C2" w:rsidR="0001036D" w:rsidRPr="00FC62B8" w:rsidRDefault="0001036D" w:rsidP="00CA375F">
      <w:pPr>
        <w:rPr>
          <w:lang w:val="el-GR"/>
        </w:rPr>
      </w:pPr>
      <w:r w:rsidRPr="000F292D">
        <w:rPr>
          <w:b/>
          <w:lang w:val="el-GR"/>
        </w:rPr>
        <w:t>γ)</w:t>
      </w:r>
      <w:r w:rsidRPr="00FC62B8">
        <w:rPr>
          <w:lang w:val="el-GR"/>
        </w:rPr>
        <w:t xml:space="preserve"> Υπεύθυνη Δήλωση σύμφωνα με τον </w:t>
      </w:r>
      <w:r w:rsidRPr="002D6B4A">
        <w:rPr>
          <w:lang w:val="el-GR"/>
        </w:rPr>
        <w:t>Κανονισμό (ΕΕ) 2022/576 του Συμβουλίου της 8ης Απριλίου 2022, για την τροποπο</w:t>
      </w:r>
      <w:r w:rsidRPr="00FC62B8">
        <w:rPr>
          <w:lang w:val="el-GR"/>
        </w:rPr>
        <w:t>ίηση του Κανονισμού (ΕΕ) αριθ. 833/2014 σχετικά με περιοριστικά μέτρα λόγω ενεργειών της Ρωσίας που αποσταθεροποιούν την κατάσταση στην Ουκρανία, στην οποία θα αναφέρεται ρητά η μη συμμετοχή   φυσικού ή νομικού προσώπου στην εταιρεία που θα συμμετάσχει στην παρούσα διακήρυξη</w:t>
      </w:r>
      <w:r w:rsidR="002D6B4A">
        <w:rPr>
          <w:lang w:val="el-GR"/>
        </w:rPr>
        <w:t>.</w:t>
      </w:r>
    </w:p>
    <w:p w14:paraId="1D4BAB0A" w14:textId="152EBD8F" w:rsidR="00CA375F" w:rsidRPr="00FC62B8" w:rsidRDefault="00CA375F" w:rsidP="00CA375F">
      <w:pPr>
        <w:rPr>
          <w:lang w:val="el-GR"/>
        </w:rPr>
      </w:pPr>
      <w:r w:rsidRPr="00FC62B8">
        <w:rPr>
          <w:lang w:val="el-GR"/>
        </w:rPr>
        <w:t xml:space="preserve">Οι προσφέροντες συμπληρώνουν το σχετικό υπόδειγμα ΕΕΕΣ, το οποίο αποτελεί αναπόσπαστο μέρος της παρούσας Διακήρυξης (Παράρτημα </w:t>
      </w:r>
      <w:r w:rsidR="008E234A" w:rsidRPr="00FC62B8">
        <w:rPr>
          <w:lang w:val="en-US"/>
        </w:rPr>
        <w:t>VI</w:t>
      </w:r>
      <w:r w:rsidRPr="00FC62B8">
        <w:rPr>
          <w:lang w:val="el-GR"/>
        </w:rPr>
        <w:t>).</w:t>
      </w:r>
    </w:p>
    <w:p w14:paraId="7AED601E" w14:textId="698AA6F5" w:rsidR="00CA375F" w:rsidRPr="00FC62B8" w:rsidRDefault="00CA375F" w:rsidP="00CA375F">
      <w:pPr>
        <w:rPr>
          <w:lang w:val="el-GR"/>
        </w:rPr>
      </w:pPr>
      <w:r w:rsidRPr="00FC62B8">
        <w:rPr>
          <w:lang w:val="el-GR"/>
        </w:rPr>
        <w:t xml:space="preserve">Η συμπλήρωσή του δύναται να πραγματοποιηθεί με χρήση του υποσυστήματος </w:t>
      </w:r>
      <w:proofErr w:type="spellStart"/>
      <w:r w:rsidRPr="00FC62B8">
        <w:rPr>
          <w:lang w:val="en-US"/>
        </w:rPr>
        <w:t>Promitheus</w:t>
      </w:r>
      <w:proofErr w:type="spellEnd"/>
      <w:r w:rsidRPr="00FC62B8">
        <w:rPr>
          <w:lang w:val="el-GR"/>
        </w:rPr>
        <w:t xml:space="preserve"> </w:t>
      </w:r>
      <w:proofErr w:type="spellStart"/>
      <w:r w:rsidRPr="00FC62B8">
        <w:rPr>
          <w:lang w:val="en-US"/>
        </w:rPr>
        <w:t>ESPDint</w:t>
      </w:r>
      <w:proofErr w:type="spellEnd"/>
      <w:r w:rsidRPr="00FC62B8">
        <w:rPr>
          <w:lang w:val="el-GR"/>
        </w:rPr>
        <w:t xml:space="preserve">, </w:t>
      </w:r>
      <w:proofErr w:type="spellStart"/>
      <w:r w:rsidRPr="00FC62B8">
        <w:rPr>
          <w:lang w:val="el-GR"/>
        </w:rPr>
        <w:t>προσβάσιμου</w:t>
      </w:r>
      <w:proofErr w:type="spellEnd"/>
      <w:r w:rsidRPr="00FC62B8">
        <w:rPr>
          <w:lang w:val="el-GR"/>
        </w:rPr>
        <w:t xml:space="preserve"> μέσω της Διαδικτυακής Πύλης (</w:t>
      </w:r>
      <w:hyperlink r:id="rId30" w:history="1">
        <w:r w:rsidR="002D6B4A" w:rsidRPr="002D6B4A">
          <w:rPr>
            <w:rStyle w:val="-"/>
            <w:lang w:val="en-US"/>
          </w:rPr>
          <w:t>http</w:t>
        </w:r>
        <w:r w:rsidR="002D6B4A" w:rsidRPr="000F292D">
          <w:rPr>
            <w:rStyle w:val="-"/>
            <w:lang w:val="el-GR"/>
          </w:rPr>
          <w:t>://</w:t>
        </w:r>
        <w:r w:rsidRPr="002D6B4A">
          <w:rPr>
            <w:rStyle w:val="-"/>
          </w:rPr>
          <w:t>www</w:t>
        </w:r>
        <w:r w:rsidRPr="002D6B4A">
          <w:rPr>
            <w:rStyle w:val="-"/>
            <w:lang w:val="el-GR"/>
          </w:rPr>
          <w:t>.</w:t>
        </w:r>
        <w:proofErr w:type="spellStart"/>
        <w:r w:rsidRPr="002D6B4A">
          <w:rPr>
            <w:rStyle w:val="-"/>
          </w:rPr>
          <w:t>promitheus</w:t>
        </w:r>
        <w:proofErr w:type="spellEnd"/>
        <w:r w:rsidRPr="002D6B4A">
          <w:rPr>
            <w:rStyle w:val="-"/>
            <w:lang w:val="el-GR"/>
          </w:rPr>
          <w:t>.</w:t>
        </w:r>
        <w:proofErr w:type="spellStart"/>
        <w:r w:rsidRPr="002D6B4A">
          <w:rPr>
            <w:rStyle w:val="-"/>
          </w:rPr>
          <w:t>gov</w:t>
        </w:r>
        <w:proofErr w:type="spellEnd"/>
        <w:r w:rsidRPr="002D6B4A">
          <w:rPr>
            <w:rStyle w:val="-"/>
            <w:lang w:val="el-GR"/>
          </w:rPr>
          <w:t>.</w:t>
        </w:r>
        <w:r w:rsidRPr="002D6B4A">
          <w:rPr>
            <w:rStyle w:val="-"/>
          </w:rPr>
          <w:t>gr</w:t>
        </w:r>
      </w:hyperlink>
      <w:r w:rsidRPr="00FC62B8">
        <w:rPr>
          <w:lang w:val="el-GR"/>
        </w:rPr>
        <w:t xml:space="preserve">) του ΟΠΣ ΕΣΗΔΗΣ, ή άλλης σχετικής συμβατής πλατφόρμας υπηρεσιών διαχείρισης ηλεκτρονικών ΕΕΕΣ. Οι Οικονομικοί Φορείς </w:t>
      </w:r>
      <w:r w:rsidRPr="00FC62B8">
        <w:rPr>
          <w:lang w:val="el-GR"/>
        </w:rPr>
        <w:lastRenderedPageBreak/>
        <w:t>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7F8D55A8" w14:textId="77777777" w:rsidR="00CA375F" w:rsidRPr="000F292D" w:rsidRDefault="00CA375F" w:rsidP="00CA375F">
      <w:pPr>
        <w:rPr>
          <w:i/>
          <w:iCs/>
          <w:lang w:val="el-GR"/>
        </w:rPr>
      </w:pPr>
      <w:r w:rsidRPr="00FC62B8">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FC62B8">
        <w:rPr>
          <w:lang w:val="en-US"/>
        </w:rPr>
        <w:t>PDF</w:t>
      </w:r>
      <w:r w:rsidRPr="00FC62B8">
        <w:rPr>
          <w:lang w:val="el-GR"/>
        </w:rPr>
        <w:t>.</w:t>
      </w:r>
    </w:p>
    <w:p w14:paraId="6C1C0A7C" w14:textId="77777777" w:rsidR="00CA375F" w:rsidRPr="005B6F4F" w:rsidRDefault="00CA375F" w:rsidP="00A5612F">
      <w:pPr>
        <w:numPr>
          <w:ilvl w:val="3"/>
          <w:numId w:val="32"/>
        </w:numPr>
        <w:spacing w:after="60"/>
        <w:ind w:left="0" w:firstLine="0"/>
        <w:rPr>
          <w:b/>
          <w:color w:val="002060"/>
          <w:lang w:val="el-GR"/>
        </w:rPr>
      </w:pPr>
      <w:r w:rsidRPr="005B6F4F">
        <w:rPr>
          <w:b/>
          <w:color w:val="002060"/>
          <w:lang w:val="el-GR"/>
        </w:rPr>
        <w:t>Τεχνική Προσφορά</w:t>
      </w:r>
    </w:p>
    <w:p w14:paraId="0ACB2C03" w14:textId="77777777" w:rsidR="00CA375F" w:rsidRDefault="00CA375F" w:rsidP="00CA375F">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w:t>
      </w:r>
      <w:r w:rsidRPr="005B6F4F">
        <w:rPr>
          <w:b/>
          <w:lang w:val="el-GR"/>
        </w:rPr>
        <w:t xml:space="preserve">Παράρτημα </w:t>
      </w:r>
      <w:r w:rsidRPr="005B6F4F">
        <w:rPr>
          <w:b/>
          <w:lang w:val="en-US"/>
        </w:rPr>
        <w:t>III</w:t>
      </w:r>
      <w:r>
        <w:rPr>
          <w:lang w:val="el-GR"/>
        </w:rPr>
        <w:t xml:space="preserve"> </w:t>
      </w:r>
      <w:r w:rsidRPr="00DB3808">
        <w:rPr>
          <w:lang w:val="el-GR"/>
        </w:rPr>
        <w:t>της Διακήρυξης</w:t>
      </w:r>
      <w:r>
        <w:rPr>
          <w:lang w:val="el-GR"/>
        </w:rPr>
        <w:t>,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p>
    <w:p w14:paraId="32AE0265" w14:textId="31470312" w:rsidR="00CA375F" w:rsidRPr="00485A8F" w:rsidRDefault="00CA375F" w:rsidP="00CA375F">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589EBB53" w14:textId="77777777" w:rsidR="00CA375F" w:rsidRDefault="00CA375F" w:rsidP="00CA375F">
      <w:pPr>
        <w:tabs>
          <w:tab w:val="left" w:pos="-2268"/>
          <w:tab w:val="left" w:pos="-2160"/>
          <w:tab w:val="left" w:pos="-2127"/>
          <w:tab w:val="right" w:leader="dot" w:pos="9180"/>
        </w:tabs>
        <w:rPr>
          <w:lang w:val="el-GR"/>
        </w:rPr>
      </w:pPr>
      <w:r w:rsidRPr="00FD44A4">
        <w:rPr>
          <w:b/>
          <w:lang w:val="el-GR"/>
        </w:rPr>
        <w:t>Α.</w:t>
      </w:r>
      <w:r w:rsidRPr="00FD44A4">
        <w:rPr>
          <w:lang w:val="el-GR"/>
        </w:rPr>
        <w:t xml:space="preserve"> </w:t>
      </w:r>
      <w:r w:rsidRPr="001B48F1">
        <w:rPr>
          <w:b/>
          <w:lang w:val="el-GR"/>
        </w:rPr>
        <w:t>Τρόπος υποβολής:</w:t>
      </w:r>
    </w:p>
    <w:p w14:paraId="2577CCA3" w14:textId="77777777" w:rsidR="000D02F7" w:rsidRPr="00EA28BE" w:rsidRDefault="000D02F7" w:rsidP="000D02F7">
      <w:pPr>
        <w:tabs>
          <w:tab w:val="left" w:pos="-2268"/>
          <w:tab w:val="left" w:pos="-2160"/>
          <w:tab w:val="left" w:pos="-2127"/>
          <w:tab w:val="right" w:leader="dot" w:pos="9180"/>
        </w:tabs>
        <w:spacing w:before="120"/>
        <w:rPr>
          <w:rFonts w:asciiTheme="minorHAnsi" w:hAnsiTheme="minorHAnsi"/>
          <w:lang w:val="el-GR"/>
        </w:rPr>
      </w:pPr>
      <w:r w:rsidRPr="00EA28BE">
        <w:rPr>
          <w:rFonts w:asciiTheme="minorHAnsi" w:hAnsiTheme="minorHAnsi"/>
          <w:lang w:val="el-GR"/>
        </w:rPr>
        <w:t xml:space="preserve">Η τεχνική προσφορά </w:t>
      </w:r>
      <w:r w:rsidRPr="00EA28BE">
        <w:rPr>
          <w:rFonts w:asciiTheme="minorHAnsi" w:hAnsiTheme="minorHAnsi"/>
          <w:b/>
          <w:u w:val="single"/>
          <w:lang w:val="el-GR"/>
        </w:rPr>
        <w:t>υποβάλλεται ηλεκτρονικά</w:t>
      </w:r>
      <w:r w:rsidRPr="00EA28BE">
        <w:rPr>
          <w:rFonts w:asciiTheme="minorHAnsi" w:hAnsiTheme="minorHAnsi"/>
          <w:lang w:val="el-GR"/>
        </w:rPr>
        <w:t xml:space="preserve"> στον υποφάκελο με την ένδειξη «Δικαιολογητικά Συμμετοχής/Τεχνική Προσφορά».</w:t>
      </w:r>
    </w:p>
    <w:p w14:paraId="7FF25830" w14:textId="77777777" w:rsidR="000D02F7" w:rsidRPr="00EA28BE" w:rsidRDefault="000D02F7" w:rsidP="000D02F7">
      <w:pPr>
        <w:tabs>
          <w:tab w:val="left" w:pos="-2268"/>
          <w:tab w:val="left" w:pos="-2160"/>
          <w:tab w:val="left" w:pos="-2127"/>
          <w:tab w:val="right" w:leader="dot" w:pos="9180"/>
        </w:tabs>
        <w:spacing w:before="120"/>
        <w:rPr>
          <w:rFonts w:asciiTheme="minorHAnsi" w:hAnsiTheme="minorHAnsi"/>
          <w:lang w:val="el-GR"/>
        </w:rPr>
      </w:pPr>
      <w:r w:rsidRPr="00EA28BE">
        <w:rPr>
          <w:rFonts w:asciiTheme="minorHAnsi" w:hAnsiTheme="minorHAnsi"/>
          <w:lang w:val="el-GR"/>
        </w:rPr>
        <w:t xml:space="preserve">Η τεχνική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τύπου </w:t>
      </w:r>
      <w:r w:rsidRPr="00EA28BE">
        <w:rPr>
          <w:rFonts w:asciiTheme="minorHAnsi" w:hAnsiTheme="minorHAnsi"/>
        </w:rPr>
        <w:t>pdf</w:t>
      </w:r>
      <w:r w:rsidRPr="00EA28BE">
        <w:rPr>
          <w:rFonts w:asciiTheme="minorHAnsi" w:hAnsiTheme="minorHAnsi"/>
          <w:lang w:val="el-GR"/>
        </w:rPr>
        <w:t xml:space="preserve">, το οποίο υπογράφεται ψηφιακά και υποβάλλεται από τον υποψήφιο.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υποψήφιος καλείται να παράγει εκ νέου το ηλεκτρονικό αρχείο τύπου </w:t>
      </w:r>
      <w:r w:rsidRPr="00EA28BE">
        <w:rPr>
          <w:rFonts w:asciiTheme="minorHAnsi" w:hAnsiTheme="minorHAnsi"/>
        </w:rPr>
        <w:t>pdf</w:t>
      </w:r>
      <w:r w:rsidRPr="00EA28BE">
        <w:rPr>
          <w:rFonts w:asciiTheme="minorHAnsi" w:hAnsiTheme="minorHAnsi"/>
          <w:lang w:val="el-GR"/>
        </w:rPr>
        <w:t xml:space="preserve">. </w:t>
      </w:r>
    </w:p>
    <w:p w14:paraId="0F2E1483" w14:textId="77777777" w:rsidR="000D02F7" w:rsidRPr="00EA28BE" w:rsidRDefault="000D02F7" w:rsidP="000D02F7">
      <w:pPr>
        <w:tabs>
          <w:tab w:val="left" w:pos="-2268"/>
          <w:tab w:val="left" w:pos="-2160"/>
          <w:tab w:val="left" w:pos="-2127"/>
          <w:tab w:val="right" w:leader="dot" w:pos="9180"/>
        </w:tabs>
        <w:spacing w:before="120"/>
        <w:rPr>
          <w:rFonts w:asciiTheme="minorHAnsi" w:hAnsiTheme="minorHAnsi"/>
          <w:lang w:val="el-GR"/>
        </w:rPr>
      </w:pPr>
      <w:r w:rsidRPr="00EA28BE">
        <w:rPr>
          <w:rFonts w:asciiTheme="minorHAnsi" w:hAnsiTheme="minorHAnsi"/>
          <w:lang w:val="el-GR"/>
        </w:rPr>
        <w:t xml:space="preserve">Εφόσον απαιτήσεις της διακήρυξης για την τεχνική προσφορά δεν έχουν αποτυπωθεί στο σύνολό τους στις ειδικές ηλεκτρονικές φόρμες του συστήματος, ο υποψήφιος επισυνάπτει στην τεχνική του προσφορά ψηφιακά υπογεγραμμένα τα σχετικά ηλεκτρονικά αρχεία. </w:t>
      </w:r>
    </w:p>
    <w:p w14:paraId="528DE358" w14:textId="77777777" w:rsidR="00CA375F" w:rsidRDefault="00CA375F" w:rsidP="00CA375F">
      <w:pPr>
        <w:tabs>
          <w:tab w:val="left" w:pos="-2268"/>
          <w:tab w:val="left" w:pos="-2160"/>
          <w:tab w:val="left" w:pos="-2127"/>
          <w:tab w:val="right" w:leader="dot" w:pos="9180"/>
        </w:tabs>
        <w:rPr>
          <w:lang w:val="el-GR"/>
        </w:rPr>
      </w:pPr>
      <w:r>
        <w:rPr>
          <w:b/>
          <w:lang w:val="el-GR"/>
        </w:rPr>
        <w:t>Β.</w:t>
      </w:r>
      <w:r>
        <w:rPr>
          <w:lang w:val="el-GR"/>
        </w:rPr>
        <w:t xml:space="preserve"> </w:t>
      </w:r>
      <w:r w:rsidRPr="001B48F1">
        <w:rPr>
          <w:b/>
          <w:lang w:val="el-GR"/>
        </w:rPr>
        <w:t>Περιεχόμενο τεχνικής προσφοράς:</w:t>
      </w:r>
      <w:r>
        <w:rPr>
          <w:lang w:val="el-GR"/>
        </w:rPr>
        <w:t xml:space="preserve"> </w:t>
      </w:r>
    </w:p>
    <w:p w14:paraId="73781C4A" w14:textId="77777777" w:rsidR="000D02F7" w:rsidRPr="00EA28BE" w:rsidRDefault="000D02F7" w:rsidP="000D02F7">
      <w:pPr>
        <w:tabs>
          <w:tab w:val="right" w:leader="dot" w:pos="9180"/>
        </w:tabs>
        <w:spacing w:before="120"/>
        <w:rPr>
          <w:rFonts w:asciiTheme="minorHAnsi" w:hAnsiTheme="minorHAnsi"/>
          <w:lang w:val="el-GR"/>
        </w:rPr>
      </w:pPr>
      <w:r w:rsidRPr="00EA28BE">
        <w:rPr>
          <w:rFonts w:asciiTheme="minorHAnsi" w:hAnsiTheme="minorHAnsi"/>
          <w:lang w:val="el-GR"/>
        </w:rPr>
        <w:t xml:space="preserve">Η τεχνική προσφορά πρέπει να περιλαμβάνει, </w:t>
      </w:r>
      <w:r w:rsidRPr="00EA28BE">
        <w:rPr>
          <w:rFonts w:asciiTheme="minorHAnsi" w:hAnsiTheme="minorHAnsi"/>
          <w:u w:val="single"/>
          <w:lang w:val="el-GR"/>
        </w:rPr>
        <w:t>επί ποινή αποκλεισμού</w:t>
      </w:r>
      <w:r w:rsidRPr="00EA28BE">
        <w:rPr>
          <w:rFonts w:asciiTheme="minorHAnsi" w:hAnsiTheme="minorHAnsi"/>
          <w:lang w:val="el-GR"/>
        </w:rPr>
        <w:t xml:space="preserve">, τα ακόλουθα: </w:t>
      </w:r>
    </w:p>
    <w:p w14:paraId="61E243AF" w14:textId="77777777" w:rsidR="000D02F7" w:rsidRPr="00EA28BE" w:rsidRDefault="000D02F7" w:rsidP="009F4C9F">
      <w:pPr>
        <w:pStyle w:val="aff0"/>
        <w:numPr>
          <w:ilvl w:val="0"/>
          <w:numId w:val="65"/>
        </w:numPr>
        <w:tabs>
          <w:tab w:val="left" w:pos="-2268"/>
          <w:tab w:val="left" w:pos="-2160"/>
          <w:tab w:val="left" w:pos="-2127"/>
          <w:tab w:val="left" w:pos="-1080"/>
        </w:tabs>
        <w:spacing w:before="120" w:line="240" w:lineRule="auto"/>
        <w:ind w:left="284" w:hanging="284"/>
        <w:jc w:val="both"/>
        <w:rPr>
          <w:rFonts w:asciiTheme="minorHAnsi" w:hAnsiTheme="minorHAnsi"/>
        </w:rPr>
      </w:pPr>
      <w:r w:rsidRPr="00786B34">
        <w:rPr>
          <w:rFonts w:asciiTheme="minorHAnsi" w:hAnsiTheme="minorHAnsi"/>
        </w:rPr>
        <w:t>Την αναλυτική και σαφή παρουσίαση της μεθοδολογίας</w:t>
      </w:r>
      <w:r w:rsidRPr="00EA28BE">
        <w:rPr>
          <w:rFonts w:asciiTheme="minorHAnsi" w:hAnsiTheme="minorHAnsi"/>
        </w:rPr>
        <w:t xml:space="preserve"> με την οποία οι οικονομικοί φορείς θα εκτελέσουν το Έργο σε όλες του τις πτυχές στην οποία θα έχει συμπεριληφθεί και οποιοδήποτε επιπλέον στοιχείο τεκμηριώνει πληρέστερα την προσφορά τους και απαντά στις επιμέρους απαιτήσεις που τίθενται στην παρούσα διακήρυξη, σύμφωνα με τους Πίνακες Συμμόρφωσης.</w:t>
      </w:r>
    </w:p>
    <w:p w14:paraId="404B73B4" w14:textId="77777777" w:rsidR="000D02F7" w:rsidRPr="00EA28BE" w:rsidRDefault="000D02F7" w:rsidP="009F4C9F">
      <w:pPr>
        <w:pStyle w:val="aff0"/>
        <w:numPr>
          <w:ilvl w:val="0"/>
          <w:numId w:val="66"/>
        </w:numPr>
        <w:tabs>
          <w:tab w:val="left" w:pos="-2268"/>
          <w:tab w:val="left" w:pos="-2160"/>
          <w:tab w:val="left" w:pos="-2127"/>
          <w:tab w:val="left" w:pos="-1080"/>
        </w:tabs>
        <w:spacing w:before="120"/>
        <w:ind w:left="284" w:hanging="284"/>
        <w:rPr>
          <w:rFonts w:asciiTheme="minorHAnsi" w:hAnsiTheme="minorHAnsi"/>
        </w:rPr>
      </w:pPr>
      <w:r w:rsidRPr="00EA28BE">
        <w:rPr>
          <w:rFonts w:asciiTheme="minorHAnsi" w:hAnsiTheme="minorHAnsi"/>
        </w:rPr>
        <w:t xml:space="preserve">Το τεκμηριωτικό υλικό για τον εξοπλισμό και το λογισμικό (εγχειρίδια, τεχνικά φυλλάδια </w:t>
      </w:r>
      <w:proofErr w:type="spellStart"/>
      <w:r w:rsidRPr="00EA28BE">
        <w:rPr>
          <w:rFonts w:asciiTheme="minorHAnsi" w:hAnsiTheme="minorHAnsi"/>
        </w:rPr>
        <w:t>κτλ</w:t>
      </w:r>
      <w:proofErr w:type="spellEnd"/>
      <w:r w:rsidRPr="00EA28BE">
        <w:rPr>
          <w:rFonts w:asciiTheme="minorHAnsi" w:hAnsiTheme="minorHAnsi"/>
        </w:rPr>
        <w:t>).</w:t>
      </w:r>
    </w:p>
    <w:p w14:paraId="29A2A625" w14:textId="77777777" w:rsidR="000D02F7" w:rsidRPr="00EA28BE" w:rsidRDefault="000D02F7" w:rsidP="009F4C9F">
      <w:pPr>
        <w:pStyle w:val="aff0"/>
        <w:numPr>
          <w:ilvl w:val="0"/>
          <w:numId w:val="66"/>
        </w:numPr>
        <w:tabs>
          <w:tab w:val="left" w:pos="-2268"/>
          <w:tab w:val="left" w:pos="-2160"/>
          <w:tab w:val="left" w:pos="-2127"/>
          <w:tab w:val="left" w:pos="-1080"/>
        </w:tabs>
        <w:spacing w:before="120" w:line="240" w:lineRule="auto"/>
        <w:ind w:left="284" w:hanging="284"/>
        <w:jc w:val="both"/>
        <w:rPr>
          <w:rFonts w:asciiTheme="minorHAnsi" w:hAnsiTheme="minorHAnsi"/>
        </w:rPr>
      </w:pPr>
      <w:r w:rsidRPr="00EA28BE">
        <w:rPr>
          <w:rFonts w:asciiTheme="minorHAnsi" w:hAnsiTheme="minorHAnsi"/>
        </w:rPr>
        <w:t xml:space="preserve">Τους ΠΙΝΑΚΕΣ ΣΥΜΜΟΡΦΩΣΗΣ του </w:t>
      </w:r>
      <w:r w:rsidRPr="00EA28BE">
        <w:rPr>
          <w:rFonts w:asciiTheme="minorHAnsi" w:hAnsiTheme="minorHAnsi"/>
          <w:b/>
        </w:rPr>
        <w:t>Παραρτήματος ΙΙΙ</w:t>
      </w:r>
      <w:r w:rsidRPr="00EA28BE">
        <w:rPr>
          <w:rFonts w:asciiTheme="minorHAnsi" w:hAnsiTheme="minorHAnsi"/>
        </w:rPr>
        <w:t xml:space="preserve"> συμπληρωμένους κατάλληλα και σύμφωνα με τις κάτωθι οδηγίες (</w:t>
      </w:r>
      <w:r w:rsidRPr="00EA28BE">
        <w:rPr>
          <w:rFonts w:asciiTheme="minorHAnsi" w:hAnsiTheme="minorHAnsi"/>
          <w:b/>
          <w:u w:val="single"/>
        </w:rPr>
        <w:t>τονίζεται</w:t>
      </w:r>
      <w:r w:rsidRPr="00EA28BE">
        <w:rPr>
          <w:rFonts w:asciiTheme="minorHAnsi" w:hAnsiTheme="minorHAnsi"/>
          <w:b/>
        </w:rPr>
        <w:t xml:space="preserve"> ότι είναι υποχρεωτική η απάντηση σε όλα τα σημεία των Πινάκων Συμμόρφωσης και η παροχή όλων των πληροφοριών που ζητούνται</w:t>
      </w:r>
      <w:r w:rsidRPr="00EA28BE">
        <w:rPr>
          <w:rFonts w:asciiTheme="minorHAnsi" w:hAnsiTheme="minorHAnsi"/>
        </w:rPr>
        <w:t>):</w:t>
      </w:r>
    </w:p>
    <w:p w14:paraId="119BE9F3" w14:textId="4D23DA3C" w:rsidR="00CA375F" w:rsidRDefault="00CA375F" w:rsidP="000D02F7">
      <w:pPr>
        <w:pStyle w:val="aff0"/>
        <w:tabs>
          <w:tab w:val="left" w:pos="-2268"/>
          <w:tab w:val="left" w:pos="-2160"/>
          <w:tab w:val="left" w:pos="-2127"/>
        </w:tabs>
        <w:spacing w:after="120" w:line="240" w:lineRule="auto"/>
        <w:ind w:left="284"/>
        <w:jc w:val="both"/>
        <w:rPr>
          <w:rFonts w:cs="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CA375F" w:rsidRPr="00E3361C" w14:paraId="0F47AF0D"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256ADA5C"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CA375F" w:rsidRPr="00E3361C" w14:paraId="1963813E"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4C133EF8"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tc>
      </w:tr>
      <w:tr w:rsidR="00CA375F" w:rsidRPr="00E3361C" w14:paraId="5E3A5135"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1961F680"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Στη στήλη «ΑΠΑΝΤΗΣΗ» σημειώνεται η απάντηση του Αναδόχου που έχει τη μορφή ΝΑΙ/ΟΧΙ εάν η αντίστοιχη προδιαγραφή </w:t>
            </w:r>
            <w:proofErr w:type="spellStart"/>
            <w:r w:rsidRPr="004112FE">
              <w:rPr>
                <w:lang w:val="el-GR" w:eastAsia="en-US"/>
              </w:rPr>
              <w:t>πληρούται</w:t>
            </w:r>
            <w:proofErr w:type="spellEnd"/>
            <w:r w:rsidRPr="004112FE">
              <w:rPr>
                <w:lang w:val="el-GR" w:eastAsia="en-US"/>
              </w:rPr>
              <w:t xml:space="preserve">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w:t>
            </w:r>
            <w:r w:rsidRPr="004112FE">
              <w:rPr>
                <w:lang w:val="el-GR" w:eastAsia="en-US"/>
              </w:rPr>
              <w:lastRenderedPageBreak/>
              <w:t>υποχρέωση ελέγχου και επιβεβαίωσης της πλήρωσης της απαίτησης (ιδιαίτερα αν αυτή αποτελεί ελάχιστη).</w:t>
            </w:r>
          </w:p>
        </w:tc>
      </w:tr>
      <w:tr w:rsidR="00CA375F" w:rsidRPr="00E3361C" w14:paraId="18E9DA32" w14:textId="77777777" w:rsidTr="00710925">
        <w:trPr>
          <w:jc w:val="center"/>
        </w:trPr>
        <w:tc>
          <w:tcPr>
            <w:tcW w:w="9123" w:type="dxa"/>
            <w:tcBorders>
              <w:top w:val="single" w:sz="4" w:space="0" w:color="auto"/>
              <w:left w:val="single" w:sz="4" w:space="0" w:color="auto"/>
              <w:bottom w:val="single" w:sz="4" w:space="0" w:color="auto"/>
              <w:right w:val="single" w:sz="4" w:space="0" w:color="auto"/>
            </w:tcBorders>
            <w:hideMark/>
          </w:tcPr>
          <w:p w14:paraId="7E4A4DBE"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lastRenderedPageBreak/>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w:t>
            </w:r>
          </w:p>
          <w:p w14:paraId="03957D05" w14:textId="77777777" w:rsidR="00CA375F" w:rsidRPr="004112FE" w:rsidRDefault="00CA375F" w:rsidP="00710925">
            <w:pPr>
              <w:tabs>
                <w:tab w:val="left" w:pos="-2268"/>
                <w:tab w:val="left" w:pos="-2160"/>
                <w:tab w:val="left" w:pos="-2127"/>
                <w:tab w:val="left" w:pos="-1080"/>
              </w:tabs>
              <w:spacing w:after="0"/>
              <w:rPr>
                <w:lang w:val="el-GR" w:eastAsia="en-US"/>
              </w:rPr>
            </w:pPr>
            <w:r w:rsidRPr="004112FE">
              <w:rPr>
                <w:lang w:val="el-GR" w:eastAsia="en-US"/>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κλπ.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4112FE">
              <w:rPr>
                <w:lang w:val="el-GR" w:eastAsia="en-US"/>
              </w:rPr>
              <w:t>Προδ</w:t>
            </w:r>
            <w:proofErr w:type="spellEnd"/>
            <w:r w:rsidRPr="004112FE">
              <w:rPr>
                <w:lang w:val="el-GR" w:eastAsia="en-US"/>
              </w:rPr>
              <w:t>. 4.18).</w:t>
            </w:r>
          </w:p>
        </w:tc>
      </w:tr>
    </w:tbl>
    <w:p w14:paraId="5E647E8A" w14:textId="77777777" w:rsidR="00CA375F" w:rsidRDefault="00CA375F" w:rsidP="00CA375F">
      <w:pPr>
        <w:tabs>
          <w:tab w:val="left" w:pos="-2268"/>
          <w:tab w:val="left" w:pos="-2160"/>
          <w:tab w:val="left" w:pos="-2127"/>
          <w:tab w:val="right" w:leader="dot" w:pos="9180"/>
        </w:tabs>
        <w:spacing w:after="0"/>
        <w:rPr>
          <w:b/>
          <w:bCs/>
          <w:lang w:val="el-GR"/>
        </w:rPr>
      </w:pPr>
    </w:p>
    <w:p w14:paraId="50574DD2" w14:textId="77777777" w:rsidR="00CA375F" w:rsidRPr="004112FE" w:rsidRDefault="00CA375F" w:rsidP="00CA375F">
      <w:pPr>
        <w:rPr>
          <w:lang w:val="el-GR"/>
        </w:rPr>
      </w:pPr>
      <w:r w:rsidRPr="004112FE">
        <w:rPr>
          <w:lang w:val="el-GR"/>
        </w:rPr>
        <w:t>Τονίζεται ότι είναι υποχρεωτική η απάντηση σε όλα τα σημεία των Πινάκων Συμμόρφωσης και η παροχή όλων των πληροφοριών που ζητούνται.</w:t>
      </w:r>
    </w:p>
    <w:p w14:paraId="40515B63" w14:textId="77777777" w:rsidR="00CA375F" w:rsidRPr="004112FE" w:rsidRDefault="00CA375F" w:rsidP="00CA375F">
      <w:pPr>
        <w:rPr>
          <w:lang w:val="el-GR"/>
        </w:rPr>
      </w:pPr>
      <w:r w:rsidRPr="004112FE">
        <w:rPr>
          <w:lang w:val="el-GR"/>
        </w:rPr>
        <w:t>Η αρμόδια Επιτροπή θα αξιολογήσει τα παρεχόμενα από τους υποψήφιους στοιχεία κατά την αξιολόγηση των Τεχνικών Προσφορών.</w:t>
      </w:r>
    </w:p>
    <w:p w14:paraId="0C2BC69A" w14:textId="77777777" w:rsidR="00CA375F" w:rsidRPr="00D26A58" w:rsidRDefault="00CA375F" w:rsidP="00CA375F">
      <w:pPr>
        <w:rPr>
          <w:lang w:val="el-GR"/>
        </w:rPr>
      </w:pPr>
      <w:r w:rsidRPr="004112FE">
        <w:rPr>
          <w:lang w:val="el-GR"/>
        </w:rPr>
        <w:t xml:space="preserve">Σε περίπτωση που δεν έχει συμπληρωθεί η στήλη «ΑΠΑΝΤΗΣΗ», για έστω και ένα από τους </w:t>
      </w:r>
      <w:r w:rsidRPr="00D26A58">
        <w:rPr>
          <w:lang w:val="el-GR"/>
        </w:rPr>
        <w:t>όρους στον πίνακα συμμόρφωσης, τότε θεωρείται ότι δεν υπάρχει απάντηση στο σχετικό όρο.</w:t>
      </w:r>
    </w:p>
    <w:p w14:paraId="066EA910" w14:textId="77777777" w:rsidR="00CA375F" w:rsidRPr="00D26A58" w:rsidRDefault="00CA375F" w:rsidP="00CA375F">
      <w:pPr>
        <w:rPr>
          <w:lang w:val="el-GR"/>
        </w:rPr>
      </w:pPr>
      <w:r w:rsidRPr="009903F1">
        <w:rPr>
          <w:b/>
          <w:lang w:val="el-GR"/>
        </w:rPr>
        <w:t>Γ.</w:t>
      </w:r>
      <w:r w:rsidRPr="00D26A58">
        <w:rPr>
          <w:lang w:val="el-GR"/>
        </w:rPr>
        <w:t xml:space="preserve">  </w:t>
      </w:r>
      <w:r w:rsidRPr="001B48F1">
        <w:rPr>
          <w:b/>
          <w:lang w:val="el-GR"/>
        </w:rPr>
        <w:t>Διευκρινίσεις επί της υποβολής των  Τεχνικών Προσφορών:</w:t>
      </w:r>
      <w:r w:rsidRPr="00D26A58">
        <w:rPr>
          <w:lang w:val="el-GR"/>
        </w:rPr>
        <w:t xml:space="preserve"> </w:t>
      </w:r>
    </w:p>
    <w:p w14:paraId="56304E56" w14:textId="77777777" w:rsidR="000D02F7" w:rsidRDefault="00CA375F" w:rsidP="000D02F7">
      <w:pPr>
        <w:rPr>
          <w:lang w:val="el-GR"/>
        </w:rPr>
      </w:pPr>
      <w:r w:rsidRPr="00E42163">
        <w:rPr>
          <w:lang w:val="el-GR"/>
        </w:rPr>
        <w:t>Τα ανωτέρω στοιχεία και δικαιολογητικά της τεχνικής προσφοράς του υποψηφίου υποβάλλονται από αυτόν ηλεκτρονικά σε μορφή αρχείου τύπου .</w:t>
      </w:r>
      <w:r w:rsidRPr="00E42163">
        <w:t>pdf</w:t>
      </w:r>
      <w:r w:rsidRPr="00E42163">
        <w:rPr>
          <w:lang w:val="el-GR"/>
        </w:rPr>
        <w:t xml:space="preserve"> (όσα υπογράφονται από τον ίδιο φέρουν ηλεκτρονική υπογραφή) και προσκομίζονται κατά περίπτωση από αυτόν </w:t>
      </w:r>
      <w:r w:rsidRPr="00E42163">
        <w:rPr>
          <w:bCs/>
          <w:lang w:val="el-GR"/>
        </w:rPr>
        <w:t>το αργότερο πριν την ημερομηνία και ώρα αποσφράγισης των προσφορών που ορίζεται στην παρ. 3.1 της παρούσας</w:t>
      </w:r>
      <w:r w:rsidRPr="00E42163">
        <w:rPr>
          <w:lang w:val="el-GR"/>
        </w:rPr>
        <w:t xml:space="preserve"> (αφορά στα δικαιολογητικά και τα στοιχεία που δεν έχουν εκδοθεί/συνταχθεί από τον ίδιο τον υποψήφιο και κατά συνέπεια δεν φέρουν την ψηφιακή του υπογραφή).</w:t>
      </w:r>
    </w:p>
    <w:p w14:paraId="02E37AB7" w14:textId="768476C3" w:rsidR="00CA375F" w:rsidRDefault="00CA375F" w:rsidP="00CA375F">
      <w:pPr>
        <w:rPr>
          <w:lang w:val="el-GR"/>
        </w:rPr>
      </w:pPr>
      <w:r w:rsidRPr="00E42163">
        <w:rPr>
          <w:b/>
          <w:u w:val="single"/>
          <w:lang w:val="el-GR"/>
        </w:rPr>
        <w:t>Προσοχή:</w:t>
      </w:r>
      <w:r w:rsidRPr="00E42163">
        <w:rPr>
          <w:b/>
          <w:lang w:val="el-GR"/>
        </w:rPr>
        <w:t xml:space="preserve"> </w:t>
      </w:r>
      <w:r w:rsidRPr="00E42163">
        <w:rPr>
          <w:lang w:val="el-GR"/>
        </w:rPr>
        <w:t xml:space="preserve">Ο </w:t>
      </w:r>
      <w:r w:rsidRPr="00E42163">
        <w:rPr>
          <w:b/>
          <w:lang w:val="el-GR"/>
        </w:rPr>
        <w:t>συμπληρωμένος πίνακας συμμόρφωσης</w:t>
      </w:r>
      <w:r w:rsidRPr="00E42163">
        <w:rPr>
          <w:lang w:val="el-GR"/>
        </w:rPr>
        <w:t xml:space="preserve">, καθώς και </w:t>
      </w:r>
      <w:r w:rsidRPr="00E42163">
        <w:rPr>
          <w:b/>
          <w:u w:val="single"/>
          <w:lang w:val="el-GR"/>
        </w:rPr>
        <w:t>όλα όσα συνυποβάλλονται ηλεκτρονικά ως παραπομπές τεκμηρίωσης</w:t>
      </w:r>
      <w:r w:rsidRPr="00E42163">
        <w:rPr>
          <w:lang w:val="el-GR"/>
        </w:rPr>
        <w:t xml:space="preserve"> (προσπέκτους, τεχνικά φυλλάδια, διαφημιστικά ή τεχνικά έντυπα, εγχειρίδια χρήσης, πιστοποιητικά, δηλώσεις, βεβαιώσεις κλπ), </w:t>
      </w:r>
      <w:r w:rsidRPr="00E42163">
        <w:rPr>
          <w:b/>
          <w:lang w:val="el-GR"/>
        </w:rPr>
        <w:t>εξαιρούνται από την υποχρέωση προσκόμισής τους</w:t>
      </w:r>
      <w:r w:rsidRPr="00E42163">
        <w:rPr>
          <w:lang w:val="el-GR"/>
        </w:rPr>
        <w:t xml:space="preserve">. Εφόσον τα ηλεκτρονικά υποβαλλόμενα τεχνικά φυλλάδια (προσπέκτους, τεχνικά φυλλάδια, διαφημιστικά ή τεχνικά έντυπα, εγχειρίδια χρήσης κ.λπ.) δεν είναι τα ψηφιακά υπογεγραμμένα από τον κατασκευαστή, </w:t>
      </w:r>
      <w:r w:rsidRPr="00E42163">
        <w:rPr>
          <w:u w:val="single"/>
          <w:lang w:val="el-GR"/>
        </w:rPr>
        <w:t>θα πρέπει να συνοδεύονται από υπεύθυνη δήλωση του προσφέροντα ψηφιακά υπογεγραμμένη</w:t>
      </w:r>
      <w:r w:rsidRPr="00E42163">
        <w:rPr>
          <w:lang w:val="el-GR"/>
        </w:rPr>
        <w:t xml:space="preserve"> στην οποία να δηλώνει πως τα αναγραφόμενα σε αυτά στοιχεία ταυτίζονται με αυτά του κατασκευαστή. Τα πιστοποιητικά/δηλώσεις/βεβαιώσεις (</w:t>
      </w:r>
      <w:r w:rsidRPr="00E42163">
        <w:t>ISO</w:t>
      </w:r>
      <w:r w:rsidRPr="00E42163">
        <w:rPr>
          <w:lang w:val="el-GR"/>
        </w:rPr>
        <w:t xml:space="preserve">, </w:t>
      </w:r>
      <w:r w:rsidRPr="00E42163">
        <w:t>CE</w:t>
      </w:r>
      <w:r w:rsidRPr="00E42163">
        <w:rPr>
          <w:lang w:val="el-GR"/>
        </w:rPr>
        <w:t xml:space="preserve">, </w:t>
      </w:r>
      <w:r w:rsidRPr="00E42163">
        <w:t>Energy</w:t>
      </w:r>
      <w:r w:rsidRPr="00E42163">
        <w:rPr>
          <w:lang w:val="el-GR"/>
        </w:rPr>
        <w:t xml:space="preserve"> </w:t>
      </w:r>
      <w:r w:rsidRPr="00E42163">
        <w:t>Star</w:t>
      </w:r>
      <w:r w:rsidRPr="00E42163">
        <w:rPr>
          <w:lang w:val="el-GR"/>
        </w:rPr>
        <w:t xml:space="preserve">, </w:t>
      </w:r>
      <w:r w:rsidRPr="00E42163">
        <w:t>EPEAT</w:t>
      </w:r>
      <w:r w:rsidRPr="00E42163">
        <w:rPr>
          <w:lang w:val="el-GR"/>
        </w:rPr>
        <w:t xml:space="preserve"> κ.λπ.) μπορούν να υποβληθούν ως επικυρωμένα αντίγραφα ή ως απλές φωτοτυπίες συνοδευόμενες από υπεύθυνη δήλωση ψηφιακά υπογεγραμμένη, στην οποία βεβαιώνεται η ακρίβειά τους.</w:t>
      </w:r>
    </w:p>
    <w:p w14:paraId="6BE77540" w14:textId="77777777" w:rsidR="00CA375F" w:rsidRPr="001F3C62" w:rsidRDefault="00CA375F" w:rsidP="00CA375F">
      <w:pPr>
        <w:rPr>
          <w:lang w:val="el-GR"/>
        </w:rPr>
      </w:pPr>
      <w:r>
        <w:rPr>
          <w:lang w:val="el-GR"/>
        </w:rPr>
        <w:t>Η Αναθέτουσα Αρχή διατηρεί το δικαίωμα να απαιτήσει από τον προσφέροντα να προσκομίσει το σύνολο ή μέρος των τεχνικών φυλλαδίων που έχει υποβάλει ηλεκτρονικά και ο συμμετέχων είναι υποχρεωμένος να τα προσκομίσει εντός της προθεσμίας που θα του τεθεί.</w:t>
      </w:r>
    </w:p>
    <w:p w14:paraId="298A0FFD" w14:textId="5D3E53C1" w:rsidR="00CA375F" w:rsidRDefault="00CA375F" w:rsidP="00CA375F">
      <w:pPr>
        <w:rPr>
          <w:lang w:val="el-GR"/>
        </w:rPr>
      </w:pPr>
      <w:r>
        <w:rPr>
          <w:lang w:val="el-GR"/>
        </w:rPr>
        <w:t xml:space="preserve">Στην περίπτωση όπου προσκομισθούν μεν στοιχεία από τον συμμετέχοντα, αλλά διαπιστωθεί ότι ορισμένα από αυτά που έχουν υποβληθεί με ηλεκτρονικό τρόπο θα έπρεπε να προσκομισθούν </w:t>
      </w:r>
      <w:r w:rsidR="00263B4C">
        <w:rPr>
          <w:lang w:val="el-GR"/>
        </w:rPr>
        <w:t xml:space="preserve">εντύπως αλλά </w:t>
      </w:r>
      <w:r>
        <w:rPr>
          <w:lang w:val="el-GR"/>
        </w:rPr>
        <w:t xml:space="preserve">δεν προσκομίσθηκαν, τότε η Αναθέτουσα Αρχή τα απαιτεί από τον προσφέροντα ο οποίος είναι υποχρεωμένος να τα προσκομίσει εντός της προθεσμίας που θα του ορισθεί. </w:t>
      </w:r>
    </w:p>
    <w:p w14:paraId="30943181" w14:textId="77777777" w:rsidR="00CA375F" w:rsidRDefault="00CA375F" w:rsidP="00CA375F">
      <w:pPr>
        <w:rPr>
          <w:lang w:val="el-GR"/>
        </w:rPr>
      </w:pPr>
      <w:r>
        <w:rPr>
          <w:lang w:val="el-GR"/>
        </w:rPr>
        <w:t>Κατά την υποβολή της προσφοράς από τον υποψήφιο σημαίνονται από αυτόν με χρήση του σχετικού πεδίου του συστήματος τα στοιχεία εκείνα της προσφοράς του που έχουν εμπιστευτικό χαρακτήρα. Τα στοιχεία αυτά αφορούν ιδίως, τα τεχνικά ή εμπορικά απόρρητα και τις εμπιστευτικές πτυχές των προσφορών.</w:t>
      </w:r>
    </w:p>
    <w:p w14:paraId="403BFE7A" w14:textId="7D2EF0CF" w:rsidR="00CA375F" w:rsidRDefault="00CA375F" w:rsidP="00CA375F">
      <w:pPr>
        <w:rPr>
          <w:lang w:val="el-GR"/>
        </w:rPr>
      </w:pPr>
      <w:r w:rsidRPr="00C775B7">
        <w:rPr>
          <w:lang w:val="el-GR"/>
        </w:rPr>
        <w:lastRenderedPageBreak/>
        <w:t>Οι τυχόν απαιτούμενες δηλώσεις ή υπεύθυνες δηλώσεις του παρόντος άρθρου που υπογράφονται ψηφιακά από τους έχοντες υποχρέωση προς τούτο, δεν απαιτείται να φέρουν σχετική θεώρηση γνησίου υπογραφής.</w:t>
      </w:r>
    </w:p>
    <w:p w14:paraId="5979DA03" w14:textId="77777777" w:rsidR="000D02F7" w:rsidRPr="00EA28BE" w:rsidRDefault="000D02F7" w:rsidP="000D02F7">
      <w:pPr>
        <w:tabs>
          <w:tab w:val="left" w:pos="-2127"/>
        </w:tabs>
        <w:spacing w:before="120"/>
        <w:ind w:right="26"/>
        <w:rPr>
          <w:rFonts w:asciiTheme="minorHAnsi" w:eastAsia="Calibri" w:hAnsiTheme="minorHAnsi"/>
          <w:iCs/>
          <w:lang w:val="el-GR" w:eastAsia="en-US"/>
        </w:rPr>
      </w:pPr>
      <w:r w:rsidRPr="00EA28BE">
        <w:rPr>
          <w:rFonts w:asciiTheme="minorHAnsi" w:eastAsia="Calibri" w:hAnsiTheme="minorHAnsi"/>
          <w:iCs/>
          <w:lang w:val="el-GR" w:eastAsia="en-US"/>
        </w:rPr>
        <w:t>Σημειώνεται ότι η αναγραφή τιμής ή οιουδήποτε στοιχείου παραπέμπει στην Οικονομική Προσφορά στον φάκελο της τεχνικής προσφοράς αποτελεί λόγο απόρριψης της προσφοράς του υποψήφιου.</w:t>
      </w:r>
    </w:p>
    <w:p w14:paraId="32AD7B09" w14:textId="77777777" w:rsidR="000D02F7" w:rsidRDefault="000D02F7" w:rsidP="000D02F7">
      <w:pPr>
        <w:tabs>
          <w:tab w:val="left" w:pos="-2268"/>
          <w:tab w:val="left" w:pos="-2160"/>
          <w:tab w:val="left" w:pos="-2127"/>
          <w:tab w:val="left" w:pos="-1080"/>
        </w:tabs>
        <w:spacing w:before="120"/>
        <w:rPr>
          <w:rFonts w:asciiTheme="minorHAnsi" w:hAnsiTheme="minorHAnsi"/>
          <w:u w:val="single"/>
          <w:lang w:val="el-GR"/>
        </w:rPr>
      </w:pPr>
      <w:r w:rsidRPr="00EA28BE">
        <w:rPr>
          <w:rFonts w:asciiTheme="minorHAnsi" w:hAnsiTheme="minorHAnsi"/>
          <w:u w:val="single"/>
          <w:lang w:val="el-GR"/>
        </w:rPr>
        <w:t>Προσφορά που δεν καλύπτει πλήρως απαράβατους όρους της διακήρυξης απορρίπτεται. Ομοίως απορρίπτεται και προσφορά που παρουσιάζει ουσιώδεις αποκλίσεις από τους όρους και τις τεχνικές προδιαγραφές της διακήρυξης.</w:t>
      </w:r>
    </w:p>
    <w:p w14:paraId="1DEECF25" w14:textId="77777777" w:rsidR="009B4A56" w:rsidRPr="00EA28BE" w:rsidRDefault="009B4A56" w:rsidP="000D02F7">
      <w:pPr>
        <w:tabs>
          <w:tab w:val="left" w:pos="-2268"/>
          <w:tab w:val="left" w:pos="-2160"/>
          <w:tab w:val="left" w:pos="-2127"/>
          <w:tab w:val="left" w:pos="-1080"/>
        </w:tabs>
        <w:spacing w:before="120"/>
        <w:rPr>
          <w:rFonts w:asciiTheme="minorHAnsi" w:hAnsiTheme="minorHAnsi"/>
          <w:u w:val="single"/>
          <w:lang w:val="el-GR"/>
        </w:rPr>
      </w:pPr>
    </w:p>
    <w:p w14:paraId="2E766472" w14:textId="77777777" w:rsidR="00BD2B3B" w:rsidRPr="008F417C" w:rsidRDefault="00BD2B3B" w:rsidP="00BD2B3B">
      <w:pPr>
        <w:tabs>
          <w:tab w:val="left" w:pos="-2127"/>
        </w:tabs>
        <w:ind w:right="26"/>
        <w:rPr>
          <w:b/>
          <w:lang w:val="el-GR"/>
        </w:rPr>
      </w:pPr>
      <w:r w:rsidRPr="008F417C">
        <w:rPr>
          <w:b/>
          <w:lang w:val="el-GR"/>
        </w:rPr>
        <w:t xml:space="preserve">Δ. </w:t>
      </w:r>
      <w:r w:rsidRPr="00881900">
        <w:rPr>
          <w:b/>
          <w:lang w:val="el-GR"/>
        </w:rPr>
        <w:t>Δείγμα:</w:t>
      </w:r>
      <w:r w:rsidRPr="008F417C">
        <w:rPr>
          <w:b/>
          <w:lang w:val="el-GR"/>
        </w:rPr>
        <w:t xml:space="preserve"> </w:t>
      </w:r>
    </w:p>
    <w:p w14:paraId="589E5547" w14:textId="37193096" w:rsidR="00CA375F" w:rsidRPr="00B5405F" w:rsidRDefault="005B21B1" w:rsidP="00BD2B3B">
      <w:pPr>
        <w:autoSpaceDE w:val="0"/>
        <w:autoSpaceDN w:val="0"/>
        <w:adjustRightInd w:val="0"/>
        <w:outlineLvl w:val="0"/>
        <w:rPr>
          <w:bCs/>
          <w:lang w:val="el-GR" w:eastAsia="en-US"/>
        </w:rPr>
      </w:pPr>
      <w:r>
        <w:rPr>
          <w:bCs/>
          <w:lang w:val="el-GR" w:eastAsia="en-US"/>
        </w:rPr>
        <w:t>Δεν απαιτείται προσκόμιση δείγματος</w:t>
      </w:r>
      <w:r w:rsidR="00BD2B3B" w:rsidRPr="008F417C">
        <w:rPr>
          <w:bCs/>
          <w:lang w:val="el-GR" w:eastAsia="en-US"/>
        </w:rPr>
        <w:t>.</w:t>
      </w:r>
    </w:p>
    <w:p w14:paraId="4D3A5F28" w14:textId="77777777" w:rsidR="00CA375F" w:rsidRDefault="00CA375F" w:rsidP="00CA375F">
      <w:pPr>
        <w:pStyle w:val="3"/>
        <w:spacing w:before="0"/>
        <w:rPr>
          <w:lang w:val="el-GR"/>
        </w:rPr>
      </w:pPr>
      <w:bookmarkStart w:id="57" w:name="_Toc113437672"/>
      <w:r w:rsidRPr="00C775B7">
        <w:rPr>
          <w:lang w:val="el-GR"/>
        </w:rPr>
        <w:t>2.4.4</w:t>
      </w:r>
      <w:r w:rsidRPr="00C775B7">
        <w:rPr>
          <w:lang w:val="el-GR"/>
        </w:rPr>
        <w:tab/>
        <w:t>Περιεχόμενα Φακέλου «Οικονομική Προσφορά» / Τρόπος σύνταξης και υποβολής οικονομικών προσφορών</w:t>
      </w:r>
      <w:bookmarkEnd w:id="57"/>
    </w:p>
    <w:p w14:paraId="53615D9E" w14:textId="77777777" w:rsidR="00CA375F" w:rsidRDefault="00CA375F" w:rsidP="00CA375F">
      <w:pPr>
        <w:tabs>
          <w:tab w:val="left" w:pos="-2268"/>
          <w:tab w:val="left" w:pos="-2160"/>
          <w:tab w:val="left" w:pos="-2127"/>
          <w:tab w:val="right" w:leader="dot" w:pos="9180"/>
        </w:tabs>
        <w:rPr>
          <w:b/>
          <w:lang w:val="el-GR"/>
        </w:rPr>
      </w:pPr>
      <w:r>
        <w:rPr>
          <w:b/>
          <w:lang w:val="el-GR"/>
        </w:rPr>
        <w:t>Α. Τρόπος υποβολής:</w:t>
      </w:r>
    </w:p>
    <w:p w14:paraId="5951594D" w14:textId="77777777" w:rsidR="00CA375F" w:rsidRPr="00B5405F" w:rsidRDefault="00CA375F" w:rsidP="00CA375F">
      <w:pPr>
        <w:tabs>
          <w:tab w:val="left" w:pos="-2268"/>
          <w:tab w:val="left" w:pos="-2160"/>
          <w:tab w:val="left" w:pos="-2127"/>
          <w:tab w:val="right" w:leader="dot" w:pos="9180"/>
        </w:tabs>
        <w:rPr>
          <w:b/>
          <w:lang w:val="el-GR"/>
        </w:rPr>
      </w:pPr>
      <w:r w:rsidRPr="00515B06">
        <w:rPr>
          <w:lang w:val="el-GR"/>
        </w:rPr>
        <w:t>Η Οικονομική Προσφορά υποβάλλεται ηλεκτρονικά στον υποφάκελο «Οικονομική Προσφορά».</w:t>
      </w:r>
    </w:p>
    <w:p w14:paraId="20DBD630" w14:textId="77777777" w:rsidR="00CA375F" w:rsidRPr="001B48F1" w:rsidRDefault="00CA375F" w:rsidP="00CA375F">
      <w:pPr>
        <w:tabs>
          <w:tab w:val="left" w:pos="-2268"/>
          <w:tab w:val="left" w:pos="-2160"/>
          <w:tab w:val="left" w:pos="-2127"/>
          <w:tab w:val="right" w:leader="dot" w:pos="9180"/>
        </w:tabs>
        <w:rPr>
          <w:b/>
          <w:lang w:val="el-GR"/>
        </w:rPr>
      </w:pPr>
      <w:r w:rsidRPr="00515B06">
        <w:rPr>
          <w:b/>
          <w:lang w:val="el-GR"/>
        </w:rPr>
        <w:t>Β. Περιεχόμενο οικονομικής προσφοράς:</w:t>
      </w:r>
    </w:p>
    <w:p w14:paraId="2CB4A28A" w14:textId="75757E8D" w:rsidR="00CA375F" w:rsidRPr="005E7A06" w:rsidRDefault="005E7A06" w:rsidP="005E7A06">
      <w:pPr>
        <w:tabs>
          <w:tab w:val="left" w:pos="-2268"/>
          <w:tab w:val="left" w:pos="-2160"/>
          <w:tab w:val="left" w:pos="-2127"/>
          <w:tab w:val="left" w:pos="-1080"/>
        </w:tabs>
        <w:spacing w:before="120"/>
        <w:rPr>
          <w:rFonts w:asciiTheme="minorHAnsi" w:hAnsiTheme="minorHAnsi"/>
          <w:i/>
          <w:lang w:val="el-GR" w:eastAsia="el-GR"/>
        </w:rPr>
      </w:pPr>
      <w:r w:rsidRPr="00EA28BE">
        <w:rPr>
          <w:rFonts w:asciiTheme="minorHAnsi" w:hAnsiTheme="minorHAnsi"/>
          <w:lang w:val="el-GR"/>
        </w:rPr>
        <w:t>Η οικονομική προσφορά συντάσσεται με βάση το αναγραφόμενο στην παρούσα κριτήριο ανάθεσης</w:t>
      </w:r>
      <w:r w:rsidRPr="00EA28BE">
        <w:rPr>
          <w:rFonts w:asciiTheme="minorHAnsi" w:hAnsiTheme="minorHAnsi"/>
          <w:lang w:val="el-GR" w:eastAsia="el-GR"/>
        </w:rPr>
        <w:t xml:space="preserve">, ήτοι την πλέον συμφέρουσα οικονομική προσφορά βάσει </w:t>
      </w:r>
      <w:r w:rsidRPr="005E7A06">
        <w:rPr>
          <w:rFonts w:asciiTheme="minorHAnsi" w:hAnsiTheme="minorHAnsi"/>
          <w:lang w:val="el-GR" w:eastAsia="el-GR"/>
        </w:rPr>
        <w:t>τιμής</w:t>
      </w:r>
      <w:r w:rsidR="00CA375F" w:rsidRPr="005E7A06">
        <w:rPr>
          <w:lang w:val="el-GR" w:eastAsia="el-GR"/>
        </w:rPr>
        <w:t>,</w:t>
      </w:r>
      <w:r w:rsidR="00CA375F" w:rsidRPr="005E7A06">
        <w:rPr>
          <w:lang w:val="el-GR"/>
        </w:rPr>
        <w:t xml:space="preserve"> σύμφωνα</w:t>
      </w:r>
      <w:r w:rsidR="00CA375F">
        <w:rPr>
          <w:lang w:val="el-GR"/>
        </w:rPr>
        <w:t xml:space="preserve"> με τα οριζόμενα στο Παράρτημα ΙΙ: «Υπόδειγμα Οικονομικής Προσφοράς» της Διακήρυξης.</w:t>
      </w:r>
    </w:p>
    <w:p w14:paraId="28CC5D54" w14:textId="70D594BF" w:rsidR="00CA375F" w:rsidRDefault="00CA375F" w:rsidP="00CA375F">
      <w:pPr>
        <w:rPr>
          <w:rStyle w:val="WW-FootnoteReference9"/>
          <w:lang w:val="el-GR" w:eastAsia="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w:t>
      </w:r>
      <w:r>
        <w:rPr>
          <w:color w:val="000000"/>
          <w:lang w:val="el-GR" w:eastAsia="el-GR"/>
        </w:rPr>
        <w:t xml:space="preserve">παράδοση του υλικού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4CB85E0C" w14:textId="2F7C726A" w:rsidR="00E47F39" w:rsidRPr="00C7787C" w:rsidRDefault="00E47F39" w:rsidP="00CA375F">
      <w:pPr>
        <w:rPr>
          <w:rStyle w:val="WW-FootnoteReference9"/>
          <w:lang w:val="el-GR"/>
        </w:rPr>
      </w:pPr>
      <w:r>
        <w:rPr>
          <w:lang w:val="el-GR" w:eastAsia="el-GR"/>
        </w:rPr>
        <w:t>Η τιμή του προς προμήθεια αγαθού δίνεται  σε ευρώ ανά μονάδα</w:t>
      </w:r>
    </w:p>
    <w:p w14:paraId="43252726" w14:textId="3AB7D9CE" w:rsidR="00CA375F" w:rsidRPr="00C7787C" w:rsidRDefault="00CA375F" w:rsidP="00CA375F">
      <w:pPr>
        <w:rPr>
          <w:lang w:val="el-GR"/>
        </w:rPr>
      </w:pPr>
      <w:r>
        <w:rPr>
          <w:lang w:val="el-GR"/>
        </w:rPr>
        <w:t>Οι υπέρ τρίτων κρατήσεις υπόκεινται στο εκάστοτε ισχύον αναλογικό τέλος χαρτοσήμου 3% και στην επ’ αυτού εισφορά υπέρ ΟΓΑ 20%.</w:t>
      </w:r>
    </w:p>
    <w:p w14:paraId="035BA929" w14:textId="77777777" w:rsidR="00CA375F" w:rsidRDefault="00CA375F" w:rsidP="00CA375F">
      <w:pPr>
        <w:rPr>
          <w:lang w:val="el-GR"/>
        </w:rPr>
      </w:pPr>
      <w:r>
        <w:rPr>
          <w:lang w:val="el-GR"/>
        </w:rPr>
        <w:t xml:space="preserve">Επισημαίνεται ότι το εκάστοτε ποσοστό Φ.Π.Α. επί τοις εκατό, της ανωτέρω τιμής θα υπολογίζεται αυτόματα από το σύστημα. </w:t>
      </w:r>
    </w:p>
    <w:p w14:paraId="737C4990" w14:textId="09C76373" w:rsidR="007447ED" w:rsidRDefault="007447ED" w:rsidP="00CA375F">
      <w:pPr>
        <w:rPr>
          <w:lang w:val="el-GR"/>
        </w:rPr>
      </w:pPr>
      <w:r>
        <w:rPr>
          <w:lang w:val="el-GR"/>
        </w:rPr>
        <w:t>Οι προσφερόμενες τιμές αναπροσαρμόζονται σύμφωνα με τα αναλυτικώς οριζόμενα στην παράγραφο</w:t>
      </w:r>
      <w:r w:rsidR="005278D7">
        <w:rPr>
          <w:lang w:val="el-GR"/>
        </w:rPr>
        <w:t xml:space="preserve"> </w:t>
      </w:r>
      <w:r w:rsidR="005278D7" w:rsidRPr="005278D7">
        <w:rPr>
          <w:lang w:val="el-GR"/>
        </w:rPr>
        <w:t xml:space="preserve">9 </w:t>
      </w:r>
      <w:r w:rsidR="005278D7">
        <w:rPr>
          <w:lang w:val="el-GR"/>
        </w:rPr>
        <w:t xml:space="preserve">του </w:t>
      </w:r>
      <w:r w:rsidR="005278D7" w:rsidRPr="005278D7">
        <w:rPr>
          <w:lang w:val="el-GR"/>
        </w:rPr>
        <w:t xml:space="preserve">άρθρου 53 </w:t>
      </w:r>
      <w:r w:rsidR="005278D7">
        <w:rPr>
          <w:lang w:val="el-GR"/>
        </w:rPr>
        <w:t xml:space="preserve">του </w:t>
      </w:r>
      <w:r w:rsidR="005278D7" w:rsidRPr="005278D7">
        <w:rPr>
          <w:lang w:val="el-GR"/>
        </w:rPr>
        <w:t>ν. 4412/2016, ως τροποποιημένο ισχύει</w:t>
      </w:r>
      <w:r>
        <w:rPr>
          <w:lang w:val="el-GR"/>
        </w:rPr>
        <w:t>.</w:t>
      </w:r>
    </w:p>
    <w:p w14:paraId="2347511B" w14:textId="257E25C9" w:rsidR="00CA375F" w:rsidRDefault="00CA375F" w:rsidP="00CA375F">
      <w:pPr>
        <w:rPr>
          <w:lang w:val="el-GR"/>
        </w:rPr>
      </w:pP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στην παρούσα Διακήρυξη.</w:t>
      </w:r>
    </w:p>
    <w:p w14:paraId="2F7109A5" w14:textId="77777777" w:rsidR="005E7A06" w:rsidRPr="00EA28BE" w:rsidRDefault="005E7A06" w:rsidP="005E7A06">
      <w:pPr>
        <w:rPr>
          <w:rFonts w:asciiTheme="minorHAnsi" w:hAnsiTheme="minorHAnsi"/>
          <w:u w:val="single"/>
          <w:lang w:val="el-GR"/>
        </w:rPr>
      </w:pPr>
      <w:r w:rsidRPr="00EA28BE">
        <w:rPr>
          <w:rFonts w:asciiTheme="minorHAnsi" w:hAnsiTheme="minorHAnsi"/>
          <w:u w:val="single"/>
          <w:lang w:val="el-GR"/>
        </w:rPr>
        <w:t>Οι οικονομικοί φορείς θα πρέπει να επιλέγουν στη προσφορά τους με σαφήνεια ένα από τους τρόπους πληρωμής που περιγράφονται στο άρθρο 5.1 (παράγραφος 5.1.1) της παρούσας διακήρυξης.</w:t>
      </w:r>
    </w:p>
    <w:p w14:paraId="01F09733" w14:textId="77777777" w:rsidR="005E7A06" w:rsidRPr="00EA28BE" w:rsidRDefault="005E7A06" w:rsidP="005E7A06">
      <w:pPr>
        <w:pStyle w:val="3"/>
        <w:ind w:left="0" w:firstLine="0"/>
        <w:rPr>
          <w:rFonts w:asciiTheme="minorHAnsi" w:hAnsiTheme="minorHAnsi"/>
          <w:lang w:val="el-GR" w:eastAsia="el-GR"/>
        </w:rPr>
      </w:pPr>
      <w:bookmarkStart w:id="58" w:name="__RefHeading___Toc470009807"/>
      <w:bookmarkStart w:id="59" w:name="_Toc109312729"/>
      <w:bookmarkStart w:id="60" w:name="_Toc113437673"/>
      <w:r w:rsidRPr="00EA28BE">
        <w:rPr>
          <w:rFonts w:asciiTheme="minorHAnsi" w:hAnsiTheme="minorHAnsi"/>
          <w:lang w:val="el-GR"/>
        </w:rPr>
        <w:t>2.4.5</w:t>
      </w:r>
      <w:r w:rsidRPr="00EA28BE">
        <w:rPr>
          <w:rFonts w:asciiTheme="minorHAnsi" w:hAnsiTheme="minorHAnsi"/>
          <w:lang w:val="el-GR"/>
        </w:rPr>
        <w:tab/>
        <w:t>Χρόνος ισχύος των προσφορώ</w:t>
      </w:r>
      <w:bookmarkEnd w:id="58"/>
      <w:r w:rsidRPr="00EA28BE">
        <w:rPr>
          <w:rFonts w:asciiTheme="minorHAnsi" w:hAnsiTheme="minorHAnsi"/>
          <w:lang w:val="el-GR"/>
        </w:rPr>
        <w:t>ν</w:t>
      </w:r>
      <w:bookmarkEnd w:id="59"/>
      <w:bookmarkEnd w:id="60"/>
      <w:r w:rsidRPr="00EA28BE">
        <w:rPr>
          <w:rFonts w:asciiTheme="minorHAnsi" w:hAnsiTheme="minorHAnsi"/>
          <w:lang w:val="el-GR"/>
        </w:rPr>
        <w:t xml:space="preserve"> </w:t>
      </w:r>
    </w:p>
    <w:p w14:paraId="3ABC3FDB" w14:textId="77777777" w:rsidR="00CA375F" w:rsidRPr="00823A1F" w:rsidRDefault="00CA375F" w:rsidP="00CA375F">
      <w:pPr>
        <w:rPr>
          <w:strike/>
          <w:lang w:val="el-GR" w:eastAsia="el-GR"/>
        </w:rPr>
      </w:pPr>
      <w:r w:rsidRPr="00C775B7">
        <w:rPr>
          <w:lang w:val="el-GR" w:eastAsia="el-GR"/>
        </w:rPr>
        <w:t xml:space="preserve">Οι υποβαλλόμενες προσφορές ισχύουν και δεσμεύουν τους οικονομικούς φορείς για διάστημα </w:t>
      </w:r>
      <w:r w:rsidRPr="00C775B7">
        <w:rPr>
          <w:b/>
          <w:lang w:val="el-GR" w:eastAsia="el-GR"/>
        </w:rPr>
        <w:t>δώδεκα</w:t>
      </w:r>
      <w:r w:rsidRPr="00C775B7">
        <w:rPr>
          <w:lang w:val="el-GR" w:eastAsia="el-GR"/>
        </w:rPr>
        <w:t xml:space="preserve"> </w:t>
      </w:r>
      <w:r w:rsidRPr="00C775B7">
        <w:rPr>
          <w:b/>
          <w:lang w:val="el-GR" w:eastAsia="el-GR"/>
        </w:rPr>
        <w:t>(12)</w:t>
      </w:r>
      <w:r w:rsidRPr="00C775B7">
        <w:rPr>
          <w:lang w:val="el-GR" w:eastAsia="el-GR"/>
        </w:rPr>
        <w:t xml:space="preserve"> </w:t>
      </w:r>
      <w:r w:rsidRPr="00C775B7">
        <w:rPr>
          <w:b/>
          <w:lang w:val="el-GR" w:eastAsia="el-GR"/>
        </w:rPr>
        <w:t>μηνών</w:t>
      </w:r>
      <w:r w:rsidRPr="00C775B7">
        <w:rPr>
          <w:lang w:val="el-GR" w:eastAsia="el-GR"/>
        </w:rPr>
        <w:t xml:space="preserve"> από την επόμενη </w:t>
      </w:r>
      <w:r>
        <w:rPr>
          <w:lang w:val="el-GR" w:eastAsia="el-GR"/>
        </w:rPr>
        <w:t>της καταληκτικής ημερομηνίας υποβολής προσφορών.</w:t>
      </w:r>
    </w:p>
    <w:p w14:paraId="62EA967E" w14:textId="77777777" w:rsidR="00CA375F" w:rsidRPr="00634868" w:rsidRDefault="00CA375F" w:rsidP="00CA375F">
      <w:pPr>
        <w:rPr>
          <w:lang w:val="el-GR" w:eastAsia="el-GR"/>
        </w:rPr>
      </w:pPr>
      <w:r w:rsidRPr="00CD176E">
        <w:rPr>
          <w:b/>
          <w:lang w:val="el-GR" w:eastAsia="el-GR"/>
        </w:rPr>
        <w:t>Προσφορά η οποία ορίζει χρόνο ισχύος μικρότερο από τον ανωτέρω προβλεπόμενο απορρίπτεται</w:t>
      </w:r>
      <w:r>
        <w:rPr>
          <w:b/>
          <w:lang w:val="el-GR" w:eastAsia="el-GR"/>
        </w:rPr>
        <w:t xml:space="preserve"> ως μη κανονική</w:t>
      </w:r>
      <w:r w:rsidRPr="00CD176E">
        <w:rPr>
          <w:b/>
          <w:lang w:val="el-GR" w:eastAsia="el-GR"/>
        </w:rPr>
        <w:t>.</w:t>
      </w:r>
    </w:p>
    <w:p w14:paraId="5C9C39C3" w14:textId="77777777" w:rsidR="00CA375F" w:rsidRDefault="00CA375F" w:rsidP="00CA375F">
      <w:pPr>
        <w:rPr>
          <w:lang w:val="el-GR" w:eastAsia="el-GR"/>
        </w:rPr>
      </w:pPr>
      <w:r w:rsidRPr="00634868">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634868">
        <w:rPr>
          <w:lang w:val="el-GR"/>
        </w:rPr>
        <w:t xml:space="preserve">την παράγραφο </w:t>
      </w:r>
      <w:r w:rsidRPr="00634868">
        <w:rPr>
          <w:lang w:val="el-GR" w:eastAsia="el-GR"/>
        </w:rPr>
        <w:t>2.2.2. της παρούσας</w:t>
      </w:r>
      <w:r>
        <w:rPr>
          <w:lang w:val="el-GR" w:eastAsia="el-GR"/>
        </w:rPr>
        <w:t xml:space="preserve">, κατ' ανώτατο όριο για χρονικό διάστημα ίσο με την προβλεπόμενη ως άνω αρχική διάρκεια. </w:t>
      </w:r>
      <w:r w:rsidRPr="00744F87">
        <w:rPr>
          <w:lang w:val="el-GR" w:eastAsia="el-GR"/>
        </w:rPr>
        <w:t xml:space="preserve">Σε περίπτωση αιτήματος της αναθέτουσας αρχής για παράταση της ισχύος της προσφοράς, για τους οικονομικούς φορείς, που </w:t>
      </w:r>
      <w:r w:rsidRPr="00744F87">
        <w:rPr>
          <w:lang w:val="el-GR" w:eastAsia="el-GR"/>
        </w:rPr>
        <w:lastRenderedPageBreak/>
        <w:t>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7060CD72" w14:textId="77777777" w:rsidR="00CA375F" w:rsidRDefault="00CA375F" w:rsidP="00CA375F">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4CB685ED" w14:textId="77777777" w:rsidR="00CA375F" w:rsidRDefault="00CA375F" w:rsidP="00CA375F">
      <w:pPr>
        <w:suppressAutoHyphens w:val="0"/>
        <w:autoSpaceDE w:val="0"/>
        <w:autoSpaceDN w:val="0"/>
        <w:adjustRightInd w:val="0"/>
        <w:rPr>
          <w:lang w:val="el-GR" w:eastAsia="el-GR"/>
        </w:rPr>
      </w:pPr>
      <w:r w:rsidRPr="00874435">
        <w:rPr>
          <w:szCs w:val="22"/>
          <w:lang w:val="el-GR" w:eastAsia="el-GR"/>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w:t>
      </w:r>
      <w:r>
        <w:rPr>
          <w:szCs w:val="22"/>
          <w:lang w:val="el-GR" w:eastAsia="el-GR"/>
        </w:rPr>
        <w:t xml:space="preserve">συμμετέχουν στη διαδικασία </w:t>
      </w:r>
      <w:r w:rsidRPr="00874435">
        <w:rPr>
          <w:szCs w:val="22"/>
          <w:lang w:val="el-GR" w:eastAsia="el-GR"/>
        </w:rPr>
        <w:t>ν</w:t>
      </w:r>
      <w:r>
        <w:rPr>
          <w:szCs w:val="22"/>
          <w:lang w:val="el-GR" w:eastAsia="el-GR"/>
        </w:rPr>
        <w:t>α παρατείνουν την προσφορά τους.</w:t>
      </w:r>
    </w:p>
    <w:p w14:paraId="113CA426" w14:textId="77777777" w:rsidR="00CA375F" w:rsidRPr="00E71F8B" w:rsidRDefault="00CA375F" w:rsidP="00CA375F">
      <w:pPr>
        <w:pStyle w:val="3"/>
        <w:spacing w:before="0"/>
        <w:rPr>
          <w:lang w:val="el-GR"/>
        </w:rPr>
      </w:pPr>
      <w:bookmarkStart w:id="61" w:name="_Toc113437674"/>
      <w:r>
        <w:rPr>
          <w:lang w:val="el-GR"/>
        </w:rPr>
        <w:t>2.4.6</w:t>
      </w:r>
      <w:r>
        <w:rPr>
          <w:lang w:val="el-GR"/>
        </w:rPr>
        <w:tab/>
        <w:t>Λόγοι απόρριψης προσφορών</w:t>
      </w:r>
      <w:bookmarkEnd w:id="61"/>
    </w:p>
    <w:p w14:paraId="5E72117B" w14:textId="77777777" w:rsidR="00CA375F" w:rsidRDefault="00CA375F" w:rsidP="00CA375F">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5915870E" w14:textId="047EF6F8"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(Περιεχόμενα Φακέλου «Δικαιολογητικά Συμμετοχής - Τεχνική Προσφορά»), 2.4.4. (Περιεχόμενα Φακέλου «Οικονομική Προσφορά» / Τρόπος Σύνταξης και Υποβολής Οικονομικών Προσφορών), 2.4.5. (Χρόνος Ισχύος των Προσφορών), 3.1. (Αποσφράγιση και Αξιολόγηση Προσφορών), 3.2 (Πρόσκληση Υποβολής Δικαιολογητικών Προσωρινού Αναδόχου - Δικαιολογητικά Προσωρινού Αναδόχου) της παρούσας,</w:t>
      </w:r>
    </w:p>
    <w:p w14:paraId="29EB0917" w14:textId="271AE09B"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8C88B80" w14:textId="4CB80D51"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09C86AB" w14:textId="1195D180"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 xml:space="preserve">η οποία είναι εναλλακτική προσφορά, </w:t>
      </w:r>
    </w:p>
    <w:p w14:paraId="0FE70772" w14:textId="6D4DD57C"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 xml:space="preserve">η οποία υποβάλλεται από έναν προσφέροντα που έχει υποβάλει δύο ή περισσότερες προσφορές. Ο περιορισμός αυτός ισχύει, υπό τους όρους της παραγράφου 2.2.3.4 </w:t>
      </w:r>
      <w:proofErr w:type="spellStart"/>
      <w:r w:rsidRPr="005E7A06">
        <w:rPr>
          <w:rFonts w:asciiTheme="minorHAnsi" w:hAnsiTheme="minorHAnsi"/>
        </w:rPr>
        <w:t>περ.γ</w:t>
      </w:r>
      <w:proofErr w:type="spellEnd"/>
      <w:r w:rsidRPr="005E7A06">
        <w:rPr>
          <w:rFonts w:asciiTheme="minorHAnsi" w:hAnsiTheme="minorHAnsi"/>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2D15522B" w14:textId="6A4651B3"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η οποία είναι υπό αίρεση,</w:t>
      </w:r>
    </w:p>
    <w:p w14:paraId="25FE11FA" w14:textId="7E71E446"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 xml:space="preserve">η οποία θέτει όρο αναπροσαρμογής, </w:t>
      </w:r>
    </w:p>
    <w:p w14:paraId="1F04778E" w14:textId="206AAE30"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096B489C" w14:textId="14F7ADD6"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εφόσον διαπιστωθεί ότι είναι ασυνήθιστα χαμηλή διότι δε συμμορφώνεται με τις ισχύουσες  υποχρεώσεις της παρ. 2 του άρθρου 18 του ν.4412/2016,</w:t>
      </w:r>
    </w:p>
    <w:p w14:paraId="73CD4579" w14:textId="58651916" w:rsidR="00CA375F" w:rsidRPr="005E7A06"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5E7A06">
        <w:rPr>
          <w:rFonts w:asciiTheme="minorHAnsi" w:hAnsiTheme="minorHAnsi"/>
        </w:rPr>
        <w:t xml:space="preserve">η οποία παρουσιάζει αποκλίσεις ως προς τους όρους και τις τεχνικές προδιαγραφές της σύμβασης, </w:t>
      </w:r>
    </w:p>
    <w:p w14:paraId="581CD310" w14:textId="729EA925" w:rsidR="005E7A06" w:rsidRDefault="005E7A06" w:rsidP="009F4C9F">
      <w:pPr>
        <w:pStyle w:val="aff0"/>
        <w:numPr>
          <w:ilvl w:val="0"/>
          <w:numId w:val="67"/>
        </w:numPr>
        <w:spacing w:after="120" w:line="240" w:lineRule="auto"/>
        <w:ind w:left="0" w:firstLine="0"/>
        <w:contextualSpacing w:val="0"/>
        <w:jc w:val="both"/>
        <w:rPr>
          <w:rFonts w:asciiTheme="minorHAnsi" w:hAnsiTheme="minorHAnsi"/>
        </w:rPr>
      </w:pPr>
      <w:r w:rsidRPr="00786B34">
        <w:rPr>
          <w:rFonts w:asciiTheme="minorHAnsi" w:hAnsiTheme="minorHAnsi"/>
        </w:rPr>
        <w:t xml:space="preserve">εμφανίζει αναντιστοιχία μεταξύ τεχνικής προσφοράς και </w:t>
      </w:r>
      <w:proofErr w:type="spellStart"/>
      <w:r w:rsidRPr="00786B34">
        <w:rPr>
          <w:rFonts w:asciiTheme="minorHAnsi" w:hAnsiTheme="minorHAnsi"/>
        </w:rPr>
        <w:t>prospectus</w:t>
      </w:r>
      <w:proofErr w:type="spellEnd"/>
      <w:r w:rsidRPr="00786B34">
        <w:rPr>
          <w:rFonts w:asciiTheme="minorHAnsi" w:hAnsiTheme="minorHAnsi"/>
        </w:rPr>
        <w:t>,</w:t>
      </w:r>
    </w:p>
    <w:p w14:paraId="24EF2F61" w14:textId="436B0509" w:rsidR="00CA375F" w:rsidRPr="000A1F0C"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0A1F0C">
        <w:rPr>
          <w:rFonts w:asciiTheme="minorHAnsi" w:hAnsiTheme="minorHAnsi"/>
        </w:rPr>
        <w:lastRenderedPageBreak/>
        <w:t>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06F95437" w14:textId="1CF05129" w:rsidR="00CA375F" w:rsidRPr="000A1F0C"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0A1F0C">
        <w:rPr>
          <w:rFonts w:asciiTheme="minorHAnsi" w:hAnsiTheme="minorHAnsi"/>
        </w:rPr>
        <w:t xml:space="preserve">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0A1F0C">
        <w:rPr>
          <w:rFonts w:asciiTheme="minorHAnsi" w:hAnsiTheme="minorHAnsi"/>
        </w:rPr>
        <w:t>επ</w:t>
      </w:r>
      <w:proofErr w:type="spellEnd"/>
      <w:r w:rsidRPr="000A1F0C">
        <w:rPr>
          <w:rFonts w:asciiTheme="minorHAnsi" w:hAnsiTheme="minorHAnsi"/>
        </w:rPr>
        <w:t>., περί κριτηρίων επιλογής,</w:t>
      </w:r>
    </w:p>
    <w:p w14:paraId="26206965" w14:textId="42AB317B" w:rsidR="00CA375F" w:rsidRPr="000A1F0C" w:rsidRDefault="00CA375F" w:rsidP="009F4C9F">
      <w:pPr>
        <w:pStyle w:val="aff0"/>
        <w:numPr>
          <w:ilvl w:val="0"/>
          <w:numId w:val="67"/>
        </w:numPr>
        <w:spacing w:after="120" w:line="240" w:lineRule="auto"/>
        <w:ind w:left="0" w:firstLine="0"/>
        <w:contextualSpacing w:val="0"/>
        <w:jc w:val="both"/>
        <w:rPr>
          <w:rFonts w:asciiTheme="minorHAnsi" w:hAnsiTheme="minorHAnsi"/>
        </w:rPr>
      </w:pPr>
      <w:r w:rsidRPr="000A1F0C">
        <w:rPr>
          <w:rFonts w:asciiTheme="minorHAnsi" w:hAnsiTheme="minorHAnsi"/>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205EA948" w14:textId="104CC350" w:rsidR="000A1F0C" w:rsidRDefault="000A1F0C">
      <w:pPr>
        <w:suppressAutoHyphens w:val="0"/>
        <w:spacing w:after="160" w:line="259" w:lineRule="auto"/>
        <w:jc w:val="left"/>
        <w:rPr>
          <w:lang w:val="el-GR"/>
        </w:rPr>
      </w:pPr>
      <w:r>
        <w:rPr>
          <w:lang w:val="el-GR"/>
        </w:rPr>
        <w:br w:type="page"/>
      </w:r>
    </w:p>
    <w:p w14:paraId="44780FFF" w14:textId="77777777" w:rsidR="00CA375F" w:rsidRPr="00E04BF4" w:rsidRDefault="00CA375F" w:rsidP="00CA375F">
      <w:pPr>
        <w:pStyle w:val="2"/>
        <w:rPr>
          <w:lang w:val="el-GR"/>
        </w:rPr>
      </w:pPr>
      <w:bookmarkStart w:id="62" w:name="_Toc113437675"/>
      <w:r w:rsidRPr="004F536D">
        <w:rPr>
          <w:sz w:val="28"/>
          <w:szCs w:val="28"/>
          <w:lang w:val="el-GR"/>
        </w:rPr>
        <w:lastRenderedPageBreak/>
        <w:t>3.</w:t>
      </w:r>
      <w:r w:rsidRPr="00B6130E">
        <w:rPr>
          <w:rStyle w:val="2Char"/>
          <w:sz w:val="28"/>
          <w:szCs w:val="28"/>
          <w:lang w:val="el-GR"/>
        </w:rPr>
        <w:tab/>
      </w:r>
      <w:r w:rsidRPr="004F536D">
        <w:rPr>
          <w:rStyle w:val="2Char"/>
          <w:b/>
          <w:sz w:val="28"/>
          <w:szCs w:val="28"/>
          <w:lang w:val="el-GR"/>
        </w:rPr>
        <w:t>ΔΙΕΝΕΡΓΕΙΑ ΔΙΑΔΙΚΑΣΙΑΣ - ΑΞΙΟΛΟΓΗΣΗ ΠΡΟΣΦΟΡΩΝ</w:t>
      </w:r>
      <w:bookmarkEnd w:id="62"/>
      <w:r w:rsidRPr="004F536D">
        <w:rPr>
          <w:rStyle w:val="2Char"/>
          <w:b/>
          <w:sz w:val="28"/>
          <w:szCs w:val="28"/>
          <w:lang w:val="el-GR"/>
        </w:rPr>
        <w:t xml:space="preserve"> </w:t>
      </w:r>
    </w:p>
    <w:p w14:paraId="29037E3E" w14:textId="7035C084" w:rsidR="00CA375F" w:rsidRDefault="00CA375F" w:rsidP="00CA375F">
      <w:pPr>
        <w:pStyle w:val="2"/>
        <w:rPr>
          <w:lang w:val="el-GR"/>
        </w:rPr>
      </w:pPr>
      <w:bookmarkStart w:id="63" w:name="_Toc113437676"/>
      <w:r>
        <w:rPr>
          <w:lang w:val="el-GR"/>
        </w:rPr>
        <w:t>3.1</w:t>
      </w:r>
      <w:r>
        <w:rPr>
          <w:lang w:val="el-GR"/>
        </w:rPr>
        <w:tab/>
        <w:t>Αποσφράγιση και αξιολόγηση προσφορών</w:t>
      </w:r>
      <w:bookmarkEnd w:id="63"/>
      <w:r>
        <w:rPr>
          <w:lang w:val="el-GR"/>
        </w:rPr>
        <w:t xml:space="preserve"> </w:t>
      </w:r>
    </w:p>
    <w:p w14:paraId="01E08A63" w14:textId="77777777" w:rsidR="00CA375F" w:rsidRPr="00BD7893" w:rsidRDefault="00CA375F" w:rsidP="00CA375F">
      <w:pPr>
        <w:pStyle w:val="3"/>
        <w:spacing w:before="0"/>
        <w:rPr>
          <w:lang w:val="el-GR"/>
        </w:rPr>
      </w:pPr>
      <w:bookmarkStart w:id="64" w:name="_Toc113437677"/>
      <w:r w:rsidRPr="005D4CE5">
        <w:rPr>
          <w:lang w:val="el-GR"/>
        </w:rPr>
        <w:t>3.1.1</w:t>
      </w:r>
      <w:r w:rsidRPr="005D4CE5">
        <w:rPr>
          <w:lang w:val="el-GR"/>
        </w:rPr>
        <w:tab/>
        <w:t>Ηλεκτρονική αποσφράγιση προσφορών</w:t>
      </w:r>
      <w:bookmarkEnd w:id="64"/>
    </w:p>
    <w:p w14:paraId="1E29B7CE" w14:textId="77777777" w:rsidR="00CA375F" w:rsidRPr="00CA7A56" w:rsidRDefault="00CA375F" w:rsidP="00CA375F">
      <w:pPr>
        <w:rPr>
          <w:lang w:val="el-GR"/>
        </w:rPr>
      </w:pPr>
      <w:r w:rsidRPr="00C348A0">
        <w:rPr>
          <w:kern w:val="1"/>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6E052D">
        <w:rPr>
          <w:b/>
          <w:kern w:val="1"/>
          <w:lang w:val="el-GR"/>
        </w:rPr>
        <w:t>εφεξής Επιτροπή Διαγωνισμού</w:t>
      </w:r>
      <w:r w:rsidRPr="00C348A0">
        <w:rPr>
          <w:kern w:val="1"/>
          <w:lang w:val="el-GR"/>
        </w:rPr>
        <w:t xml:space="preserve">, </w:t>
      </w:r>
      <w:r>
        <w:rPr>
          <w:kern w:val="1"/>
          <w:lang w:val="el-GR"/>
        </w:rPr>
        <w:t xml:space="preserve">προβαίνει στην έναρξη της </w:t>
      </w:r>
      <w:r w:rsidRPr="00CA7A56">
        <w:rPr>
          <w:kern w:val="1"/>
          <w:lang w:val="el-GR"/>
        </w:rPr>
        <w:t>διαδικασίας ηλεκτρονικής αποσφράγισης των φακέλων των προσφορών, κατά το άρθρο 100 του ν. 4412/2016, ακολουθώντας τα εξής στάδια:</w:t>
      </w:r>
    </w:p>
    <w:p w14:paraId="0A072C5A" w14:textId="59276F6E" w:rsidR="000A1F0C" w:rsidRPr="00BE2322" w:rsidRDefault="000A1F0C" w:rsidP="000A1F0C">
      <w:pPr>
        <w:rPr>
          <w:rFonts w:asciiTheme="minorHAnsi" w:hAnsiTheme="minorHAnsi"/>
          <w:b/>
          <w:kern w:val="1"/>
          <w:lang w:val="el-GR"/>
        </w:rPr>
      </w:pPr>
      <w:r w:rsidRPr="00BE2322">
        <w:rPr>
          <w:rFonts w:asciiTheme="minorHAnsi" w:hAnsiTheme="minorHAnsi"/>
          <w:b/>
          <w:kern w:val="1"/>
          <w:lang w:val="el-GR"/>
        </w:rPr>
        <w:t>Ηλεκτρονική αποσφράγιση του (</w:t>
      </w:r>
      <w:proofErr w:type="spellStart"/>
      <w:r w:rsidRPr="00BE2322">
        <w:rPr>
          <w:rFonts w:asciiTheme="minorHAnsi" w:hAnsiTheme="minorHAnsi"/>
          <w:b/>
          <w:kern w:val="1"/>
          <w:lang w:val="el-GR"/>
        </w:rPr>
        <w:t>υπο</w:t>
      </w:r>
      <w:proofErr w:type="spellEnd"/>
      <w:r w:rsidRPr="00BE2322">
        <w:rPr>
          <w:rFonts w:asciiTheme="minorHAnsi" w:hAnsiTheme="minorHAnsi"/>
          <w:b/>
          <w:kern w:val="1"/>
          <w:lang w:val="el-GR"/>
        </w:rPr>
        <w:t>)φακέλου «Δικαιολογητικά Συμμετοχής-Τεχνική Προσφορά» και του (</w:t>
      </w:r>
      <w:proofErr w:type="spellStart"/>
      <w:r w:rsidRPr="00BE2322">
        <w:rPr>
          <w:rFonts w:asciiTheme="minorHAnsi" w:hAnsiTheme="minorHAnsi"/>
          <w:b/>
          <w:kern w:val="1"/>
          <w:lang w:val="el-GR"/>
        </w:rPr>
        <w:t>υπο</w:t>
      </w:r>
      <w:proofErr w:type="spellEnd"/>
      <w:r w:rsidRPr="00BE2322">
        <w:rPr>
          <w:rFonts w:asciiTheme="minorHAnsi" w:hAnsiTheme="minorHAnsi"/>
          <w:b/>
          <w:kern w:val="1"/>
          <w:lang w:val="el-GR"/>
        </w:rPr>
        <w:t xml:space="preserve">)φακέλου «Οικονομική Προσφορά», </w:t>
      </w:r>
      <w:r w:rsidRPr="00BE2322">
        <w:rPr>
          <w:rFonts w:asciiTheme="minorHAnsi" w:hAnsiTheme="minorHAnsi"/>
          <w:b/>
          <w:lang w:val="el-GR"/>
        </w:rPr>
        <w:t xml:space="preserve">κατά την ημερομηνία και ώρα που ορίζεται στο άρθρο 1.5 της παρούσας. </w:t>
      </w:r>
    </w:p>
    <w:p w14:paraId="503D395C" w14:textId="2EBE9F12" w:rsidR="000A1F0C" w:rsidRPr="00EA28BE" w:rsidRDefault="000A1F0C" w:rsidP="000A1F0C">
      <w:pPr>
        <w:rPr>
          <w:rFonts w:asciiTheme="minorHAnsi" w:hAnsiTheme="minorHAnsi"/>
          <w:b/>
          <w:u w:val="single"/>
          <w:lang w:val="el-GR"/>
        </w:rPr>
      </w:pPr>
      <w:r w:rsidRPr="00EA28BE">
        <w:rPr>
          <w:rFonts w:asciiTheme="minorHAnsi" w:hAnsiTheme="minorHAnsi"/>
          <w:kern w:val="1"/>
          <w:u w:val="single"/>
          <w:lang w:val="el-GR"/>
        </w:rPr>
        <w:t xml:space="preserve">Σημειώνεται ότι μετά τη διαδικασία αυτή τα στοιχεία των προσφορών που αποσφραγίζονται είναι </w:t>
      </w:r>
      <w:proofErr w:type="spellStart"/>
      <w:r w:rsidRPr="00EA28BE">
        <w:rPr>
          <w:rFonts w:asciiTheme="minorHAnsi" w:hAnsiTheme="minorHAnsi"/>
          <w:kern w:val="1"/>
          <w:u w:val="single"/>
          <w:lang w:val="el-GR"/>
        </w:rPr>
        <w:t>προσβάσιμα</w:t>
      </w:r>
      <w:proofErr w:type="spellEnd"/>
      <w:r w:rsidRPr="00EA28BE">
        <w:rPr>
          <w:rFonts w:asciiTheme="minorHAnsi" w:hAnsiTheme="minorHAnsi"/>
          <w:kern w:val="1"/>
          <w:u w:val="single"/>
          <w:lang w:val="el-GR"/>
        </w:rPr>
        <w:t xml:space="preserve"> </w:t>
      </w:r>
      <w:r w:rsidRPr="00EA28BE">
        <w:rPr>
          <w:rFonts w:asciiTheme="minorHAnsi" w:hAnsiTheme="minorHAnsi"/>
          <w:b/>
          <w:kern w:val="1"/>
          <w:u w:val="single"/>
          <w:lang w:val="el-GR"/>
        </w:rPr>
        <w:t>μόνο</w:t>
      </w:r>
      <w:r w:rsidRPr="00EA28BE">
        <w:rPr>
          <w:rFonts w:asciiTheme="minorHAnsi" w:hAnsiTheme="minorHAnsi"/>
          <w:kern w:val="1"/>
          <w:u w:val="single"/>
          <w:lang w:val="el-GR"/>
        </w:rPr>
        <w:t xml:space="preserve"> από τα μέλη της</w:t>
      </w:r>
      <w:r>
        <w:rPr>
          <w:rFonts w:asciiTheme="minorHAnsi" w:hAnsiTheme="minorHAnsi"/>
          <w:kern w:val="1"/>
          <w:u w:val="single"/>
          <w:lang w:val="el-GR"/>
        </w:rPr>
        <w:t xml:space="preserve"> επιτροπής διαγωνισμού και την Αναθέτουσα Α</w:t>
      </w:r>
      <w:r w:rsidRPr="00EA28BE">
        <w:rPr>
          <w:rFonts w:asciiTheme="minorHAnsi" w:hAnsiTheme="minorHAnsi"/>
          <w:kern w:val="1"/>
          <w:u w:val="single"/>
          <w:lang w:val="el-GR"/>
        </w:rPr>
        <w:t>ρχή.</w:t>
      </w:r>
    </w:p>
    <w:p w14:paraId="38B30690" w14:textId="3C7A5C3C" w:rsidR="00CA375F" w:rsidRPr="00CA7A56" w:rsidRDefault="00CA375F" w:rsidP="00E04BF4">
      <w:pPr>
        <w:pStyle w:val="3"/>
        <w:spacing w:before="0"/>
        <w:rPr>
          <w:lang w:val="el-GR"/>
        </w:rPr>
      </w:pPr>
      <w:bookmarkStart w:id="65" w:name="_Toc113437678"/>
      <w:r w:rsidRPr="00CA7A56">
        <w:rPr>
          <w:lang w:val="el-GR"/>
        </w:rPr>
        <w:t>3.1.2</w:t>
      </w:r>
      <w:r w:rsidRPr="00CA7A56">
        <w:rPr>
          <w:lang w:val="el-GR"/>
        </w:rPr>
        <w:tab/>
        <w:t>Αξιολόγηση προσφορών</w:t>
      </w:r>
      <w:bookmarkEnd w:id="65"/>
    </w:p>
    <w:p w14:paraId="6D0E4FEC" w14:textId="77777777" w:rsidR="000A1F0C" w:rsidRPr="00EA28BE" w:rsidRDefault="000A1F0C" w:rsidP="000A1F0C">
      <w:pPr>
        <w:rPr>
          <w:rFonts w:asciiTheme="minorHAnsi" w:hAnsiTheme="minorHAnsi"/>
          <w:lang w:val="el-GR"/>
        </w:rPr>
      </w:pPr>
      <w:r w:rsidRPr="00EA28BE">
        <w:rPr>
          <w:rFonts w:asciiTheme="minorHAnsi" w:hAnsiTheme="minorHAnsi"/>
          <w:b/>
          <w:color w:val="002060"/>
          <w:lang w:val="el-GR"/>
        </w:rPr>
        <w:t>3.1.2.1</w:t>
      </w:r>
      <w:r w:rsidRPr="00EA28BE">
        <w:rPr>
          <w:rFonts w:asciiTheme="minorHAnsi" w:hAnsiTheme="minorHAnsi"/>
          <w:color w:val="002060"/>
          <w:lang w:val="el-GR"/>
        </w:rPr>
        <w:t xml:space="preserve"> </w:t>
      </w:r>
      <w:r w:rsidRPr="00EA28BE">
        <w:rPr>
          <w:rFonts w:asciiTheme="minorHAnsi" w:hAnsiTheme="minorHAnsi"/>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ΟΠΣ-ΕΣΗΔΗΣ οργάνων της, εφαρμοζόμενων κατά τα λοιπά των κειμένων διατάξεων.</w:t>
      </w:r>
    </w:p>
    <w:p w14:paraId="591D1548" w14:textId="77777777" w:rsidR="000A1F0C" w:rsidRPr="00EA28BE" w:rsidRDefault="000A1F0C" w:rsidP="000A1F0C">
      <w:pPr>
        <w:textAlignment w:val="baseline"/>
        <w:rPr>
          <w:rFonts w:asciiTheme="minorHAnsi" w:hAnsiTheme="minorHAnsi"/>
          <w:kern w:val="1"/>
          <w:lang w:val="el-GR"/>
        </w:rPr>
      </w:pPr>
      <w:r w:rsidRPr="00EA28BE">
        <w:rPr>
          <w:rFonts w:asciiTheme="minorHAnsi" w:hAnsiTheme="minorHAnsi"/>
          <w:kern w:val="1"/>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EA28BE">
        <w:rPr>
          <w:rFonts w:asciiTheme="minorHAnsi" w:hAnsiTheme="minorHAnsi"/>
          <w:lang w:val="el-GR"/>
        </w:rPr>
        <w:t xml:space="preserve"> Η συμπλήρωση ή η αποσαφήνιση ζητείται και γίνεται αποδεκτή υπό την προϋπόθεση ότι δεν </w:t>
      </w:r>
      <w:r w:rsidRPr="00EA28BE">
        <w:rPr>
          <w:rFonts w:asciiTheme="minorHAnsi" w:hAnsiTheme="minorHAnsi"/>
          <w:kern w:val="1"/>
          <w:lang w:val="el-GR"/>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w:t>
      </w:r>
      <w:proofErr w:type="spellStart"/>
      <w:r w:rsidRPr="00EA28BE">
        <w:rPr>
          <w:rFonts w:asciiTheme="minorHAnsi" w:hAnsiTheme="minorHAnsi"/>
          <w:kern w:val="1"/>
          <w:lang w:val="el-GR"/>
        </w:rPr>
        <w:t>κατ</w:t>
      </w:r>
      <w:proofErr w:type="spellEnd"/>
      <w:r w:rsidRPr="00EA28BE">
        <w:rPr>
          <w:rFonts w:asciiTheme="minorHAnsi" w:hAnsiTheme="minorHAnsi"/>
          <w:kern w:val="1"/>
          <w:lang w:val="el-GR"/>
        </w:rPr>
        <w:t xml:space="preserve">΄ </w:t>
      </w:r>
      <w:proofErr w:type="spellStart"/>
      <w:r w:rsidRPr="00EA28BE">
        <w:rPr>
          <w:rFonts w:asciiTheme="minorHAnsi" w:hAnsiTheme="minorHAnsi"/>
          <w:kern w:val="1"/>
          <w:lang w:val="el-GR"/>
        </w:rPr>
        <w:t>αναλογίαν</w:t>
      </w:r>
      <w:proofErr w:type="spellEnd"/>
      <w:r w:rsidRPr="00EA28BE">
        <w:rPr>
          <w:rFonts w:asciiTheme="minorHAnsi" w:hAnsiTheme="minorHAnsi"/>
          <w:kern w:val="1"/>
          <w:lang w:val="el-GR"/>
        </w:rPr>
        <w:t xml:space="preserve"> και για τυχόν ελλείπουσες δηλώσεις, υπό την προϋπόθεση ότι βεβαιώνουν γεγονότα αντικειμενικώς εξακριβώσιμα.</w:t>
      </w:r>
    </w:p>
    <w:p w14:paraId="4BC6516F" w14:textId="77777777" w:rsidR="000A1F0C" w:rsidRPr="00EA28BE" w:rsidRDefault="000A1F0C" w:rsidP="000A1F0C">
      <w:pPr>
        <w:rPr>
          <w:rFonts w:asciiTheme="minorHAnsi" w:hAnsiTheme="minorHAnsi"/>
          <w:lang w:val="el-GR"/>
        </w:rPr>
      </w:pPr>
      <w:r w:rsidRPr="00EA28BE">
        <w:rPr>
          <w:rFonts w:asciiTheme="minorHAnsi" w:hAnsiTheme="minorHAnsi"/>
          <w:lang w:val="el-GR"/>
        </w:rPr>
        <w:t>Ειδικότερα :</w:t>
      </w:r>
    </w:p>
    <w:p w14:paraId="122EE6D8" w14:textId="3D323649" w:rsidR="000A1F0C" w:rsidRPr="00EA28BE" w:rsidRDefault="000A1F0C" w:rsidP="000A1F0C">
      <w:pPr>
        <w:suppressAutoHyphens w:val="0"/>
        <w:autoSpaceDE w:val="0"/>
        <w:autoSpaceDN w:val="0"/>
        <w:adjustRightInd w:val="0"/>
        <w:spacing w:after="0"/>
        <w:rPr>
          <w:rFonts w:asciiTheme="minorHAnsi" w:hAnsiTheme="minorHAnsi"/>
          <w:strike/>
          <w:kern w:val="1"/>
          <w:lang w:val="el-GR"/>
        </w:rPr>
      </w:pPr>
      <w:r w:rsidRPr="00EA28BE">
        <w:rPr>
          <w:rFonts w:asciiTheme="minorHAnsi" w:hAnsiTheme="minorHAnsi"/>
          <w:lang w:val="el-GR"/>
        </w:rPr>
        <w:t xml:space="preserve">(α) </w:t>
      </w:r>
      <w:r w:rsidRPr="00EA28BE">
        <w:rPr>
          <w:rFonts w:asciiTheme="minorHAnsi" w:hAnsiTheme="minorHAnsi"/>
          <w:kern w:val="1"/>
          <w:lang w:val="el-GR"/>
        </w:rPr>
        <w:t>Η επιτροπή διαγωνισμού εξετάζει αρχικά την προσκόμιση της εγγύησης συμμετοχής, σύμφωνα με την παράγραφο 1 του άρθρου 72 του ν. 4412/2016  (όπως έχει αντικατασταθεί και ισχύει με</w:t>
      </w:r>
      <w:r w:rsidR="000C4F8A">
        <w:rPr>
          <w:rFonts w:asciiTheme="minorHAnsi" w:hAnsiTheme="minorHAnsi"/>
          <w:kern w:val="1"/>
          <w:lang w:val="el-GR"/>
        </w:rPr>
        <w:t xml:space="preserve"> το άρθρο 21 του ν. 4782/2021).</w:t>
      </w:r>
      <w:r w:rsidRPr="00EA28BE">
        <w:rPr>
          <w:rFonts w:asciiTheme="minorHAnsi" w:hAnsiTheme="minorHAnsi"/>
          <w:kern w:val="1"/>
          <w:lang w:val="el-GR"/>
        </w:rPr>
        <w:t xml:space="preserve">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C5AA5F1" w14:textId="77777777" w:rsidR="000A1F0C" w:rsidRPr="00EA28BE" w:rsidRDefault="000A1F0C" w:rsidP="000A1F0C">
      <w:pPr>
        <w:textAlignment w:val="baseline"/>
        <w:rPr>
          <w:rFonts w:asciiTheme="minorHAnsi" w:hAnsiTheme="minorHAnsi"/>
          <w:kern w:val="1"/>
          <w:lang w:val="el-GR"/>
        </w:rPr>
      </w:pPr>
      <w:r w:rsidRPr="00EA28BE">
        <w:rPr>
          <w:rFonts w:asciiTheme="minorHAnsi" w:hAnsiTheme="minorHAnsi"/>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ΟΠΣ-ΕΣΗΔΗΣ.</w:t>
      </w:r>
    </w:p>
    <w:p w14:paraId="2C9CCE3E" w14:textId="77777777" w:rsidR="000A1F0C" w:rsidRPr="00EA28BE" w:rsidRDefault="000A1F0C" w:rsidP="000A1F0C">
      <w:pPr>
        <w:suppressAutoHyphens w:val="0"/>
        <w:autoSpaceDE w:val="0"/>
        <w:autoSpaceDN w:val="0"/>
        <w:adjustRightInd w:val="0"/>
        <w:spacing w:after="0"/>
        <w:rPr>
          <w:rFonts w:asciiTheme="minorHAnsi" w:hAnsiTheme="minorHAnsi"/>
          <w:kern w:val="1"/>
          <w:lang w:val="el-GR"/>
        </w:rPr>
      </w:pPr>
      <w:r w:rsidRPr="00EA28BE">
        <w:rPr>
          <w:rFonts w:asciiTheme="minorHAnsi" w:hAnsiTheme="minorHAnsi"/>
          <w:kern w:val="1"/>
          <w:lang w:val="el-GR"/>
        </w:rPr>
        <w:t>Κατά της εν λόγω απόφασης χωρεί προδικαστική προσφυγή, σύμφωνα με τα οριζόμενα στην παράγραφο 3.4 της παρούσας.</w:t>
      </w:r>
    </w:p>
    <w:p w14:paraId="16A0E323" w14:textId="77777777" w:rsidR="000A1F0C" w:rsidRPr="00EA28BE" w:rsidRDefault="000A1F0C" w:rsidP="000A1F0C">
      <w:pPr>
        <w:suppressAutoHyphens w:val="0"/>
        <w:autoSpaceDE w:val="0"/>
        <w:autoSpaceDN w:val="0"/>
        <w:adjustRightInd w:val="0"/>
        <w:rPr>
          <w:rFonts w:asciiTheme="minorHAnsi" w:hAnsiTheme="minorHAnsi"/>
          <w:kern w:val="1"/>
          <w:lang w:val="el-GR"/>
        </w:rPr>
      </w:pPr>
      <w:r w:rsidRPr="00EA28BE">
        <w:rPr>
          <w:rFonts w:asciiTheme="minorHAnsi" w:hAnsiTheme="minorHAnsi"/>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35367B8D" w14:textId="600DFF12" w:rsidR="000A1F0C" w:rsidRPr="00EA28BE" w:rsidRDefault="000A1F0C" w:rsidP="000A1F0C">
      <w:pPr>
        <w:suppressAutoHyphens w:val="0"/>
        <w:autoSpaceDE w:val="0"/>
        <w:autoSpaceDN w:val="0"/>
        <w:adjustRightInd w:val="0"/>
        <w:rPr>
          <w:rFonts w:asciiTheme="minorHAnsi" w:hAnsiTheme="minorHAnsi"/>
          <w:kern w:val="1"/>
          <w:lang w:val="el-GR"/>
        </w:rPr>
      </w:pPr>
      <w:r w:rsidRPr="00EA28BE">
        <w:rPr>
          <w:rFonts w:asciiTheme="minorHAnsi" w:hAnsiTheme="minorHAnsi"/>
          <w:lang w:val="el-GR"/>
        </w:rPr>
        <w:t xml:space="preserve">(β) </w:t>
      </w:r>
      <w:r w:rsidRPr="00EA28BE">
        <w:rPr>
          <w:rFonts w:asciiTheme="minorHAnsi" w:hAnsiTheme="minorHAnsi"/>
          <w:kern w:val="1"/>
          <w:lang w:val="el-GR"/>
        </w:rPr>
        <w:t>Μετά την έκδοση της ανωτέρω απόφασης η επιτροπή διαγωνισμού προβαίνει αρχικά στον έλεγχο των δικαιολογητικών συμμετοχής και στη συνέχεια στην αξιολόγηση των τεχνι</w:t>
      </w:r>
      <w:r w:rsidR="000C4F8A">
        <w:rPr>
          <w:rFonts w:asciiTheme="minorHAnsi" w:hAnsiTheme="minorHAnsi"/>
          <w:kern w:val="1"/>
          <w:lang w:val="el-GR"/>
        </w:rPr>
        <w:t xml:space="preserve">κών προσφορών των προσφερόντων </w:t>
      </w:r>
      <w:r w:rsidRPr="00EA28BE">
        <w:rPr>
          <w:rFonts w:asciiTheme="minorHAnsi" w:hAnsiTheme="minorHAnsi"/>
          <w:kern w:val="1"/>
          <w:lang w:val="el-GR"/>
        </w:rPr>
        <w:t xml:space="preserve">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w:t>
      </w:r>
      <w:r w:rsidRPr="00EA28BE">
        <w:rPr>
          <w:rFonts w:asciiTheme="minorHAnsi" w:hAnsiTheme="minorHAnsi"/>
          <w:kern w:val="1"/>
          <w:lang w:val="el-GR"/>
        </w:rPr>
        <w:lastRenderedPageBreak/>
        <w:t>προσφερόντων, των αποτελεσμάτων του ελέγχου και της αξιολόγησης των δικαιολογητικών συμμετοχής και των τεχνικών προσφορών.</w:t>
      </w:r>
    </w:p>
    <w:p w14:paraId="062E8ECB" w14:textId="77777777" w:rsidR="000A1F0C" w:rsidRPr="00EA28BE" w:rsidRDefault="000A1F0C" w:rsidP="000A1F0C">
      <w:pPr>
        <w:textAlignment w:val="baseline"/>
        <w:rPr>
          <w:rFonts w:asciiTheme="minorHAnsi" w:hAnsiTheme="minorHAnsi"/>
          <w:kern w:val="1"/>
          <w:lang w:val="el-GR"/>
        </w:rPr>
      </w:pPr>
      <w:r w:rsidRPr="00EA28BE">
        <w:rPr>
          <w:rFonts w:asciiTheme="minorHAnsi" w:hAnsiTheme="minorHAnsi"/>
          <w:kern w:val="1"/>
          <w:lang w:val="el-GR"/>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328A88F" w14:textId="77777777" w:rsidR="000A1F0C" w:rsidRPr="00EA28BE" w:rsidRDefault="000A1F0C" w:rsidP="000A1F0C">
      <w:pPr>
        <w:textAlignment w:val="baseline"/>
        <w:rPr>
          <w:rFonts w:asciiTheme="minorHAnsi" w:hAnsiTheme="minorHAnsi"/>
          <w:kern w:val="1"/>
          <w:lang w:val="el-GR"/>
        </w:rPr>
      </w:pPr>
      <w:r w:rsidRPr="00EA28BE">
        <w:rPr>
          <w:rFonts w:asciiTheme="minorHAnsi" w:hAnsiTheme="minorHAnsi"/>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EA28BE">
        <w:rPr>
          <w:rFonts w:asciiTheme="minorHAnsi" w:hAnsiTheme="minorHAnsi"/>
          <w:lang w:val="el-GR"/>
        </w:rPr>
        <w:t xml:space="preserve"> </w:t>
      </w:r>
      <w:r w:rsidRPr="00EA28BE">
        <w:rPr>
          <w:rFonts w:asciiTheme="minorHAnsi" w:hAnsiTheme="minorHAnsi"/>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το άρθρο 88 του ν. 4412/2016 (όπως έχει τροποποιηθεί και ισχύει με άρθρο 32 του ν. 4782/2021) και το άρθρο 89 του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09D7533D" w14:textId="77777777" w:rsidR="000A1F0C" w:rsidRPr="000C4F8A" w:rsidRDefault="000A1F0C" w:rsidP="000A1F0C">
      <w:pPr>
        <w:textAlignment w:val="baseline"/>
        <w:rPr>
          <w:rFonts w:asciiTheme="minorHAnsi" w:hAnsiTheme="minorHAnsi"/>
          <w:i/>
          <w:iCs/>
          <w:kern w:val="1"/>
          <w:lang w:val="el-GR" w:eastAsia="el-GR"/>
        </w:rPr>
      </w:pPr>
      <w:r w:rsidRPr="00EA28BE">
        <w:rPr>
          <w:rFonts w:asciiTheme="minorHAnsi" w:hAnsiTheme="minorHAnsi"/>
          <w:kern w:val="1"/>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w:t>
      </w:r>
      <w:r w:rsidRPr="000C4F8A">
        <w:rPr>
          <w:rFonts w:asciiTheme="minorHAnsi" w:hAnsiTheme="minorHAnsi"/>
          <w:kern w:val="1"/>
          <w:lang w:val="el-GR" w:eastAsia="el-GR"/>
        </w:rPr>
        <w:t>ενώπιον της επιτροπής του διαγωνισμού και παρουσία των οικονομικών φορέων που υπέβαλαν τις ισότιμες προσφορές.</w:t>
      </w:r>
    </w:p>
    <w:p w14:paraId="24A1041C" w14:textId="77777777" w:rsidR="000A1F0C" w:rsidRPr="00EA28BE" w:rsidRDefault="000A1F0C" w:rsidP="000A1F0C">
      <w:pPr>
        <w:textAlignment w:val="baseline"/>
        <w:rPr>
          <w:rFonts w:asciiTheme="minorHAnsi" w:hAnsiTheme="minorHAnsi"/>
          <w:kern w:val="1"/>
          <w:lang w:val="el-GR" w:eastAsia="el-GR"/>
        </w:rPr>
      </w:pPr>
      <w:bookmarkStart w:id="66" w:name="__RefHeading___Toc470009813"/>
      <w:bookmarkEnd w:id="66"/>
      <w:r w:rsidRPr="00EA28BE">
        <w:rPr>
          <w:rFonts w:asciiTheme="minorHAnsi" w:hAnsiTheme="minorHAnsi"/>
          <w:kern w:val="1"/>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του ν. 4412/2016 (όπως έχει τροποποιηθεί και ισχύει με το  άρθρο 43 του ν. 4782/2021)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50275B72" w14:textId="5491F18B" w:rsidR="000A1F0C" w:rsidRPr="00EA28BE" w:rsidRDefault="000A1F0C" w:rsidP="000A1F0C">
      <w:pPr>
        <w:textAlignment w:val="baseline"/>
        <w:rPr>
          <w:rFonts w:asciiTheme="minorHAnsi" w:hAnsiTheme="minorHAnsi"/>
          <w:color w:val="000000"/>
          <w:szCs w:val="22"/>
          <w:shd w:val="clear" w:color="auto" w:fill="FFFFFF"/>
          <w:lang w:val="el-GR"/>
        </w:rPr>
      </w:pPr>
      <w:r w:rsidRPr="004C6DE0">
        <w:rPr>
          <w:rFonts w:asciiTheme="minorHAnsi" w:hAnsiTheme="minorHAnsi"/>
          <w:color w:val="000000"/>
          <w:szCs w:val="22"/>
          <w:shd w:val="clear" w:color="auto" w:fill="FFFFFF"/>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(όπως έχει αντικατασταθεί και ισχύει με το άρθρο 45 του ν. 4782/2021),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w:t>
      </w:r>
      <w:r w:rsidR="000C4F8A" w:rsidRPr="004C6DE0">
        <w:rPr>
          <w:rFonts w:asciiTheme="minorHAnsi" w:hAnsiTheme="minorHAnsi"/>
          <w:lang w:val="el-GR"/>
        </w:rPr>
        <w:t>Ε</w:t>
      </w:r>
      <w:r w:rsidRPr="004C6DE0">
        <w:rPr>
          <w:rFonts w:asciiTheme="minorHAnsi" w:hAnsiTheme="minorHAnsi"/>
          <w:lang w:val="el-GR"/>
        </w:rPr>
        <w:t>ΑΔΗΣΥ</w:t>
      </w:r>
      <w:r w:rsidR="000C4F8A" w:rsidRPr="004C6DE0">
        <w:rPr>
          <w:rFonts w:asciiTheme="minorHAnsi" w:hAnsiTheme="minorHAnsi"/>
          <w:lang w:val="el-GR"/>
        </w:rPr>
        <w:t xml:space="preserve"> </w:t>
      </w:r>
      <w:r w:rsidRPr="004C6DE0">
        <w:rPr>
          <w:rFonts w:asciiTheme="minorHAnsi" w:hAnsiTheme="minorHAnsi"/>
          <w:color w:val="000000"/>
          <w:szCs w:val="22"/>
          <w:shd w:val="clear" w:color="auto" w:fill="FFFFFF"/>
          <w:lang w:val="el-GR"/>
        </w:rPr>
        <w:t>σύμφωνα με όσα προβλέπονται στην παράγραφο 3.4 της παρούσας.</w:t>
      </w:r>
    </w:p>
    <w:p w14:paraId="10EC03E0" w14:textId="77777777" w:rsidR="000A1F0C" w:rsidRPr="00EA28BE" w:rsidRDefault="000A1F0C" w:rsidP="000A1F0C">
      <w:pPr>
        <w:pStyle w:val="2"/>
        <w:ind w:left="0" w:firstLine="0"/>
        <w:rPr>
          <w:rFonts w:asciiTheme="minorHAnsi" w:hAnsiTheme="minorHAnsi"/>
          <w:lang w:val="el-GR"/>
        </w:rPr>
      </w:pPr>
      <w:bookmarkStart w:id="67" w:name="_Toc109312734"/>
      <w:bookmarkStart w:id="68" w:name="_Toc113437679"/>
      <w:r w:rsidRPr="00EA28BE">
        <w:rPr>
          <w:rFonts w:asciiTheme="minorHAnsi" w:hAnsiTheme="minorHAnsi"/>
          <w:lang w:val="el-GR"/>
        </w:rPr>
        <w:t>3.2</w:t>
      </w:r>
      <w:r w:rsidRPr="00EA28BE">
        <w:rPr>
          <w:rFonts w:asciiTheme="minorHAnsi" w:hAnsiTheme="minorHAnsi"/>
          <w:lang w:val="el-GR"/>
        </w:rPr>
        <w:tab/>
        <w:t>Πρόσκληση υποβολής δικαιολογητικών προσωρινού αναδόχου - Δικαιολογητικά προσωρινού αναδόχου</w:t>
      </w:r>
      <w:bookmarkEnd w:id="67"/>
      <w:bookmarkEnd w:id="68"/>
    </w:p>
    <w:p w14:paraId="495D6B96" w14:textId="77777777" w:rsidR="000A1F0C" w:rsidRPr="00EA28BE" w:rsidRDefault="000A1F0C" w:rsidP="000A1F0C">
      <w:pPr>
        <w:rPr>
          <w:rFonts w:asciiTheme="minorHAnsi" w:hAnsiTheme="minorHAnsi"/>
          <w:lang w:val="el-GR"/>
        </w:rPr>
      </w:pPr>
      <w:bookmarkStart w:id="69" w:name="__RefHeading___Toc470009814"/>
      <w:r w:rsidRPr="00EA28BE">
        <w:rPr>
          <w:rFonts w:asciiTheme="minorHAnsi" w:hAnsiTheme="minorHAnsi"/>
          <w:lang w:val="el-GR"/>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1FF530B6"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μορφότυπο </w:t>
      </w:r>
      <w:r w:rsidRPr="00EA28BE">
        <w:rPr>
          <w:rFonts w:asciiTheme="minorHAnsi" w:hAnsiTheme="minorHAnsi"/>
          <w:color w:val="000000"/>
          <w:lang w:val="en-US"/>
        </w:rPr>
        <w:t>pdf</w:t>
      </w:r>
      <w:r w:rsidRPr="00EA28BE">
        <w:rPr>
          <w:rFonts w:asciiTheme="minorHAnsi" w:hAnsiTheme="minorHAnsi"/>
          <w:color w:val="000000"/>
          <w:lang w:val="el-GR"/>
        </w:rPr>
        <w:t>, σύμφωνα με τα ειδικώς οριζόμενα στην παράγραφο 2.4.2.5 της παρούσας.</w:t>
      </w:r>
    </w:p>
    <w:p w14:paraId="1C5A7A14" w14:textId="77777777" w:rsidR="000A1F0C" w:rsidRPr="00EA28BE" w:rsidRDefault="000A1F0C" w:rsidP="000A1F0C">
      <w:pPr>
        <w:rPr>
          <w:rFonts w:asciiTheme="minorHAnsi" w:hAnsiTheme="minorHAnsi"/>
          <w:strike/>
          <w:lang w:val="el-GR"/>
        </w:rPr>
      </w:pPr>
      <w:r w:rsidRPr="00EA28BE">
        <w:rPr>
          <w:rFonts w:asciiTheme="minorHAnsi" w:hAnsiTheme="minorHAnsi"/>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w:t>
      </w:r>
      <w:r w:rsidRPr="00EA28BE">
        <w:rPr>
          <w:rFonts w:asciiTheme="minorHAnsi" w:hAnsiTheme="minorHAnsi"/>
          <w:lang w:val="el-GR"/>
        </w:rPr>
        <w:lastRenderedPageBreak/>
        <w:t>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EA28BE">
        <w:rPr>
          <w:rFonts w:asciiTheme="minorHAnsi" w:hAnsiTheme="minorHAnsi"/>
          <w:color w:val="000000"/>
          <w:lang w:val="el-GR"/>
        </w:rPr>
        <w:t>, σύμφωνα με τα προβλεπόμενα στις διατάξεις της ως άνω παραγράφου 2.4.2.5</w:t>
      </w:r>
      <w:r w:rsidRPr="00EA28BE">
        <w:rPr>
          <w:rFonts w:asciiTheme="minorHAnsi" w:hAnsiTheme="minorHAnsi"/>
          <w:lang w:val="el-GR"/>
        </w:rPr>
        <w:t xml:space="preserve">. </w:t>
      </w:r>
    </w:p>
    <w:p w14:paraId="560A2170" w14:textId="709DDBAF" w:rsidR="000A1F0C" w:rsidRPr="00EA28BE" w:rsidRDefault="000A1F0C" w:rsidP="000A1F0C">
      <w:pPr>
        <w:rPr>
          <w:rFonts w:asciiTheme="minorHAnsi" w:hAnsiTheme="minorHAnsi"/>
          <w:lang w:val="el-GR"/>
        </w:rPr>
      </w:pPr>
      <w:r w:rsidRPr="00EA28BE">
        <w:rPr>
          <w:rFonts w:asciiTheme="minorHAnsi" w:hAnsiTheme="minorHAnsi"/>
          <w:lang w:val="el-GR"/>
        </w:rPr>
        <w:t xml:space="preserve">Αν δεν προσκομισθούν τα παραπάνω δικαιολογητικά ή υπάρχουν ελλείψεις σε αυτά που </w:t>
      </w:r>
      <w:r w:rsidR="000C4F8A" w:rsidRPr="00EA28BE">
        <w:rPr>
          <w:rFonts w:asciiTheme="minorHAnsi" w:hAnsiTheme="minorHAnsi"/>
          <w:lang w:val="el-GR"/>
        </w:rPr>
        <w:t>υποβλήθηκαν</w:t>
      </w:r>
      <w:r w:rsidRPr="00EA28BE">
        <w:rPr>
          <w:rFonts w:asciiTheme="minorHAnsi" w:hAnsiTheme="minorHAnsi"/>
          <w:lang w:val="el-GR"/>
        </w:rPr>
        <w:t xml:space="preserve">,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w:t>
      </w:r>
      <w:r w:rsidRPr="00EA28BE">
        <w:rPr>
          <w:rFonts w:asciiTheme="minorHAnsi" w:hAnsiTheme="minorHAnsi"/>
          <w:color w:val="000000"/>
          <w:szCs w:val="22"/>
          <w:shd w:val="clear" w:color="auto" w:fill="FFFFFF"/>
          <w:lang w:val="el-GR"/>
        </w:rPr>
        <w:t>(όπως έχει αντικατασταθεί και ισχύει</w:t>
      </w:r>
      <w:r w:rsidRPr="00EA28BE">
        <w:rPr>
          <w:rFonts w:asciiTheme="minorHAnsi" w:hAnsiTheme="minorHAnsi"/>
          <w:lang w:val="el-GR"/>
        </w:rPr>
        <w:t xml:space="preserve"> με το άρθρο 42 του ν. 4782/2021), εντός δέκα (10) ημερών από την κοινοποίηση της σχετικής πρόσκλησης σε αυτόν.</w:t>
      </w:r>
    </w:p>
    <w:p w14:paraId="5DB1AD29"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Ο προσωρινός ανάδοχος δύναται να υποβάλει αίτημα, μέσω της λειτουργικότητας της «Επικοινωνίας» του ηλεκτρονικού διαγωνισμού στο ΟΠΣ-ΕΣΗΔΗΣ,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w:t>
      </w:r>
      <w:r w:rsidRPr="00EA28BE">
        <w:rPr>
          <w:rFonts w:asciiTheme="minorHAnsi" w:hAnsiTheme="minorHAnsi"/>
          <w:color w:val="000000"/>
          <w:szCs w:val="22"/>
          <w:shd w:val="clear" w:color="auto" w:fill="FFFFFF"/>
          <w:lang w:val="el-GR"/>
        </w:rPr>
        <w:t>(όπως έχει αντικατασταθεί και ισχύει</w:t>
      </w:r>
      <w:r w:rsidRPr="00EA28BE">
        <w:rPr>
          <w:rFonts w:asciiTheme="minorHAnsi" w:hAnsiTheme="minorHAnsi"/>
          <w:lang w:val="el-GR"/>
        </w:rPr>
        <w:t xml:space="preserve"> με το άρθρο 42 του ν. 4782/2021),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EA28BE">
        <w:rPr>
          <w:rFonts w:asciiTheme="minorHAnsi" w:hAnsiTheme="minorHAnsi"/>
          <w:lang w:val="el-GR"/>
        </w:rPr>
        <w:t>κατ</w:t>
      </w:r>
      <w:proofErr w:type="spellEnd"/>
      <w:r w:rsidRPr="00EA28BE">
        <w:rPr>
          <w:rFonts w:asciiTheme="minorHAnsi" w:hAnsiTheme="minorHAnsi"/>
          <w:lang w:val="el-GR"/>
        </w:rPr>
        <w:t>΄ εφαρμογή της διάταξης του πρώτου εδαφίου της παρ. 5 του άρθρου 79  του ν. 4412/2016 (όπως έχει τροποποιηθεί και ισχύει με το άρθρο 27  του ν. 4782/2021), τηρουμένων των αρχών της ίσης μεταχείρισης και της διαφάνειας.</w:t>
      </w:r>
    </w:p>
    <w:p w14:paraId="044CF82E" w14:textId="77777777" w:rsidR="000A1F0C" w:rsidRPr="00EA28BE" w:rsidRDefault="000A1F0C" w:rsidP="000A1F0C">
      <w:pPr>
        <w:rPr>
          <w:rFonts w:asciiTheme="minorHAnsi" w:hAnsiTheme="minorHAnsi"/>
          <w:lang w:val="el-GR"/>
        </w:rPr>
      </w:pPr>
      <w:r w:rsidRPr="00EA28BE">
        <w:rPr>
          <w:rFonts w:asciiTheme="minorHAnsi" w:hAnsiTheme="minorHAnsi"/>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7D9C0F9"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w:t>
      </w:r>
      <w:r w:rsidRPr="00EA28BE">
        <w:rPr>
          <w:rFonts w:asciiTheme="minorHAnsi" w:hAnsiTheme="minorHAnsi"/>
          <w:lang w:val="el-GR" w:eastAsia="el-GR"/>
        </w:rPr>
        <w:t xml:space="preserve"> </w:t>
      </w:r>
      <w:r w:rsidRPr="00EA28BE">
        <w:rPr>
          <w:rFonts w:asciiTheme="minorHAnsi" w:hAnsiTheme="minorHAnsi"/>
          <w:lang w:val="el-GR"/>
        </w:rPr>
        <w:t xml:space="preserve">ή </w:t>
      </w:r>
    </w:p>
    <w:p w14:paraId="17CCD625" w14:textId="77777777" w:rsidR="000A1F0C" w:rsidRPr="00EA28BE" w:rsidRDefault="000A1F0C" w:rsidP="000A1F0C">
      <w:pPr>
        <w:rPr>
          <w:rFonts w:asciiTheme="minorHAnsi" w:hAnsiTheme="minorHAnsi"/>
          <w:lang w:val="el-GR"/>
        </w:rPr>
      </w:pPr>
      <w:r w:rsidRPr="00EA28BE">
        <w:rPr>
          <w:rFonts w:asciiTheme="minorHAnsi" w:hAnsiTheme="minorHAnsi"/>
          <w:lang w:val="el-GR"/>
        </w:rPr>
        <w:t>(</w:t>
      </w:r>
      <w:proofErr w:type="spellStart"/>
      <w:r w:rsidRPr="00EA28BE">
        <w:rPr>
          <w:rFonts w:asciiTheme="minorHAnsi" w:hAnsiTheme="minorHAnsi"/>
          <w:lang w:val="el-GR"/>
        </w:rPr>
        <w:t>ii</w:t>
      </w:r>
      <w:proofErr w:type="spellEnd"/>
      <w:r w:rsidRPr="00EA28BE">
        <w:rPr>
          <w:rFonts w:asciiTheme="minorHAnsi" w:hAnsiTheme="minorHAnsi"/>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283FFA12" w14:textId="77777777" w:rsidR="000A1F0C" w:rsidRPr="00EA28BE" w:rsidRDefault="000A1F0C" w:rsidP="000A1F0C">
      <w:pPr>
        <w:rPr>
          <w:rFonts w:asciiTheme="minorHAnsi" w:hAnsiTheme="minorHAnsi"/>
          <w:lang w:val="el-GR"/>
        </w:rPr>
      </w:pPr>
      <w:r w:rsidRPr="00EA28BE">
        <w:rPr>
          <w:rFonts w:asciiTheme="minorHAnsi" w:hAnsiTheme="minorHAnsi"/>
          <w:lang w:val="el-GR"/>
        </w:rPr>
        <w:t>(</w:t>
      </w:r>
      <w:proofErr w:type="spellStart"/>
      <w:r w:rsidRPr="00EA28BE">
        <w:rPr>
          <w:rFonts w:asciiTheme="minorHAnsi" w:hAnsiTheme="minorHAnsi"/>
          <w:lang w:val="el-GR"/>
        </w:rPr>
        <w:t>iii</w:t>
      </w:r>
      <w:proofErr w:type="spellEnd"/>
      <w:r w:rsidRPr="00EA28BE">
        <w:rPr>
          <w:rFonts w:asciiTheme="minorHAnsi" w:hAnsiTheme="minorHAnsi"/>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396959F5" w14:textId="77777777" w:rsidR="000A1F0C" w:rsidRPr="00EA28BE" w:rsidRDefault="000A1F0C" w:rsidP="000A1F0C">
      <w:pPr>
        <w:rPr>
          <w:rFonts w:asciiTheme="minorHAnsi" w:hAnsiTheme="minorHAnsi"/>
          <w:lang w:val="el-GR"/>
        </w:rPr>
      </w:pPr>
      <w:r w:rsidRPr="00EA28BE">
        <w:rPr>
          <w:rFonts w:asciiTheme="minorHAnsi" w:hAnsiTheme="minorHAnsi"/>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EA28BE">
        <w:rPr>
          <w:rFonts w:asciiTheme="minorHAnsi" w:hAnsiTheme="minorHAnsi"/>
          <w:i/>
          <w:color w:val="5B9BD5"/>
          <w:lang w:val="el-GR" w:eastAsia="el-GR"/>
        </w:rPr>
        <w:t xml:space="preserve"> </w:t>
      </w:r>
      <w:r w:rsidRPr="00EA28BE">
        <w:rPr>
          <w:rFonts w:asciiTheme="minorHAnsi" w:hAnsiTheme="minorHAnsi"/>
          <w:lang w:val="el-GR"/>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19ACE88B"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Αν κανένας από τους προσφέροντες δεν υποβάλλει αληθή ή ακριβή δήλωση </w:t>
      </w:r>
      <w:r w:rsidRPr="00EA28BE">
        <w:rPr>
          <w:rFonts w:asciiTheme="minorHAnsi" w:hAnsiTheme="minorHAnsi"/>
          <w:b/>
          <w:lang w:val="el-GR"/>
        </w:rPr>
        <w:t>ή</w:t>
      </w:r>
      <w:r w:rsidRPr="00EA28BE">
        <w:rPr>
          <w:rFonts w:asciiTheme="minorHAnsi" w:hAnsiTheme="minorHAnsi"/>
          <w:lang w:val="el-GR"/>
        </w:rPr>
        <w:t xml:space="preserve"> δεν προσκομίσει ένα ή περισσότερα από τα απαιτούμενα δικαιολογητικά </w:t>
      </w:r>
      <w:r w:rsidRPr="00EA28BE">
        <w:rPr>
          <w:rFonts w:asciiTheme="minorHAnsi" w:hAnsiTheme="minorHAnsi"/>
          <w:b/>
          <w:lang w:val="el-GR"/>
        </w:rPr>
        <w:t>ή</w:t>
      </w:r>
      <w:r w:rsidRPr="00EA28BE">
        <w:rPr>
          <w:rFonts w:asciiTheme="minorHAnsi" w:hAnsiTheme="minorHAnsi"/>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2.2.4-2.2.8 της παρούσας διακήρυξης, η διαδικασία ματαιώνεται. </w:t>
      </w:r>
    </w:p>
    <w:p w14:paraId="1961DC7D"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κατά τα οριζόμενα ανωτέρω (παράγραφος 3.1.2.1) και τη διαβίβαση του στο αποφαινόμενο όργανο της </w:t>
      </w:r>
      <w:r w:rsidRPr="00EA28BE">
        <w:rPr>
          <w:rFonts w:asciiTheme="minorHAnsi" w:hAnsiTheme="minorHAnsi"/>
          <w:lang w:val="el-GR"/>
        </w:rPr>
        <w:lastRenderedPageBreak/>
        <w:t>αναθέτουσας αρχής για τη λήψη απόφασης είτε για την κατακύρωση της σύμβασης είτε για τη ματαίωση της διαδικασίας</w:t>
      </w:r>
      <w:r>
        <w:rPr>
          <w:rFonts w:asciiTheme="minorHAnsi" w:hAnsiTheme="minorHAnsi"/>
          <w:lang w:val="el-GR"/>
        </w:rPr>
        <w:t>.</w:t>
      </w:r>
    </w:p>
    <w:p w14:paraId="5A545F88" w14:textId="77777777" w:rsidR="000A1F0C" w:rsidRPr="00EA28BE" w:rsidRDefault="000A1F0C" w:rsidP="000A1F0C">
      <w:pPr>
        <w:pStyle w:val="2"/>
        <w:ind w:left="0" w:firstLine="0"/>
        <w:rPr>
          <w:rFonts w:asciiTheme="minorHAnsi" w:hAnsiTheme="minorHAnsi"/>
          <w:i/>
          <w:color w:val="auto"/>
          <w:lang w:val="el-GR" w:eastAsia="el-GR"/>
        </w:rPr>
      </w:pPr>
      <w:bookmarkStart w:id="70" w:name="_Toc109312735"/>
      <w:bookmarkStart w:id="71" w:name="_Toc113437680"/>
      <w:r w:rsidRPr="00EA28BE">
        <w:rPr>
          <w:rFonts w:asciiTheme="minorHAnsi" w:hAnsiTheme="minorHAnsi"/>
          <w:lang w:val="el-GR"/>
        </w:rPr>
        <w:t>3.3</w:t>
      </w:r>
      <w:r w:rsidRPr="00EA28BE">
        <w:rPr>
          <w:rFonts w:asciiTheme="minorHAnsi" w:hAnsiTheme="minorHAnsi"/>
          <w:lang w:val="el-GR"/>
        </w:rPr>
        <w:tab/>
        <w:t>Κατακύρωση - σύναψη σύμβασης</w:t>
      </w:r>
      <w:bookmarkEnd w:id="69"/>
      <w:bookmarkEnd w:id="70"/>
      <w:bookmarkEnd w:id="71"/>
      <w:r w:rsidRPr="00EA28BE">
        <w:rPr>
          <w:rFonts w:asciiTheme="minorHAnsi" w:hAnsiTheme="minorHAnsi"/>
          <w:lang w:val="el-GR"/>
        </w:rPr>
        <w:t xml:space="preserve"> </w:t>
      </w:r>
    </w:p>
    <w:p w14:paraId="4B1A6CA4" w14:textId="77777777" w:rsidR="000A1F0C" w:rsidRPr="00EA28BE" w:rsidRDefault="000A1F0C" w:rsidP="000A1F0C">
      <w:pPr>
        <w:rPr>
          <w:rFonts w:asciiTheme="minorHAnsi" w:hAnsiTheme="minorHAnsi"/>
          <w:lang w:val="el-GR"/>
        </w:rPr>
      </w:pPr>
      <w:r w:rsidRPr="00EA28BE">
        <w:rPr>
          <w:rFonts w:asciiTheme="minorHAnsi" w:hAnsiTheme="minorHAnsi"/>
          <w:b/>
          <w:lang w:val="el-GR"/>
        </w:rPr>
        <w:t>3.3.1.</w:t>
      </w:r>
      <w:r w:rsidRPr="00EA28BE">
        <w:rPr>
          <w:rFonts w:asciiTheme="minorHAnsi" w:hAnsiTheme="minorHAnsi"/>
          <w:lang w:val="el-GR"/>
        </w:rPr>
        <w:t xml:space="preserve"> Τα αποτελέσματα του ελέγχου των παραπάνω δικαιολογητικών και της εισήγησης της επιτροπής του διαγωνισμού επικυρώνονται με την απόφαση κατακύρωσης, στην οποία ενσωματώνεται η απόφαση έγκρισης των πρακτικών των περ. α και β της παρ. 2 του άρθρου 100 του ν. 4412/2016  (όπως έχει αντικατασταθεί και ισχύει με το άρθρο 40 του ν. 4782/2021) (περί αξιολόγησης των δικαιολογητικών συμμετοχής, της τεχνικής και της οικονομικής προσφοράς).   </w:t>
      </w:r>
    </w:p>
    <w:p w14:paraId="4FC69A5B" w14:textId="77777777" w:rsidR="000A1F0C" w:rsidRPr="00EA28BE" w:rsidRDefault="000A1F0C" w:rsidP="000A1F0C">
      <w:pPr>
        <w:rPr>
          <w:rFonts w:asciiTheme="minorHAnsi" w:hAnsiTheme="minorHAnsi"/>
          <w:lang w:val="el-GR"/>
        </w:rPr>
      </w:pPr>
      <w:r w:rsidRPr="00EA28BE">
        <w:rPr>
          <w:rFonts w:asciiTheme="minorHAnsi" w:hAnsiTheme="minorHAnsi"/>
          <w:color w:val="000000"/>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(όπως έχει αντικατασταθεί και ισχύει με το </w:t>
      </w:r>
      <w:proofErr w:type="spellStart"/>
      <w:r w:rsidRPr="00EA28BE">
        <w:rPr>
          <w:rFonts w:asciiTheme="minorHAnsi" w:hAnsiTheme="minorHAnsi"/>
          <w:color w:val="000000"/>
          <w:szCs w:val="22"/>
          <w:shd w:val="clear" w:color="auto" w:fill="FFFFFF"/>
          <w:lang w:val="el-GR"/>
        </w:rPr>
        <w:t>το</w:t>
      </w:r>
      <w:proofErr w:type="spellEnd"/>
      <w:r w:rsidRPr="00EA28BE">
        <w:rPr>
          <w:rFonts w:asciiTheme="minorHAnsi" w:hAnsiTheme="minorHAnsi"/>
          <w:color w:val="000000"/>
          <w:szCs w:val="22"/>
          <w:shd w:val="clear" w:color="auto" w:fill="FFFFFF"/>
          <w:lang w:val="el-GR"/>
        </w:rPr>
        <w:t xml:space="preserve"> άρθρο 21 του ν. 4782/2021), την απόφαση κατακύρωσης, στην οποία αναφέρονται υποχρεωτικά οι προθεσμίες για την αναστολή της σύναψης σύμβασης, σύμφωνα με τα άρθρα 360 έως 372 του ν. 4412/2016, όπως έχουν τροποποιηθεί και ισχύουν με το ν. 4782/2021,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EA28BE">
        <w:rPr>
          <w:rFonts w:asciiTheme="minorHAnsi" w:hAnsiTheme="minorHAnsi"/>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ΕΑΑΔΗΣΥ, σύμφωνα με την παράγραφο 3.4 της παρούσας. Δεν επιτρέπεται η άσκηση άλλης διοικητικής προσφυγής κατά της ανωτέρω απόφασης.</w:t>
      </w:r>
    </w:p>
    <w:p w14:paraId="111C798A" w14:textId="77777777" w:rsidR="000A1F0C" w:rsidRPr="00EA28BE" w:rsidRDefault="000A1F0C" w:rsidP="000A1F0C">
      <w:pPr>
        <w:rPr>
          <w:rFonts w:asciiTheme="minorHAnsi" w:hAnsiTheme="minorHAnsi"/>
          <w:lang w:val="el-GR"/>
        </w:rPr>
      </w:pPr>
      <w:r w:rsidRPr="00EA28BE">
        <w:rPr>
          <w:rFonts w:asciiTheme="minorHAnsi" w:hAnsiTheme="minorHAnsi"/>
          <w:b/>
          <w:lang w:val="el-GR"/>
        </w:rPr>
        <w:t xml:space="preserve">3.3.2. </w:t>
      </w:r>
      <w:r w:rsidRPr="00EA28BE">
        <w:rPr>
          <w:rFonts w:asciiTheme="minorHAnsi" w:hAnsiTheme="minorHAnsi"/>
          <w:lang w:val="el-GR"/>
        </w:rPr>
        <w:t>Η απόφαση κατακύρωσης καθίσταται οριστική, εφόσον συντρέξουν οι ακόλουθες προϋποθέσεις σωρευτικά:</w:t>
      </w:r>
    </w:p>
    <w:p w14:paraId="0C6F6CDE" w14:textId="77777777" w:rsidR="000A1F0C" w:rsidRPr="00EA28BE" w:rsidRDefault="000A1F0C" w:rsidP="000A1F0C">
      <w:pPr>
        <w:pStyle w:val="-HTML2"/>
        <w:jc w:val="both"/>
        <w:rPr>
          <w:rFonts w:asciiTheme="minorHAnsi" w:hAnsiTheme="minorHAnsi" w:cs="Calibri"/>
          <w:sz w:val="22"/>
          <w:szCs w:val="24"/>
        </w:rPr>
      </w:pPr>
      <w:r w:rsidRPr="00EA28BE">
        <w:rPr>
          <w:rFonts w:asciiTheme="minorHAnsi" w:hAnsiTheme="minorHAnsi" w:cs="Calibri"/>
          <w:sz w:val="22"/>
          <w:szCs w:val="24"/>
        </w:rPr>
        <w:t xml:space="preserve">(α) κοινοποιηθεί η απόφαση κατακύρωσης σε όλους τους οικονομικούς φορείς που δεν έχουν αποκλειστεί οριστικά, </w:t>
      </w:r>
    </w:p>
    <w:p w14:paraId="29B029F0" w14:textId="34FA76D2" w:rsidR="000A1F0C" w:rsidRPr="00EA28BE" w:rsidRDefault="000A1F0C" w:rsidP="000A1F0C">
      <w:pPr>
        <w:pStyle w:val="-HTML2"/>
        <w:jc w:val="both"/>
        <w:rPr>
          <w:rFonts w:asciiTheme="minorHAnsi" w:hAnsiTheme="minorHAnsi" w:cs="Calibri"/>
          <w:sz w:val="22"/>
          <w:szCs w:val="24"/>
        </w:rPr>
      </w:pPr>
      <w:r w:rsidRPr="00EA28BE">
        <w:rPr>
          <w:rFonts w:asciiTheme="minorHAnsi" w:hAnsiTheme="minorHAnsi" w:cs="Calibri"/>
          <w:sz w:val="22"/>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Pr>
          <w:rFonts w:asciiTheme="minorHAnsi" w:hAnsiTheme="minorHAnsi" w:cs="Calibri"/>
        </w:rPr>
        <w:t>Ε</w:t>
      </w:r>
      <w:r w:rsidRPr="00EA28BE">
        <w:rPr>
          <w:rFonts w:asciiTheme="minorHAnsi" w:hAnsiTheme="minorHAnsi" w:cs="Calibri"/>
        </w:rPr>
        <w:t>ΑΔΗΣΥ</w:t>
      </w:r>
      <w:r w:rsidR="000C4F8A">
        <w:rPr>
          <w:rFonts w:asciiTheme="minorHAnsi" w:hAnsiTheme="minorHAnsi" w:cs="Calibri"/>
        </w:rPr>
        <w:t xml:space="preserve"> </w:t>
      </w:r>
      <w:r w:rsidRPr="00EA28BE">
        <w:rPr>
          <w:rFonts w:asciiTheme="minorHAnsi" w:hAnsiTheme="minorHAnsi" w:cs="Calibri"/>
          <w:sz w:val="22"/>
          <w:szCs w:val="24"/>
        </w:rPr>
        <w:t xml:space="preserve">και σε περίπτωση άσκησης αίτησης αναστολής κατά της </w:t>
      </w:r>
      <w:r w:rsidRPr="00EA28BE">
        <w:rPr>
          <w:rFonts w:asciiTheme="minorHAnsi" w:hAnsiTheme="minorHAnsi" w:cs="Calibri"/>
          <w:sz w:val="22"/>
          <w:szCs w:val="24"/>
          <w:lang w:eastAsia="zh-CN"/>
        </w:rPr>
        <w:t xml:space="preserve">απόφασης της </w:t>
      </w:r>
      <w:r>
        <w:rPr>
          <w:rFonts w:asciiTheme="minorHAnsi" w:hAnsiTheme="minorHAnsi" w:cs="Calibri"/>
          <w:sz w:val="22"/>
          <w:szCs w:val="24"/>
          <w:lang w:eastAsia="zh-CN"/>
        </w:rPr>
        <w:t>Ε</w:t>
      </w:r>
      <w:r w:rsidRPr="00EA28BE">
        <w:rPr>
          <w:rFonts w:asciiTheme="minorHAnsi" w:hAnsiTheme="minorHAnsi" w:cs="Calibri"/>
          <w:sz w:val="22"/>
          <w:szCs w:val="24"/>
          <w:lang w:eastAsia="zh-CN"/>
        </w:rPr>
        <w:t>ΑΔΗΣΥ, εκδοθεί</w:t>
      </w:r>
      <w:r w:rsidRPr="00EA28BE">
        <w:rPr>
          <w:rFonts w:asciiTheme="minorHAnsi" w:hAnsiTheme="minorHAnsi" w:cs="Calibri"/>
          <w:sz w:val="22"/>
          <w:szCs w:val="24"/>
        </w:rPr>
        <w:t xml:space="preserve"> απόφαση επί της αίτησης, με την επιφύλαξη της χορήγησης προσωρινής διαταγής, σύμφωνα με όσα ορίζονται  στο τελευταίο εδάφιο της </w:t>
      </w:r>
      <w:hyperlink r:id="rId31" w:anchor="art372_4" w:history="1">
        <w:r w:rsidRPr="00EA28BE">
          <w:rPr>
            <w:rFonts w:asciiTheme="minorHAnsi" w:hAnsiTheme="minorHAnsi" w:cs="Calibri"/>
            <w:sz w:val="22"/>
            <w:szCs w:val="24"/>
          </w:rPr>
          <w:t>παρ.</w:t>
        </w:r>
      </w:hyperlink>
      <w:hyperlink r:id="rId32" w:anchor="art372_4" w:history="1">
        <w:r w:rsidRPr="00EA28BE">
          <w:rPr>
            <w:rFonts w:asciiTheme="minorHAnsi" w:hAnsiTheme="minorHAnsi" w:cs="Calibri"/>
            <w:sz w:val="22"/>
            <w:szCs w:val="24"/>
          </w:rPr>
          <w:t>4 του άρθρου 372</w:t>
        </w:r>
      </w:hyperlink>
      <w:r w:rsidRPr="00EA28BE">
        <w:rPr>
          <w:rFonts w:asciiTheme="minorHAnsi" w:hAnsiTheme="minorHAnsi" w:cs="Calibri"/>
          <w:sz w:val="22"/>
          <w:szCs w:val="24"/>
        </w:rPr>
        <w:t xml:space="preserve"> του ν. 4412/2016  (όπως αντικαταστάθηκε και ισχύει με το άρθρο 138 του ν. 4782/2021),</w:t>
      </w:r>
    </w:p>
    <w:p w14:paraId="664592E2" w14:textId="77777777" w:rsidR="000A1F0C" w:rsidRPr="00EA28BE" w:rsidRDefault="000A1F0C" w:rsidP="000A1F0C">
      <w:pPr>
        <w:pStyle w:val="-HTML2"/>
        <w:jc w:val="both"/>
        <w:rPr>
          <w:rFonts w:asciiTheme="minorHAnsi" w:hAnsiTheme="minorHAnsi" w:cs="Calibri"/>
          <w:sz w:val="22"/>
          <w:szCs w:val="24"/>
        </w:rPr>
      </w:pPr>
      <w:r w:rsidRPr="00EA28BE">
        <w:rPr>
          <w:rFonts w:asciiTheme="minorHAnsi" w:hAnsiTheme="minorHAns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p>
    <w:p w14:paraId="1620D8DF" w14:textId="0BDFA0AB" w:rsidR="000A1F0C" w:rsidRPr="00EA28BE" w:rsidRDefault="000A1F0C" w:rsidP="000A1F0C">
      <w:pPr>
        <w:pStyle w:val="-HTML2"/>
        <w:jc w:val="both"/>
        <w:rPr>
          <w:rFonts w:asciiTheme="minorHAnsi" w:hAnsiTheme="minorHAnsi" w:cs="Calibri"/>
          <w:sz w:val="22"/>
          <w:szCs w:val="24"/>
        </w:rPr>
      </w:pPr>
      <w:r w:rsidRPr="00EA28BE">
        <w:rPr>
          <w:rFonts w:asciiTheme="minorHAnsi" w:hAnsiTheme="minorHAnsi" w:cs="Calibri"/>
          <w:sz w:val="22"/>
          <w:szCs w:val="24"/>
        </w:rPr>
        <w:t>(δ) ο προσωρινός ανάδοχος, υποβάλλει, στην περίπτωση που απαιτείται και έπειτα από σχετική πρόσκληση, υπεύθυνη δήλωση, που υπογράφετ</w:t>
      </w:r>
      <w:r>
        <w:rPr>
          <w:rFonts w:asciiTheme="minorHAnsi" w:hAnsiTheme="minorHAnsi" w:cs="Calibri"/>
          <w:sz w:val="22"/>
          <w:szCs w:val="24"/>
        </w:rPr>
        <w:t xml:space="preserve">αι σύμφωνα με όσα ορίζονται στο </w:t>
      </w:r>
      <w:hyperlink r:id="rId33" w:history="1">
        <w:r w:rsidRPr="00EA28BE">
          <w:rPr>
            <w:rFonts w:asciiTheme="minorHAnsi" w:hAnsiTheme="minorHAnsi" w:cs="Calibri"/>
            <w:sz w:val="22"/>
            <w:szCs w:val="24"/>
          </w:rPr>
          <w:t>άρθρο 79Α</w:t>
        </w:r>
      </w:hyperlink>
      <w:r w:rsidRPr="00EA28BE">
        <w:rPr>
          <w:rFonts w:asciiTheme="minorHAnsi" w:hAnsiTheme="minorHAnsi" w:cs="Calibri"/>
          <w:sz w:val="22"/>
          <w:szCs w:val="24"/>
        </w:rPr>
        <w:t xml:space="preserve"> του ν. 4412/2016 (όπως τροποποιήθηκε και ισχύει με το άρθρο 28 του ν. 4782/2021), στην οποία δηλώνεται ότι, δεν έχουν επέλθει στο πρόσωπό του οψιγενεί</w:t>
      </w:r>
      <w:r>
        <w:rPr>
          <w:rFonts w:asciiTheme="minorHAnsi" w:hAnsiTheme="minorHAnsi" w:cs="Calibri"/>
          <w:sz w:val="22"/>
          <w:szCs w:val="24"/>
        </w:rPr>
        <w:t xml:space="preserve">ς μεταβολές κατά την έννοια του </w:t>
      </w:r>
      <w:r w:rsidRPr="00EA28BE">
        <w:rPr>
          <w:rFonts w:asciiTheme="minorHAnsi" w:hAnsiTheme="minorHAnsi" w:cs="Calibri"/>
          <w:sz w:val="22"/>
          <w:szCs w:val="24"/>
        </w:rPr>
        <w:t xml:space="preserve">άρθρου 104 του ν. 4412/2016 (όπως έχει </w:t>
      </w:r>
      <w:r>
        <w:rPr>
          <w:rFonts w:asciiTheme="minorHAnsi" w:hAnsiTheme="minorHAnsi" w:cs="Calibri"/>
          <w:sz w:val="22"/>
          <w:szCs w:val="24"/>
        </w:rPr>
        <w:t xml:space="preserve">αντικατασταθεί και ισχύει με το </w:t>
      </w:r>
      <w:hyperlink r:id="rId34" w:anchor="art104" w:history="1">
        <w:r w:rsidRPr="00EA28BE">
          <w:rPr>
            <w:rFonts w:asciiTheme="minorHAnsi" w:hAnsiTheme="minorHAnsi" w:cs="Calibri"/>
            <w:sz w:val="22"/>
            <w:szCs w:val="24"/>
          </w:rPr>
          <w:t>άρθρο 44</w:t>
        </w:r>
      </w:hyperlink>
      <w:r w:rsidRPr="00EA28BE">
        <w:rPr>
          <w:rFonts w:asciiTheme="minorHAnsi" w:hAnsiTheme="minorHAnsi" w:cs="Calibri"/>
          <w:sz w:val="22"/>
          <w:szCs w:val="24"/>
        </w:rPr>
        <w:t xml:space="preserve"> του ν. 4782/2021)</w:t>
      </w:r>
      <w:r w:rsidR="000C4F8A">
        <w:rPr>
          <w:rFonts w:asciiTheme="minorHAnsi" w:hAnsiTheme="minorHAnsi" w:cs="Calibri"/>
          <w:sz w:val="22"/>
          <w:szCs w:val="24"/>
        </w:rPr>
        <w:t xml:space="preserve"> </w:t>
      </w:r>
      <w:r w:rsidRPr="00EA28BE">
        <w:rPr>
          <w:rFonts w:asciiTheme="minorHAnsi" w:hAnsiTheme="minorHAnsi" w:cs="Calibri"/>
          <w:sz w:val="22"/>
          <w:szCs w:val="24"/>
        </w:rPr>
        <w:t>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052CA4A7" w14:textId="77777777" w:rsidR="000A1F0C" w:rsidRPr="00EA28BE" w:rsidRDefault="000A1F0C" w:rsidP="000A1F0C">
      <w:pPr>
        <w:spacing w:before="240"/>
        <w:rPr>
          <w:rFonts w:asciiTheme="minorHAnsi" w:hAnsiTheme="minorHAnsi"/>
          <w:lang w:val="el-GR"/>
        </w:rPr>
      </w:pPr>
      <w:r w:rsidRPr="00EA28BE">
        <w:rPr>
          <w:rFonts w:asciiTheme="minorHAnsi" w:hAnsiTheme="minorHAnsi"/>
          <w:lang w:val="el-GR"/>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ΟΠΣ-ΕΣΗΔΗΣ, να προσέλθει για υπογραφή του συμφωνητικού,</w:t>
      </w:r>
      <w:r w:rsidRPr="00EA28BE">
        <w:rPr>
          <w:rFonts w:asciiTheme="minorHAnsi" w:hAnsiTheme="minorHAnsi" w:cs="Arial"/>
          <w:szCs w:val="22"/>
          <w:lang w:val="el-GR"/>
        </w:rPr>
        <w:t xml:space="preserve"> </w:t>
      </w:r>
      <w:r w:rsidRPr="00EA28BE">
        <w:rPr>
          <w:rFonts w:asciiTheme="minorHAnsi" w:hAnsiTheme="minorHAnsi"/>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73302B5A"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w:t>
      </w:r>
      <w:r w:rsidRPr="00EA28BE">
        <w:rPr>
          <w:rFonts w:asciiTheme="minorHAnsi" w:hAnsiTheme="minorHAnsi"/>
          <w:lang w:val="el-GR"/>
        </w:rPr>
        <w:lastRenderedPageBreak/>
        <w:t>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19FC0A5E" w14:textId="77777777" w:rsidR="000A1F0C" w:rsidRPr="00EA28BE" w:rsidRDefault="000A1F0C" w:rsidP="000A1F0C">
      <w:pPr>
        <w:rPr>
          <w:rFonts w:asciiTheme="minorHAnsi" w:hAnsiTheme="minorHAnsi"/>
          <w:lang w:val="el-GR"/>
        </w:rPr>
      </w:pPr>
      <w:r w:rsidRPr="00EA28BE">
        <w:rPr>
          <w:rFonts w:asciiTheme="minorHAnsi" w:hAnsiTheme="minorHAnsi"/>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75267690" w14:textId="77777777" w:rsidR="000A1F0C" w:rsidRPr="00EA28BE" w:rsidRDefault="000A1F0C" w:rsidP="000A1F0C">
      <w:pPr>
        <w:pStyle w:val="2"/>
        <w:ind w:left="0" w:firstLine="0"/>
        <w:rPr>
          <w:rFonts w:asciiTheme="minorHAnsi" w:hAnsiTheme="minorHAnsi"/>
          <w:i/>
          <w:iCs/>
          <w:color w:val="5B9BD5"/>
          <w:spacing w:val="5"/>
          <w:lang w:val="el-GR"/>
        </w:rPr>
      </w:pPr>
      <w:bookmarkStart w:id="72" w:name="__RefHeading___Toc470009815"/>
      <w:bookmarkStart w:id="73" w:name="_Toc109312736"/>
      <w:bookmarkStart w:id="74" w:name="_Toc113437681"/>
      <w:bookmarkEnd w:id="72"/>
      <w:r w:rsidRPr="00EA28BE">
        <w:rPr>
          <w:rFonts w:asciiTheme="minorHAnsi" w:hAnsiTheme="minorHAnsi"/>
          <w:lang w:val="el-GR"/>
        </w:rPr>
        <w:t>3.4</w:t>
      </w:r>
      <w:r w:rsidRPr="00EA28BE">
        <w:rPr>
          <w:rFonts w:asciiTheme="minorHAnsi" w:hAnsiTheme="minorHAnsi"/>
          <w:lang w:val="el-GR"/>
        </w:rPr>
        <w:tab/>
        <w:t>Προδικαστικές Προσφυγές - Προσωρινή Δικαστική Προστασία</w:t>
      </w:r>
      <w:bookmarkEnd w:id="73"/>
      <w:bookmarkEnd w:id="74"/>
    </w:p>
    <w:p w14:paraId="5F9F57EA" w14:textId="77777777" w:rsidR="000A1F0C" w:rsidRPr="00EA28BE" w:rsidRDefault="000A1F0C" w:rsidP="000A1F0C">
      <w:pPr>
        <w:rPr>
          <w:rFonts w:asciiTheme="minorHAnsi" w:hAnsiTheme="minorHAnsi"/>
          <w:color w:val="000000"/>
          <w:lang w:val="el-GR"/>
        </w:rPr>
      </w:pPr>
      <w:bookmarkStart w:id="75" w:name="__RefHeading___Toc470009816"/>
      <w:bookmarkStart w:id="76" w:name="__RefHeading___Toc470009817"/>
      <w:bookmarkEnd w:id="75"/>
      <w:bookmarkEnd w:id="76"/>
      <w:r w:rsidRPr="00EA28BE">
        <w:rPr>
          <w:rFonts w:asciiTheme="minorHAnsi" w:hAnsiTheme="minorHAnsi"/>
          <w:b/>
          <w:lang w:val="el-GR"/>
        </w:rPr>
        <w:t>Α.</w:t>
      </w:r>
      <w:r w:rsidRPr="00EA28BE">
        <w:rPr>
          <w:rFonts w:asciiTheme="minorHAnsi" w:hAnsiTheme="minorHAnsi"/>
          <w:lang w:val="el-GR"/>
        </w:rPr>
        <w:t xml:space="preserve"> </w:t>
      </w:r>
      <w:r w:rsidRPr="00EA28BE">
        <w:rPr>
          <w:rFonts w:asciiTheme="minorHAnsi" w:hAnsiTheme="minorHAnsi"/>
          <w:color w:val="000000"/>
          <w:lang w:val="el-GR"/>
        </w:rPr>
        <w:t>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Ε</w:t>
      </w:r>
      <w:r>
        <w:rPr>
          <w:rFonts w:asciiTheme="minorHAnsi" w:hAnsiTheme="minorHAnsi"/>
          <w:color w:val="000000"/>
          <w:lang w:val="el-GR"/>
        </w:rPr>
        <w:t>νιαία</w:t>
      </w:r>
      <w:r w:rsidRPr="00EA28BE">
        <w:rPr>
          <w:rFonts w:asciiTheme="minorHAnsi" w:hAnsiTheme="minorHAnsi"/>
          <w:color w:val="000000"/>
          <w:lang w:val="el-GR"/>
        </w:rPr>
        <w:t xml:space="preserve"> Αρχή Δημοσίων Συμβάσεων (</w:t>
      </w:r>
      <w:r>
        <w:rPr>
          <w:rFonts w:asciiTheme="minorHAnsi" w:hAnsiTheme="minorHAnsi"/>
          <w:lang w:val="el-GR"/>
        </w:rPr>
        <w:t>πρώην ΑΕΠΠ</w:t>
      </w:r>
      <w:r w:rsidRPr="00EA28BE">
        <w:rPr>
          <w:rFonts w:asciiTheme="minorHAnsi" w:hAnsiTheme="minorHAnsi"/>
          <w:color w:val="000000"/>
          <w:lang w:val="el-GR"/>
        </w:rPr>
        <w:t xml:space="preserve">), σύμφωνα με τα ειδικότερα οριζόμενα στα άρθρα 345 </w:t>
      </w:r>
      <w:proofErr w:type="spellStart"/>
      <w:r w:rsidRPr="00EA28BE">
        <w:rPr>
          <w:rFonts w:asciiTheme="minorHAnsi" w:hAnsiTheme="minorHAnsi"/>
          <w:color w:val="000000"/>
          <w:lang w:val="el-GR"/>
        </w:rPr>
        <w:t>επ</w:t>
      </w:r>
      <w:proofErr w:type="spellEnd"/>
      <w:r w:rsidRPr="00EA28BE">
        <w:rPr>
          <w:rFonts w:asciiTheme="minorHAnsi" w:hAnsiTheme="minorHAnsi"/>
          <w:color w:val="000000"/>
          <w:lang w:val="el-GR"/>
        </w:rPr>
        <w:t xml:space="preserve">. ν. 4412/2016 και 1 </w:t>
      </w:r>
      <w:proofErr w:type="spellStart"/>
      <w:r w:rsidRPr="00EA28BE">
        <w:rPr>
          <w:rFonts w:asciiTheme="minorHAnsi" w:hAnsiTheme="minorHAnsi"/>
          <w:color w:val="000000"/>
          <w:lang w:val="el-GR"/>
        </w:rPr>
        <w:t>επ</w:t>
      </w:r>
      <w:proofErr w:type="spellEnd"/>
      <w:r w:rsidRPr="00EA28BE">
        <w:rPr>
          <w:rFonts w:asciiTheme="minorHAnsi" w:hAnsiTheme="minorHAnsi"/>
          <w:color w:val="000000"/>
          <w:lang w:val="el-GR"/>
        </w:rPr>
        <w:t xml:space="preserve">. </w:t>
      </w:r>
      <w:proofErr w:type="spellStart"/>
      <w:r w:rsidRPr="00EA28BE">
        <w:rPr>
          <w:rFonts w:asciiTheme="minorHAnsi" w:hAnsiTheme="minorHAnsi"/>
          <w:color w:val="000000"/>
          <w:lang w:val="el-GR"/>
        </w:rPr>
        <w:t>π.δ.</w:t>
      </w:r>
      <w:proofErr w:type="spellEnd"/>
      <w:r w:rsidRPr="00EA28BE">
        <w:rPr>
          <w:rFonts w:asciiTheme="minorHAnsi" w:hAnsiTheme="minorHAnsi"/>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7EFC9188" w14:textId="77777777" w:rsidR="000A1F0C" w:rsidRPr="00EA28BE" w:rsidRDefault="000A1F0C" w:rsidP="000A1F0C">
      <w:pPr>
        <w:rPr>
          <w:rFonts w:asciiTheme="minorHAnsi" w:hAnsiTheme="minorHAnsi"/>
          <w:lang w:val="el-GR"/>
        </w:rPr>
      </w:pPr>
      <w:r w:rsidRPr="00EA28BE">
        <w:rPr>
          <w:rFonts w:asciiTheme="minorHAnsi" w:hAnsiTheme="minorHAnsi"/>
          <w:lang w:val="el-GR"/>
        </w:rPr>
        <w:t>Σε περίπτωση προσφυγής κατά πράξης της αναθέτουσας αρχής  η προθεσμία για την άσκηση της προδικαστικής προσφυγής είναι:</w:t>
      </w:r>
    </w:p>
    <w:p w14:paraId="3A681354"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45BA6059"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1A0F0037"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4C87F534"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16D6A0B6" w14:textId="77777777" w:rsidR="000A1F0C" w:rsidRPr="00EA28BE" w:rsidRDefault="000A1F0C" w:rsidP="000A1F0C">
      <w:pPr>
        <w:rPr>
          <w:rFonts w:asciiTheme="minorHAnsi" w:hAnsiTheme="minorHAnsi"/>
          <w:lang w:val="el-GR"/>
        </w:rPr>
      </w:pPr>
      <w:r w:rsidRPr="00EA28BE">
        <w:rPr>
          <w:rFonts w:asciiTheme="minorHAnsi" w:hAnsiTheme="minorHAnsi"/>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42E03145"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DCF0506"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EA28BE">
        <w:rPr>
          <w:rFonts w:asciiTheme="minorHAnsi" w:hAnsiTheme="minorHAnsi"/>
          <w:color w:val="000000"/>
          <w:lang w:val="el-GR"/>
        </w:rPr>
        <w:t>π.δ</w:t>
      </w:r>
      <w:proofErr w:type="spellEnd"/>
      <w:r w:rsidRPr="00EA28BE">
        <w:rPr>
          <w:rFonts w:asciiTheme="minorHAnsi" w:hAnsiTheme="minorHAnsi"/>
          <w:color w:val="000000"/>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EA28BE">
        <w:rPr>
          <w:rFonts w:asciiTheme="minorHAnsi" w:hAnsiTheme="minorHAnsi"/>
          <w:lang w:val="el-GR"/>
        </w:rPr>
        <w:t xml:space="preserve"> </w:t>
      </w:r>
      <w:r w:rsidRPr="00EA28BE">
        <w:rPr>
          <w:rFonts w:asciiTheme="minorHAnsi" w:hAnsiTheme="minorHAnsi"/>
          <w:color w:val="000000"/>
          <w:lang w:val="el-GR"/>
        </w:rPr>
        <w:t>σύμφωνα με το άρθρο 18 της Κ.Υ.Α. Προμήθειες και Υπηρεσίες.</w:t>
      </w:r>
    </w:p>
    <w:p w14:paraId="7A0092AA" w14:textId="77777777" w:rsidR="000A1F0C" w:rsidRPr="00EA28BE" w:rsidRDefault="000A1F0C" w:rsidP="000A1F0C">
      <w:pPr>
        <w:rPr>
          <w:rFonts w:asciiTheme="minorHAnsi" w:hAnsiTheme="minorHAnsi"/>
          <w:color w:val="000000"/>
          <w:highlight w:val="yellow"/>
          <w:lang w:val="el-GR"/>
        </w:rPr>
      </w:pPr>
      <w:r w:rsidRPr="00EA28BE">
        <w:rPr>
          <w:rFonts w:asciiTheme="minorHAnsi" w:hAnsiTheme="minorHAnsi"/>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(όπως τροποποιήθηκε και ισχύει με το άρθρο 135 του ν. 4412/2016). Η επιστροφή του </w:t>
      </w:r>
      <w:proofErr w:type="spellStart"/>
      <w:r w:rsidRPr="00EA28BE">
        <w:rPr>
          <w:rFonts w:asciiTheme="minorHAnsi" w:hAnsiTheme="minorHAnsi"/>
          <w:color w:val="000000"/>
          <w:lang w:val="el-GR"/>
        </w:rPr>
        <w:t>παραβόλου</w:t>
      </w:r>
      <w:proofErr w:type="spellEnd"/>
      <w:r w:rsidRPr="00EA28BE">
        <w:rPr>
          <w:rFonts w:asciiTheme="minorHAnsi" w:hAnsiTheme="minorHAnsi"/>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Pr="00EA28BE">
        <w:rPr>
          <w:rFonts w:asciiTheme="minorHAnsi" w:hAnsiTheme="minorHAnsi"/>
          <w:lang w:val="el-GR"/>
        </w:rPr>
        <w:t xml:space="preserve">ΕΑΑΔΗΣΥ </w:t>
      </w:r>
      <w:r w:rsidRPr="00EA28BE">
        <w:rPr>
          <w:rFonts w:asciiTheme="minorHAnsi" w:hAnsiTheme="minorHAnsi"/>
          <w:color w:val="000000"/>
          <w:lang w:val="el-GR"/>
        </w:rPr>
        <w:t>επί της προσφυγής, γ) σε περίπτωση παραίτησης του προσφεύγοντα από την προσφυγή του έως και δέκα (10) ημέρες από την κατάθεση της προσφυγής.</w:t>
      </w:r>
      <w:r w:rsidRPr="00EA28BE">
        <w:rPr>
          <w:rFonts w:asciiTheme="minorHAnsi" w:hAnsiTheme="minorHAnsi"/>
          <w:color w:val="000000"/>
          <w:highlight w:val="yellow"/>
          <w:lang w:val="el-GR"/>
        </w:rPr>
        <w:t xml:space="preserve"> </w:t>
      </w:r>
    </w:p>
    <w:p w14:paraId="03077BA6"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lastRenderedPageBreak/>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Pr="00EA28BE">
        <w:rPr>
          <w:rFonts w:asciiTheme="minorHAnsi" w:hAnsiTheme="minorHAnsi"/>
          <w:lang w:val="el-GR"/>
        </w:rPr>
        <w:t xml:space="preserve">ΕΑΑΔΗΣΥ </w:t>
      </w:r>
      <w:r w:rsidRPr="00EA28BE">
        <w:rPr>
          <w:rFonts w:asciiTheme="minorHAnsi" w:hAnsiTheme="minorHAnsi"/>
          <w:color w:val="000000"/>
          <w:lang w:val="el-GR"/>
        </w:rPr>
        <w:t xml:space="preserve">μετά από άσκηση προδικαστικής προσφυγής, σύμφωνα με το άρθρο 368 του ν. 4412/2016 και 20 </w:t>
      </w:r>
      <w:proofErr w:type="spellStart"/>
      <w:r w:rsidRPr="00EA28BE">
        <w:rPr>
          <w:rFonts w:asciiTheme="minorHAnsi" w:hAnsiTheme="minorHAnsi"/>
          <w:color w:val="000000"/>
          <w:lang w:val="el-GR"/>
        </w:rPr>
        <w:t>π.δ.</w:t>
      </w:r>
      <w:proofErr w:type="spellEnd"/>
      <w:r w:rsidRPr="00EA28BE">
        <w:rPr>
          <w:rFonts w:asciiTheme="minorHAnsi" w:hAnsiTheme="minorHAnsi"/>
          <w:color w:val="000000"/>
          <w:lang w:val="el-GR"/>
        </w:rPr>
        <w:t xml:space="preserve"> 39/2017,όπως ισχύουν.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του ν. 4412/2016 (όπως αντικαταστάθηκε και ισχύει με το άρθρο 137 του ν. 4782/2021) και το άρθρο 15 παρ. 1-4 </w:t>
      </w:r>
      <w:proofErr w:type="spellStart"/>
      <w:r w:rsidRPr="00EA28BE">
        <w:rPr>
          <w:rFonts w:asciiTheme="minorHAnsi" w:hAnsiTheme="minorHAnsi"/>
          <w:color w:val="000000"/>
          <w:lang w:val="el-GR"/>
        </w:rPr>
        <w:t>π.δ.</w:t>
      </w:r>
      <w:proofErr w:type="spellEnd"/>
      <w:r w:rsidRPr="00EA28BE">
        <w:rPr>
          <w:rFonts w:asciiTheme="minorHAnsi" w:hAnsiTheme="minorHAnsi"/>
          <w:color w:val="000000"/>
          <w:lang w:val="el-GR"/>
        </w:rPr>
        <w:t xml:space="preserve"> 39/2017. </w:t>
      </w:r>
    </w:p>
    <w:p w14:paraId="511F3465"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3529DD29"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Μετά την, κατά τα ως άνω, ηλεκτρονική κατάθεση της προδικαστικής προσφυγής η αναθέτουσα αρχή,</w:t>
      </w:r>
      <w:r w:rsidRPr="00EA28BE">
        <w:rPr>
          <w:rFonts w:asciiTheme="minorHAnsi" w:hAnsiTheme="minorHAnsi"/>
          <w:lang w:val="el-GR"/>
        </w:rPr>
        <w:t xml:space="preserve"> </w:t>
      </w:r>
      <w:r w:rsidRPr="00EA28BE">
        <w:rPr>
          <w:rFonts w:asciiTheme="minorHAnsi" w:hAnsiTheme="minorHAnsi"/>
          <w:color w:val="000000"/>
          <w:lang w:val="el-GR"/>
        </w:rPr>
        <w:t xml:space="preserve"> μέσω της λειτουργίας «Επικοινωνία»  : </w:t>
      </w:r>
    </w:p>
    <w:p w14:paraId="22164FE7"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EA28BE">
        <w:rPr>
          <w:rFonts w:asciiTheme="minorHAnsi" w:hAnsiTheme="minorHAnsi"/>
          <w:color w:val="000000"/>
          <w:lang w:val="el-GR"/>
        </w:rPr>
        <w:t>π.δ.</w:t>
      </w:r>
      <w:proofErr w:type="spellEnd"/>
      <w:r w:rsidRPr="00EA28BE">
        <w:rPr>
          <w:rFonts w:asciiTheme="minorHAnsi" w:hAnsiTheme="minorHAnsi"/>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D041ADF"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3187C191"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4019A860" w14:textId="77777777" w:rsidR="000A1F0C" w:rsidRPr="00EA28BE" w:rsidRDefault="000A1F0C" w:rsidP="000A1F0C">
      <w:pPr>
        <w:rPr>
          <w:rFonts w:asciiTheme="minorHAnsi" w:hAnsiTheme="minorHAnsi"/>
          <w:color w:val="000000"/>
          <w:lang w:val="el-GR"/>
        </w:rPr>
      </w:pPr>
      <w:r w:rsidRPr="00EA28BE">
        <w:rPr>
          <w:rFonts w:asciiTheme="minorHAnsi" w:hAnsiTheme="minorHAnsi"/>
          <w:color w:val="000000"/>
          <w:lang w:val="el-GR"/>
        </w:rPr>
        <w:t>(δ)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335D3667" w14:textId="77777777" w:rsidR="000A1F0C" w:rsidRPr="00EA28BE" w:rsidRDefault="000A1F0C" w:rsidP="000A1F0C">
      <w:pPr>
        <w:rPr>
          <w:rFonts w:asciiTheme="minorHAnsi" w:hAnsiTheme="minorHAnsi"/>
          <w:lang w:val="el-GR"/>
        </w:rPr>
      </w:pPr>
      <w:r w:rsidRPr="00EA28BE">
        <w:rPr>
          <w:rFonts w:asciiTheme="minorHAnsi" w:hAnsiTheme="minorHAnsi"/>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(όπως αντικαταστάθηκε και ισχύει με το άρθρο 138 ν. 4782/2021) κατά των εκτελεστών πράξεων ή παραλείψεων της αναθέτουσας </w:t>
      </w:r>
      <w:r w:rsidRPr="00EA28BE">
        <w:rPr>
          <w:rFonts w:asciiTheme="minorHAnsi" w:hAnsiTheme="minorHAnsi"/>
          <w:lang w:val="el-GR"/>
        </w:rPr>
        <w:t>αρχής.</w:t>
      </w:r>
    </w:p>
    <w:p w14:paraId="19FCEADB" w14:textId="62F0506E" w:rsidR="000A1F0C" w:rsidRPr="00EA28BE" w:rsidRDefault="000A1F0C" w:rsidP="000A1F0C">
      <w:pPr>
        <w:rPr>
          <w:rFonts w:asciiTheme="minorHAnsi" w:hAnsiTheme="minorHAnsi"/>
          <w:lang w:val="el-GR"/>
        </w:rPr>
      </w:pPr>
      <w:r w:rsidRPr="00EA28BE">
        <w:rPr>
          <w:rFonts w:asciiTheme="minorHAnsi" w:hAnsiTheme="minorHAnsi"/>
          <w:b/>
          <w:lang w:val="el-GR"/>
        </w:rPr>
        <w:t>Β.</w:t>
      </w:r>
      <w:r w:rsidRPr="00EA28BE">
        <w:rPr>
          <w:rFonts w:asciiTheme="minorHAnsi" w:hAnsiTheme="minorHAnsi"/>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EA28BE">
        <w:rPr>
          <w:rFonts w:asciiTheme="minorHAnsi" w:hAnsiTheme="minorHAnsi"/>
          <w:lang w:val="el-GR"/>
        </w:rPr>
        <w:t>π.δ.</w:t>
      </w:r>
      <w:proofErr w:type="spellEnd"/>
      <w:r w:rsidRPr="00EA28BE">
        <w:rPr>
          <w:rFonts w:asciiTheme="minorHAnsi" w:hAnsiTheme="minorHAnsi"/>
          <w:lang w:val="el-GR"/>
        </w:rPr>
        <w:t xml:space="preserve"> 18/1989, την αναστολή εκτέλεσης της απόφασης της ΕΑΔΗΣΥ και την ακύρωσή της ενώπιον του αρμοδίου Διοικητικού Δικαστηρίου.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ΕΑΗΣΥ κάνει δεκτή την προδικαστική προσφυγή, αλλά και αυτός του οποίου έχει γίνει εν μέρει δεκτή η προδικαστική προσφυγή.</w:t>
      </w:r>
    </w:p>
    <w:p w14:paraId="16CA9A72"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Με την απόφαση της ΕΑΔΗΣΥ λογίζονται ως </w:t>
      </w:r>
      <w:proofErr w:type="spellStart"/>
      <w:r w:rsidRPr="00EA28BE">
        <w:rPr>
          <w:rFonts w:asciiTheme="minorHAnsi" w:hAnsiTheme="minorHAnsi"/>
          <w:lang w:val="el-GR"/>
        </w:rPr>
        <w:t>συμπροσβαλλόμενες</w:t>
      </w:r>
      <w:proofErr w:type="spellEnd"/>
      <w:r w:rsidRPr="00EA28BE">
        <w:rPr>
          <w:rFonts w:asciiTheme="minorHAnsi" w:hAnsiTheme="minorHAnsi"/>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593B471" w14:textId="77777777" w:rsidR="000A1F0C" w:rsidRPr="00EA28BE" w:rsidRDefault="000A1F0C" w:rsidP="000A1F0C">
      <w:pPr>
        <w:rPr>
          <w:rFonts w:asciiTheme="minorHAnsi" w:hAnsiTheme="minorHAnsi"/>
          <w:lang w:val="el-GR"/>
        </w:rPr>
      </w:pPr>
      <w:r w:rsidRPr="00EA28BE">
        <w:rPr>
          <w:rFonts w:asciiTheme="minorHAnsi" w:hAnsiTheme="minorHAnsi"/>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(όπως αντικαταστάθηκε και ισχύει με το άρθρο 138 του ν. 4782/2021),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3E7E599F"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w:t>
      </w:r>
      <w:r w:rsidRPr="00EA28BE">
        <w:rPr>
          <w:rFonts w:asciiTheme="minorHAnsi" w:hAnsiTheme="minorHAnsi"/>
          <w:lang w:val="el-GR"/>
        </w:rPr>
        <w:lastRenderedPageBreak/>
        <w:t>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10410B4C" w14:textId="77777777" w:rsidR="000A1F0C" w:rsidRPr="00EA28BE" w:rsidRDefault="000A1F0C" w:rsidP="000A1F0C">
      <w:pPr>
        <w:rPr>
          <w:rFonts w:asciiTheme="minorHAnsi" w:hAnsiTheme="minorHAnsi"/>
          <w:lang w:val="el-GR"/>
        </w:rPr>
      </w:pPr>
      <w:r w:rsidRPr="00EA28BE">
        <w:rPr>
          <w:rFonts w:asciiTheme="minorHAnsi" w:hAnsiTheme="minorHAnsi"/>
          <w:lang w:val="el-GR"/>
        </w:rPr>
        <w:t>Αντίγραφο της αίτησης με κλήση κοινοποιείται με τη φροντίδα του αιτούντος προς την ΕΑΑΔΗΣΥ,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2A5B109E"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Επιπρόσθετα, η παρέμβαση κοινοποιείται με επιμέλεια του </w:t>
      </w:r>
      <w:proofErr w:type="spellStart"/>
      <w:r w:rsidRPr="00EA28BE">
        <w:rPr>
          <w:rFonts w:asciiTheme="minorHAnsi" w:hAnsiTheme="minorHAnsi"/>
          <w:lang w:val="el-GR"/>
        </w:rPr>
        <w:t>παρεμβαίνοντος</w:t>
      </w:r>
      <w:proofErr w:type="spellEnd"/>
      <w:r w:rsidRPr="00EA28BE">
        <w:rPr>
          <w:rFonts w:asciiTheme="minorHAnsi" w:hAnsiTheme="minorHAnsi"/>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0299451C" w14:textId="77777777" w:rsidR="000A1F0C" w:rsidRPr="00EA28BE" w:rsidRDefault="000A1F0C" w:rsidP="000A1F0C">
      <w:pPr>
        <w:rPr>
          <w:rFonts w:asciiTheme="minorHAnsi" w:hAnsiTheme="minorHAnsi"/>
          <w:lang w:val="el-GR"/>
        </w:rPr>
      </w:pPr>
      <w:r w:rsidRPr="00EA28BE">
        <w:rPr>
          <w:rFonts w:asciiTheme="minorHAnsi" w:hAnsiTheme="minorHAnsi"/>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(όπως αντικαταστάθηκε και ισχύει με το άρθρο 138 του ν. 4782/2021).</w:t>
      </w:r>
    </w:p>
    <w:p w14:paraId="4CFCF021"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EA28BE">
        <w:rPr>
          <w:rFonts w:asciiTheme="minorHAnsi" w:hAnsiTheme="minorHAnsi"/>
          <w:lang w:val="el-GR"/>
        </w:rPr>
        <w:t>π.δ.</w:t>
      </w:r>
      <w:proofErr w:type="spellEnd"/>
      <w:r w:rsidRPr="00EA28BE">
        <w:rPr>
          <w:rFonts w:asciiTheme="minorHAnsi" w:hAnsiTheme="minorHAnsi"/>
          <w:lang w:val="el-GR"/>
        </w:rPr>
        <w:t xml:space="preserve"> 18/1989.</w:t>
      </w:r>
    </w:p>
    <w:p w14:paraId="1E94FB3C" w14:textId="77777777" w:rsidR="000A1F0C" w:rsidRPr="00EA28BE" w:rsidRDefault="000A1F0C" w:rsidP="000A1F0C">
      <w:pPr>
        <w:rPr>
          <w:rFonts w:asciiTheme="minorHAnsi" w:hAnsiTheme="minorHAnsi"/>
          <w:strike/>
          <w:lang w:val="el-GR"/>
        </w:rPr>
      </w:pPr>
      <w:r w:rsidRPr="00EA28BE">
        <w:rPr>
          <w:rFonts w:asciiTheme="minorHAnsi" w:hAnsiTheme="minorHAnsi"/>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5476DDB9"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EA28BE">
        <w:rPr>
          <w:rFonts w:asciiTheme="minorHAnsi" w:hAnsiTheme="minorHAnsi"/>
          <w:lang w:val="el-GR"/>
        </w:rPr>
        <w:t>π.δ.</w:t>
      </w:r>
      <w:proofErr w:type="spellEnd"/>
      <w:r w:rsidRPr="00EA28BE">
        <w:rPr>
          <w:rFonts w:asciiTheme="minorHAnsi" w:hAnsiTheme="minorHAnsi"/>
          <w:lang w:val="el-GR"/>
        </w:rPr>
        <w:t xml:space="preserve"> 18/1989.</w:t>
      </w:r>
    </w:p>
    <w:p w14:paraId="6F24F37F" w14:textId="77777777" w:rsidR="000A1F0C" w:rsidRPr="00EA28BE" w:rsidRDefault="000A1F0C" w:rsidP="000A1F0C">
      <w:pPr>
        <w:pStyle w:val="2"/>
        <w:ind w:left="0" w:firstLine="0"/>
        <w:rPr>
          <w:rFonts w:asciiTheme="minorHAnsi" w:hAnsiTheme="minorHAnsi"/>
          <w:lang w:val="el-GR"/>
        </w:rPr>
      </w:pPr>
      <w:bookmarkStart w:id="77" w:name="_Toc109312737"/>
      <w:bookmarkStart w:id="78" w:name="_Toc113437682"/>
      <w:r w:rsidRPr="00EA28BE">
        <w:rPr>
          <w:rFonts w:asciiTheme="minorHAnsi" w:hAnsiTheme="minorHAnsi"/>
          <w:lang w:val="el-GR"/>
        </w:rPr>
        <w:t>3.5</w:t>
      </w:r>
      <w:r w:rsidRPr="00EA28BE">
        <w:rPr>
          <w:rFonts w:asciiTheme="minorHAnsi" w:hAnsiTheme="minorHAnsi"/>
          <w:lang w:val="el-GR"/>
        </w:rPr>
        <w:tab/>
        <w:t>Ματαίωση Διαδικασίας</w:t>
      </w:r>
      <w:bookmarkEnd w:id="77"/>
      <w:bookmarkEnd w:id="78"/>
    </w:p>
    <w:p w14:paraId="779E418D" w14:textId="77777777" w:rsidR="000A1F0C" w:rsidRPr="00EA28BE" w:rsidRDefault="000A1F0C" w:rsidP="000A1F0C">
      <w:pPr>
        <w:rPr>
          <w:rFonts w:asciiTheme="minorHAnsi" w:hAnsiTheme="minorHAnsi"/>
          <w:lang w:val="el-GR"/>
        </w:rPr>
      </w:pPr>
      <w:r w:rsidRPr="00EA28BE">
        <w:rPr>
          <w:rFonts w:asciiTheme="minorHAnsi" w:hAnsiTheme="minorHAnsi"/>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(όπως τροποποιήθηκε και ισχύει με το άρθρο 46 του ν. 4782/2021),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D45A627" w14:textId="77777777" w:rsidR="000A1F0C" w:rsidRPr="00EA28BE" w:rsidRDefault="000A1F0C" w:rsidP="000A1F0C">
      <w:pPr>
        <w:rPr>
          <w:rFonts w:asciiTheme="minorHAnsi" w:hAnsiTheme="minorHAnsi"/>
          <w:lang w:val="el-GR"/>
        </w:rPr>
      </w:pPr>
      <w:r w:rsidRPr="00EA28BE">
        <w:rPr>
          <w:rFonts w:asciiTheme="minorHAnsi" w:hAnsiTheme="minorHAnsi"/>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του ν. 4412/2016 (όπως αντικαταστάθηκε και ισχύει με το  άρθρο 45 του ν. 4782/2021), περί κατακύρωσης και σύναψης σύμβασης.</w:t>
      </w:r>
    </w:p>
    <w:p w14:paraId="4403D73F" w14:textId="377CB851" w:rsidR="000A1F0C" w:rsidRDefault="000A1F0C" w:rsidP="000A1F0C">
      <w:pPr>
        <w:rPr>
          <w:rFonts w:asciiTheme="minorHAnsi" w:hAnsiTheme="minorHAnsi"/>
          <w:lang w:val="el-GR"/>
        </w:rPr>
      </w:pPr>
      <w:r w:rsidRPr="00EA28BE">
        <w:rPr>
          <w:rFonts w:asciiTheme="minorHAnsi" w:hAnsiTheme="minorHAnsi"/>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την παρ. 3 του άρθρου 106 του ν. 4412/2016  (όπως τροποποιήθηκε και ισχύει με το άρθρο 46 του ν. 4782/2021),   (β) αν οι οικονομικές και τεχνικές παράμετροι που σχετίζονται με τη διαδικασία ανάθεσης άλλαξαν ουσιωδώς και η εκτέλεση του </w:t>
      </w:r>
      <w:r w:rsidRPr="00EA28BE">
        <w:rPr>
          <w:rFonts w:asciiTheme="minorHAnsi" w:hAnsiTheme="minorHAnsi"/>
          <w:lang w:val="el-GR"/>
        </w:rPr>
        <w:lastRenderedPageBreak/>
        <w:t>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του ν. 4412/2016 (όπως έχει τροποποιηθεί και ισχύει με το άρθρο 39 του ν. 4782/2021), περί χρόνου ισχύος προσφορών, (</w:t>
      </w:r>
      <w:proofErr w:type="spellStart"/>
      <w:r w:rsidRPr="00EA28BE">
        <w:rPr>
          <w:rFonts w:asciiTheme="minorHAnsi" w:hAnsiTheme="minorHAnsi"/>
          <w:lang w:val="el-GR"/>
        </w:rPr>
        <w:t>στ</w:t>
      </w:r>
      <w:proofErr w:type="spellEnd"/>
      <w:r w:rsidRPr="00EA28BE">
        <w:rPr>
          <w:rFonts w:asciiTheme="minorHAnsi" w:hAnsiTheme="minorHAnsi"/>
          <w:lang w:val="el-GR"/>
        </w:rPr>
        <w:t>) για άλλους επιτακτικούς λόγους δημοσίου συμφέροντος, όπως ιδίως, δημόσιας υγείας ή προστασίας του περιβάλλοντος.</w:t>
      </w:r>
    </w:p>
    <w:p w14:paraId="46B7D15E" w14:textId="5B9D2939" w:rsidR="007C5E1E" w:rsidRPr="00EA28BE" w:rsidRDefault="00111624" w:rsidP="00111624">
      <w:pPr>
        <w:rPr>
          <w:rFonts w:asciiTheme="minorHAnsi" w:hAnsiTheme="minorHAnsi"/>
          <w:lang w:val="el-GR"/>
        </w:rPr>
      </w:pPr>
      <w:r>
        <w:rPr>
          <w:rFonts w:asciiTheme="minorHAnsi" w:hAnsiTheme="minorHAnsi"/>
          <w:lang w:val="el-GR"/>
        </w:rPr>
        <w:t xml:space="preserve">Η διαδικασία ματαιώνεται επίσης σύμφωνα με τα αναφερόμενα στην </w:t>
      </w:r>
      <w:proofErr w:type="spellStart"/>
      <w:r>
        <w:rPr>
          <w:rFonts w:asciiTheme="minorHAnsi" w:hAnsiTheme="minorHAnsi"/>
          <w:lang w:val="el-GR"/>
        </w:rPr>
        <w:t>παρ</w:t>
      </w:r>
      <w:proofErr w:type="spellEnd"/>
      <w:r>
        <w:rPr>
          <w:rFonts w:asciiTheme="minorHAnsi" w:hAnsiTheme="minorHAnsi"/>
          <w:lang w:val="el-GR"/>
        </w:rPr>
        <w:t xml:space="preserve"> 3 του </w:t>
      </w:r>
      <w:proofErr w:type="spellStart"/>
      <w:r>
        <w:rPr>
          <w:rFonts w:asciiTheme="minorHAnsi" w:hAnsiTheme="minorHAnsi"/>
          <w:lang w:val="el-GR"/>
        </w:rPr>
        <w:t>άρθροθ</w:t>
      </w:r>
      <w:proofErr w:type="spellEnd"/>
      <w:r>
        <w:rPr>
          <w:rFonts w:asciiTheme="minorHAnsi" w:hAnsiTheme="minorHAnsi"/>
          <w:lang w:val="el-GR"/>
        </w:rPr>
        <w:t xml:space="preserve"> 4 της στο άρθρο 3 της 61763/16.06.2022 απόφασης του ΥΠΑΝ (ΦΕΚ 3103/Β/2022) ήτοι δ</w:t>
      </w:r>
      <w:r w:rsidRPr="00111624">
        <w:rPr>
          <w:rFonts w:asciiTheme="minorHAnsi" w:hAnsiTheme="minorHAnsi"/>
          <w:lang w:val="el-GR"/>
        </w:rPr>
        <w:t>ιαγωνιστικές διαδικασίες που έχουν εκκινήσει, μετά</w:t>
      </w:r>
      <w:r>
        <w:rPr>
          <w:rFonts w:asciiTheme="minorHAnsi" w:hAnsiTheme="minorHAnsi"/>
          <w:lang w:val="el-GR"/>
        </w:rPr>
        <w:t xml:space="preserve"> </w:t>
      </w:r>
      <w:r w:rsidRPr="00111624">
        <w:rPr>
          <w:rFonts w:asciiTheme="minorHAnsi" w:hAnsiTheme="minorHAnsi"/>
          <w:lang w:val="el-GR"/>
        </w:rPr>
        <w:t>την έκδοση της 61763/16.06.2022 απόφασης του ΥΠΑΝ (ΦΕΚ 3103/Β/2022)</w:t>
      </w:r>
      <w:r>
        <w:rPr>
          <w:rFonts w:asciiTheme="minorHAnsi" w:hAnsiTheme="minorHAnsi"/>
          <w:lang w:val="el-GR"/>
        </w:rPr>
        <w:t xml:space="preserve"> </w:t>
      </w:r>
      <w:r w:rsidRPr="00111624">
        <w:rPr>
          <w:rFonts w:asciiTheme="minorHAnsi" w:hAnsiTheme="minorHAnsi"/>
          <w:lang w:val="el-GR"/>
        </w:rPr>
        <w:t xml:space="preserve">από τις αναθέτουσες </w:t>
      </w:r>
      <w:proofErr w:type="spellStart"/>
      <w:r w:rsidRPr="00111624">
        <w:rPr>
          <w:rFonts w:asciiTheme="minorHAnsi" w:hAnsiTheme="minorHAnsi"/>
          <w:lang w:val="el-GR"/>
        </w:rPr>
        <w:t>αρχές,που</w:t>
      </w:r>
      <w:proofErr w:type="spellEnd"/>
      <w:r w:rsidRPr="00111624">
        <w:rPr>
          <w:rFonts w:asciiTheme="minorHAnsi" w:hAnsiTheme="minorHAnsi"/>
          <w:lang w:val="el-GR"/>
        </w:rPr>
        <w:t xml:space="preserve"> ορίζονται σ’ αυτήν, και δεν έχουν ολοκληρωθεί έως</w:t>
      </w:r>
      <w:r>
        <w:rPr>
          <w:rFonts w:asciiTheme="minorHAnsi" w:hAnsiTheme="minorHAnsi"/>
          <w:lang w:val="el-GR"/>
        </w:rPr>
        <w:t xml:space="preserve"> </w:t>
      </w:r>
      <w:r w:rsidRPr="00111624">
        <w:rPr>
          <w:rFonts w:asciiTheme="minorHAnsi" w:hAnsiTheme="minorHAnsi"/>
          <w:lang w:val="el-GR"/>
        </w:rPr>
        <w:t>και την σύναψη από τη Γ.Δ.Δ.Σ. των συμφωνιών πλαίσιο</w:t>
      </w:r>
      <w:r>
        <w:rPr>
          <w:rFonts w:asciiTheme="minorHAnsi" w:hAnsiTheme="minorHAnsi"/>
          <w:lang w:val="el-GR"/>
        </w:rPr>
        <w:t xml:space="preserve"> </w:t>
      </w:r>
      <w:r w:rsidRPr="00111624">
        <w:rPr>
          <w:rFonts w:asciiTheme="minorHAnsi" w:hAnsiTheme="minorHAnsi"/>
          <w:lang w:val="el-GR"/>
        </w:rPr>
        <w:t xml:space="preserve">του άρθρου 2 </w:t>
      </w:r>
      <w:r>
        <w:rPr>
          <w:rFonts w:asciiTheme="minorHAnsi" w:hAnsiTheme="minorHAnsi"/>
          <w:lang w:val="el-GR"/>
        </w:rPr>
        <w:t xml:space="preserve">της ανωτέρω απόφασης </w:t>
      </w:r>
      <w:r w:rsidRPr="00111624">
        <w:rPr>
          <w:rFonts w:asciiTheme="minorHAnsi" w:hAnsiTheme="minorHAnsi"/>
          <w:lang w:val="el-GR"/>
        </w:rPr>
        <w:t>ματαιώνονται, Εξαίρεση από</w:t>
      </w:r>
      <w:r>
        <w:rPr>
          <w:rFonts w:asciiTheme="minorHAnsi" w:hAnsiTheme="minorHAnsi"/>
          <w:lang w:val="el-GR"/>
        </w:rPr>
        <w:t xml:space="preserve"> την υποχρέωση ματαίωσης προβλέ</w:t>
      </w:r>
      <w:r w:rsidRPr="00111624">
        <w:rPr>
          <w:rFonts w:asciiTheme="minorHAnsi" w:hAnsiTheme="minorHAnsi"/>
          <w:lang w:val="el-GR"/>
        </w:rPr>
        <w:t>πεται μόνο σε περίπτωση έγγραφης αποδοχής από τη</w:t>
      </w:r>
      <w:r>
        <w:rPr>
          <w:rFonts w:asciiTheme="minorHAnsi" w:hAnsiTheme="minorHAnsi"/>
          <w:lang w:val="el-GR"/>
        </w:rPr>
        <w:t xml:space="preserve"> </w:t>
      </w:r>
      <w:r w:rsidRPr="00111624">
        <w:rPr>
          <w:rFonts w:asciiTheme="minorHAnsi" w:hAnsiTheme="minorHAnsi"/>
          <w:lang w:val="el-GR"/>
        </w:rPr>
        <w:t>Γ.Γ.Δ.Σ., σχετικού έγγραφου αιτιολογημένου αιτήματος</w:t>
      </w:r>
      <w:r>
        <w:rPr>
          <w:rFonts w:asciiTheme="minorHAnsi" w:hAnsiTheme="minorHAnsi"/>
          <w:lang w:val="el-GR"/>
        </w:rPr>
        <w:t xml:space="preserve"> </w:t>
      </w:r>
      <w:r w:rsidRPr="00111624">
        <w:rPr>
          <w:rFonts w:asciiTheme="minorHAnsi" w:hAnsiTheme="minorHAnsi"/>
          <w:lang w:val="el-GR"/>
        </w:rPr>
        <w:t>της αναθέτουσας αρχής που διεξάγει τη διαγωνιστική</w:t>
      </w:r>
      <w:r>
        <w:rPr>
          <w:rFonts w:asciiTheme="minorHAnsi" w:hAnsiTheme="minorHAnsi"/>
          <w:lang w:val="el-GR"/>
        </w:rPr>
        <w:t xml:space="preserve"> </w:t>
      </w:r>
      <w:r w:rsidRPr="00111624">
        <w:rPr>
          <w:rFonts w:asciiTheme="minorHAnsi" w:hAnsiTheme="minorHAnsi"/>
          <w:lang w:val="el-GR"/>
        </w:rPr>
        <w:t>διαδικασία</w:t>
      </w:r>
    </w:p>
    <w:p w14:paraId="44C2275B" w14:textId="31048CE7" w:rsidR="000A1F0C" w:rsidRDefault="000A1F0C">
      <w:pPr>
        <w:suppressAutoHyphens w:val="0"/>
        <w:spacing w:after="160" w:line="259" w:lineRule="auto"/>
        <w:jc w:val="left"/>
        <w:rPr>
          <w:lang w:val="el-GR"/>
        </w:rPr>
      </w:pPr>
      <w:r>
        <w:rPr>
          <w:lang w:val="el-GR"/>
        </w:rPr>
        <w:br w:type="page"/>
      </w:r>
    </w:p>
    <w:p w14:paraId="57A5B268" w14:textId="77777777" w:rsidR="000A1F0C" w:rsidRPr="00EA28BE" w:rsidRDefault="000A1F0C" w:rsidP="000A1F0C">
      <w:pPr>
        <w:pStyle w:val="1"/>
        <w:rPr>
          <w:rFonts w:asciiTheme="minorHAnsi" w:hAnsiTheme="minorHAnsi"/>
          <w:lang w:val="el-GR"/>
        </w:rPr>
      </w:pPr>
      <w:bookmarkStart w:id="79" w:name="__RefHeading___Toc470009818"/>
      <w:r w:rsidRPr="00EA28BE">
        <w:rPr>
          <w:rFonts w:asciiTheme="minorHAnsi" w:hAnsiTheme="minorHAnsi"/>
          <w:lang w:val="el-GR"/>
        </w:rPr>
        <w:lastRenderedPageBreak/>
        <w:t>4.</w:t>
      </w:r>
      <w:r w:rsidRPr="00EA28BE">
        <w:rPr>
          <w:rFonts w:asciiTheme="minorHAnsi" w:hAnsiTheme="minorHAnsi"/>
          <w:lang w:val="el-GR"/>
        </w:rPr>
        <w:tab/>
        <w:t>ΟΡΟΙ ΕΚΤΕΛΕΣΗΣ ΤΗΣ ΣΥΜΒΑΣΗΣ</w:t>
      </w:r>
      <w:bookmarkEnd w:id="79"/>
      <w:r w:rsidRPr="00EA28BE">
        <w:rPr>
          <w:rFonts w:asciiTheme="minorHAnsi" w:hAnsiTheme="minorHAnsi"/>
          <w:lang w:val="el-GR"/>
        </w:rPr>
        <w:t xml:space="preserve"> </w:t>
      </w:r>
    </w:p>
    <w:p w14:paraId="778CFBCD" w14:textId="6315FD5E" w:rsidR="00CA375F" w:rsidRDefault="00CA375F" w:rsidP="000A1F0C">
      <w:pPr>
        <w:pStyle w:val="2"/>
        <w:spacing w:before="0"/>
        <w:rPr>
          <w:lang w:val="el-GR"/>
        </w:rPr>
      </w:pPr>
      <w:bookmarkStart w:id="80" w:name="_Toc113437683"/>
      <w:r>
        <w:rPr>
          <w:lang w:val="el-GR"/>
        </w:rPr>
        <w:t>4.1</w:t>
      </w:r>
      <w:r>
        <w:rPr>
          <w:lang w:val="el-GR"/>
        </w:rPr>
        <w:tab/>
        <w:t>Εγγυήσεις (καλής εκτέλεσης και καλής λειτουργίας)</w:t>
      </w:r>
      <w:bookmarkEnd w:id="80"/>
    </w:p>
    <w:p w14:paraId="3021E08B" w14:textId="77519C63" w:rsidR="00CA375F" w:rsidRPr="00A46AA9" w:rsidRDefault="00CA375F" w:rsidP="00CA375F">
      <w:pPr>
        <w:rPr>
          <w:color w:val="002060"/>
          <w:lang w:val="el-GR"/>
        </w:rPr>
      </w:pPr>
      <w:r w:rsidRPr="000A1F0C">
        <w:rPr>
          <w:b/>
          <w:color w:val="002060"/>
          <w:lang w:val="el-GR"/>
        </w:rPr>
        <w:t>4.1.1</w:t>
      </w:r>
      <w:r w:rsidRPr="000A1F0C">
        <w:rPr>
          <w:color w:val="002060"/>
          <w:lang w:val="el-GR"/>
        </w:rPr>
        <w:t xml:space="preserve"> </w:t>
      </w:r>
      <w:r w:rsidRPr="000A1F0C">
        <w:rPr>
          <w:b/>
          <w:color w:val="002060"/>
          <w:lang w:val="el-GR"/>
        </w:rPr>
        <w:t>Εγγύηση καλή</w:t>
      </w:r>
      <w:r w:rsidR="00923449">
        <w:rPr>
          <w:b/>
          <w:color w:val="002060"/>
          <w:lang w:val="el-GR"/>
        </w:rPr>
        <w:t>ς εκτέλεσης</w:t>
      </w:r>
      <w:r w:rsidR="00923449" w:rsidRPr="00A46AA9">
        <w:rPr>
          <w:b/>
          <w:color w:val="002060"/>
          <w:lang w:val="el-GR"/>
        </w:rPr>
        <w:t>.</w:t>
      </w:r>
    </w:p>
    <w:p w14:paraId="1EB00100" w14:textId="0CDE93F6" w:rsidR="00CA375F" w:rsidRDefault="00CA375F" w:rsidP="00CA375F">
      <w:pPr>
        <w:rPr>
          <w:lang w:val="el-GR"/>
        </w:rPr>
      </w:pPr>
      <w:r>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w:t>
      </w:r>
      <w:r w:rsidR="006C3CD9">
        <w:rPr>
          <w:lang w:val="el-GR"/>
        </w:rPr>
        <w:t>τ</w:t>
      </w:r>
      <w:r w:rsidR="00FB1083">
        <w:rPr>
          <w:lang w:val="el-GR"/>
        </w:rPr>
        <w:t xml:space="preserve">ου τμήματος </w:t>
      </w:r>
      <w:r>
        <w:rPr>
          <w:lang w:val="el-GR"/>
        </w:rPr>
        <w:t>της σύμβασης</w:t>
      </w:r>
      <w:r w:rsidR="00E16BF3">
        <w:rPr>
          <w:lang w:val="el-GR"/>
        </w:rPr>
        <w:t xml:space="preserve"> προ ΦΠΑ</w:t>
      </w:r>
      <w:r>
        <w:rPr>
          <w:lang w:val="el-GR"/>
        </w:rPr>
        <w:t xml:space="preserve">  και κατατίθεται μέχρι και την υπογραφή του συμφωνητικού. </w:t>
      </w:r>
    </w:p>
    <w:p w14:paraId="612321EF" w14:textId="77777777" w:rsidR="00CA375F" w:rsidRDefault="00CA375F" w:rsidP="00CA375F">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το περιεχόμενό της είναι σύμφωνο με το υπόδειγμα που περιλαμβάνεται στο </w:t>
      </w:r>
      <w:r>
        <w:rPr>
          <w:iCs/>
          <w:spacing w:val="5"/>
          <w:lang w:val="el-GR"/>
        </w:rPr>
        <w:t xml:space="preserve">Παράρτημα </w:t>
      </w:r>
      <w:r>
        <w:rPr>
          <w:iCs/>
          <w:spacing w:val="5"/>
          <w:lang w:val="en-US"/>
        </w:rPr>
        <w:t>VI</w:t>
      </w:r>
      <w:r w:rsidRPr="00A237BC">
        <w:rPr>
          <w:iCs/>
          <w:spacing w:val="5"/>
          <w:lang w:val="el-GR"/>
        </w:rPr>
        <w:t xml:space="preserve"> </w:t>
      </w:r>
      <w:r>
        <w:rPr>
          <w:lang w:val="el-GR"/>
        </w:rPr>
        <w:t>της Διακήρυξης και τα οριζόμενα στο άρθρο 72 του ν. 4412/2016.</w:t>
      </w:r>
    </w:p>
    <w:p w14:paraId="1BD9ABDD" w14:textId="77777777" w:rsidR="00CA375F" w:rsidRDefault="00CA375F" w:rsidP="00CA375F">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08A2EF31" w14:textId="77777777" w:rsidR="00CA375F" w:rsidRPr="00F05329" w:rsidRDefault="00CA375F" w:rsidP="00CA375F">
      <w:pPr>
        <w:rPr>
          <w:lang w:val="el-GR"/>
        </w:rPr>
      </w:pPr>
      <w:r w:rsidRPr="00F05329">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6DBEDD3A" w14:textId="77777777" w:rsidR="00CA375F" w:rsidRDefault="00CA375F" w:rsidP="00CA375F">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E39DD46" w14:textId="4EBA24F5" w:rsidR="00CA375F" w:rsidRPr="009B72E2" w:rsidRDefault="00CA375F" w:rsidP="00CA375F">
      <w:pPr>
        <w:rPr>
          <w:lang w:val="el-GR"/>
        </w:rPr>
      </w:pPr>
      <w:r>
        <w:rPr>
          <w:lang w:val="el-GR"/>
        </w:rPr>
        <w:t xml:space="preserve">Ο χρόνος ισχύος της εγγύησης καλής εκτέλεσης </w:t>
      </w:r>
      <w:r w:rsidRPr="001A6A42">
        <w:rPr>
          <w:lang w:val="el-GR"/>
        </w:rPr>
        <w:t xml:space="preserve">πρέπει να </w:t>
      </w:r>
      <w:r w:rsidRPr="009B72E2">
        <w:rPr>
          <w:lang w:val="el-GR"/>
        </w:rPr>
        <w:t>είναι</w:t>
      </w:r>
      <w:r w:rsidRPr="009B72E2">
        <w:rPr>
          <w:b/>
          <w:bCs/>
          <w:lang w:val="el-GR"/>
        </w:rPr>
        <w:t xml:space="preserve"> </w:t>
      </w:r>
      <w:r w:rsidR="00BB3AA8">
        <w:rPr>
          <w:b/>
          <w:bCs/>
          <w:lang w:val="el-GR"/>
        </w:rPr>
        <w:t>δέκα</w:t>
      </w:r>
      <w:r w:rsidRPr="009B72E2">
        <w:rPr>
          <w:b/>
          <w:bCs/>
          <w:lang w:val="el-GR"/>
        </w:rPr>
        <w:t xml:space="preserve"> </w:t>
      </w:r>
      <w:r w:rsidR="00226919" w:rsidRPr="009B72E2">
        <w:rPr>
          <w:b/>
          <w:bCs/>
          <w:lang w:val="el-GR"/>
        </w:rPr>
        <w:t>(</w:t>
      </w:r>
      <w:r w:rsidR="00BB3AA8">
        <w:rPr>
          <w:b/>
          <w:bCs/>
          <w:lang w:val="el-GR"/>
        </w:rPr>
        <w:t>10</w:t>
      </w:r>
      <w:r w:rsidRPr="009B72E2">
        <w:rPr>
          <w:b/>
          <w:bCs/>
          <w:lang w:val="el-GR"/>
        </w:rPr>
        <w:t>) μήνες.</w:t>
      </w:r>
    </w:p>
    <w:p w14:paraId="72E7A825" w14:textId="3207E0E6" w:rsidR="00CA375F" w:rsidRPr="001A6A42" w:rsidRDefault="00923449" w:rsidP="00CA375F">
      <w:pPr>
        <w:rPr>
          <w:lang w:val="el-GR"/>
        </w:rPr>
      </w:pPr>
      <w:r>
        <w:rPr>
          <w:lang w:val="el-GR"/>
        </w:rPr>
        <w:t>Η εγγύηση</w:t>
      </w:r>
      <w:r w:rsidR="00CA375F" w:rsidRPr="001A6A42">
        <w:rPr>
          <w:lang w:val="el-GR"/>
        </w:rPr>
        <w:t xml:space="preserve"> κα</w:t>
      </w:r>
      <w:r>
        <w:rPr>
          <w:lang w:val="el-GR"/>
        </w:rPr>
        <w:t>λής εκτέλεσης επιστρέφεται στο σύνολό τ</w:t>
      </w:r>
      <w:r w:rsidR="000638EC">
        <w:rPr>
          <w:lang w:val="el-GR"/>
        </w:rPr>
        <w:t>η</w:t>
      </w:r>
      <w:r w:rsidR="00CA375F" w:rsidRPr="001A6A42">
        <w:rPr>
          <w:lang w:val="el-GR"/>
        </w:rPr>
        <w:t>ς μετά από την ποσοτική και ποιοτική παραλαβή του συνόλου του αντικειμένου της σύμβασης.</w:t>
      </w:r>
    </w:p>
    <w:p w14:paraId="47F6381F" w14:textId="40D96011" w:rsidR="00CA375F" w:rsidRDefault="00CA375F" w:rsidP="00CA375F">
      <w:pPr>
        <w:rPr>
          <w:lang w:val="el-GR"/>
        </w:rPr>
      </w:pPr>
      <w:r w:rsidRPr="001A6A42">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08F124E3" w14:textId="77777777" w:rsidR="008035EC" w:rsidRPr="00171EB5" w:rsidRDefault="008035EC" w:rsidP="008035EC">
      <w:pPr>
        <w:rPr>
          <w:lang w:val="el-GR"/>
        </w:rPr>
      </w:pPr>
      <w:r w:rsidRPr="00171EB5">
        <w:rPr>
          <w:lang w:val="el-GR"/>
        </w:rPr>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4BD3CAE3" w14:textId="1129F663" w:rsidR="00CA375F" w:rsidRPr="000A1F0C" w:rsidRDefault="00CA375F" w:rsidP="00CA375F">
      <w:pPr>
        <w:rPr>
          <w:b/>
          <w:color w:val="002060"/>
          <w:lang w:val="el-GR"/>
        </w:rPr>
      </w:pPr>
      <w:r w:rsidRPr="000A1F0C">
        <w:rPr>
          <w:b/>
          <w:color w:val="002060"/>
          <w:lang w:val="el-GR"/>
        </w:rPr>
        <w:t>4.1.2.  Εγγύηση καλής λειτουργίας</w:t>
      </w:r>
    </w:p>
    <w:p w14:paraId="171B4733" w14:textId="77777777" w:rsidR="00CA375F" w:rsidRPr="001A6A42" w:rsidRDefault="00CA375F" w:rsidP="00CA375F">
      <w:pPr>
        <w:rPr>
          <w:lang w:val="el-GR"/>
        </w:rPr>
      </w:pPr>
      <w:r w:rsidRPr="001A6A42">
        <w:rPr>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w:t>
      </w:r>
    </w:p>
    <w:p w14:paraId="0C87361D" w14:textId="3D9F59D9" w:rsidR="00CA375F" w:rsidRDefault="00CA375F" w:rsidP="00CA375F">
      <w:pPr>
        <w:rPr>
          <w:lang w:val="el-GR"/>
        </w:rPr>
      </w:pPr>
      <w:r w:rsidRPr="001A6A42">
        <w:rPr>
          <w:lang w:val="el-GR"/>
        </w:rPr>
        <w:t xml:space="preserve">Ο Ανάδοχος είναι υποχρεωμένος μετά την οριστική παραλαβή των αγαθών και κατά την επιστροφή της εγγύησης Καλής Εκτέλεσης να καταθέσει Εγγυητική Επιστολή Καλής Λειτουργίας των αγαθών που έχει προμηθεύσει, η οποία εκδίδεται σύμφωνα </w:t>
      </w:r>
      <w:r w:rsidRPr="001A6A42">
        <w:rPr>
          <w:iCs/>
          <w:spacing w:val="5"/>
          <w:lang w:val="el-GR"/>
        </w:rPr>
        <w:t xml:space="preserve">με το </w:t>
      </w:r>
      <w:r w:rsidRPr="001A6A42">
        <w:rPr>
          <w:lang w:val="el-GR"/>
        </w:rPr>
        <w:t>υπόδειγμα που περιλαμβάνεται στο</w:t>
      </w:r>
      <w:r w:rsidRPr="001A6A42">
        <w:rPr>
          <w:iCs/>
          <w:spacing w:val="5"/>
          <w:lang w:val="el-GR"/>
        </w:rPr>
        <w:t xml:space="preserve"> </w:t>
      </w:r>
      <w:r w:rsidRPr="00CA7A56">
        <w:rPr>
          <w:iCs/>
          <w:spacing w:val="5"/>
          <w:lang w:val="el-GR"/>
        </w:rPr>
        <w:t xml:space="preserve">Παράρτημα </w:t>
      </w:r>
      <w:r w:rsidRPr="00CA7A56">
        <w:rPr>
          <w:iCs/>
          <w:spacing w:val="5"/>
          <w:lang w:val="en-US"/>
        </w:rPr>
        <w:t>VI</w:t>
      </w:r>
      <w:r w:rsidRPr="00CA7A56">
        <w:rPr>
          <w:iCs/>
          <w:spacing w:val="5"/>
          <w:lang w:val="el-GR"/>
        </w:rPr>
        <w:t xml:space="preserve"> και</w:t>
      </w:r>
      <w:r w:rsidRPr="00CA7A56">
        <w:rPr>
          <w:lang w:val="el-GR"/>
        </w:rPr>
        <w:t xml:space="preserve"> με το άρθρο 72 του Ν. 441</w:t>
      </w:r>
      <w:r w:rsidR="000A1F0C">
        <w:rPr>
          <w:lang w:val="el-GR"/>
        </w:rPr>
        <w:t xml:space="preserve">2/2016, ποσού ίσου </w:t>
      </w:r>
      <w:r w:rsidR="000A1F0C" w:rsidRPr="000A1F0C">
        <w:rPr>
          <w:b/>
          <w:lang w:val="el-GR"/>
        </w:rPr>
        <w:t>με το 2</w:t>
      </w:r>
      <w:r w:rsidRPr="000A1F0C">
        <w:rPr>
          <w:b/>
          <w:lang w:val="el-GR"/>
        </w:rPr>
        <w:t xml:space="preserve">% </w:t>
      </w:r>
      <w:r w:rsidR="00CE2188" w:rsidRPr="000A1F0C">
        <w:rPr>
          <w:b/>
          <w:lang w:val="el-GR"/>
        </w:rPr>
        <w:t xml:space="preserve">της εκτιμώμενης αξίας της σύμβασης </w:t>
      </w:r>
      <w:r w:rsidRPr="000A1F0C">
        <w:rPr>
          <w:b/>
          <w:lang w:val="el-GR"/>
        </w:rPr>
        <w:t>προ ΦΠΑ</w:t>
      </w:r>
      <w:r w:rsidRPr="00CA7A56">
        <w:rPr>
          <w:lang w:val="el-GR"/>
        </w:rPr>
        <w:t xml:space="preserve">, με δυνατότητα </w:t>
      </w:r>
      <w:r w:rsidR="003F1245" w:rsidRPr="00CA7A56">
        <w:rPr>
          <w:lang w:val="el-GR"/>
        </w:rPr>
        <w:t>απομείωση</w:t>
      </w:r>
      <w:r w:rsidRPr="00CA7A56">
        <w:rPr>
          <w:lang w:val="el-GR"/>
        </w:rPr>
        <w:t xml:space="preserve"> ετησίως κατά </w:t>
      </w:r>
      <w:r w:rsidRPr="00CA7A56">
        <w:rPr>
          <w:bCs/>
          <w:lang w:val="el-GR"/>
        </w:rPr>
        <w:t xml:space="preserve">το ένα </w:t>
      </w:r>
      <w:r w:rsidR="00922CEC" w:rsidRPr="00CA7A56">
        <w:rPr>
          <w:bCs/>
          <w:lang w:val="el-GR"/>
        </w:rPr>
        <w:t>τρίτο</w:t>
      </w:r>
      <w:r w:rsidRPr="00CA7A56">
        <w:rPr>
          <w:bCs/>
          <w:lang w:val="el-GR"/>
        </w:rPr>
        <w:t xml:space="preserve"> (1/</w:t>
      </w:r>
      <w:r w:rsidR="00922CEC" w:rsidRPr="00CA7A56">
        <w:rPr>
          <w:bCs/>
          <w:lang w:val="el-GR"/>
        </w:rPr>
        <w:t>3</w:t>
      </w:r>
      <w:r w:rsidRPr="00CA7A56">
        <w:rPr>
          <w:bCs/>
          <w:lang w:val="el-GR"/>
        </w:rPr>
        <w:t>).</w:t>
      </w:r>
      <w:r w:rsidRPr="00CA7A56">
        <w:rPr>
          <w:b/>
          <w:bCs/>
          <w:lang w:val="el-GR"/>
        </w:rPr>
        <w:t xml:space="preserve"> </w:t>
      </w:r>
      <w:r w:rsidRPr="00CA7A56">
        <w:rPr>
          <w:bCs/>
          <w:lang w:val="el-GR"/>
        </w:rPr>
        <w:t>Ο χρόνος ισχύος της εγγυητικής καλής λειτουργίας</w:t>
      </w:r>
      <w:r w:rsidRPr="001A6A42">
        <w:rPr>
          <w:bCs/>
          <w:lang w:val="el-GR"/>
        </w:rPr>
        <w:t xml:space="preserve"> πρέπει να </w:t>
      </w:r>
      <w:r w:rsidRPr="009B72E2">
        <w:rPr>
          <w:bCs/>
          <w:lang w:val="el-GR"/>
        </w:rPr>
        <w:t xml:space="preserve">είναι </w:t>
      </w:r>
      <w:r w:rsidR="00BB3AA8">
        <w:rPr>
          <w:b/>
          <w:bCs/>
          <w:lang w:val="el-GR"/>
        </w:rPr>
        <w:t>τρία</w:t>
      </w:r>
      <w:r w:rsidRPr="009B72E2">
        <w:rPr>
          <w:b/>
          <w:bCs/>
          <w:lang w:val="el-GR"/>
        </w:rPr>
        <w:t xml:space="preserve"> (</w:t>
      </w:r>
      <w:r w:rsidR="00BB3AA8">
        <w:rPr>
          <w:b/>
          <w:bCs/>
          <w:lang w:val="el-GR"/>
        </w:rPr>
        <w:t>3</w:t>
      </w:r>
      <w:r w:rsidRPr="009B72E2">
        <w:rPr>
          <w:b/>
          <w:bCs/>
          <w:lang w:val="el-GR"/>
        </w:rPr>
        <w:t>) έτη</w:t>
      </w:r>
      <w:r w:rsidRPr="009B72E2">
        <w:rPr>
          <w:bCs/>
          <w:lang w:val="el-GR"/>
        </w:rPr>
        <w:t xml:space="preserve"> </w:t>
      </w:r>
      <w:r w:rsidRPr="001A6A42">
        <w:rPr>
          <w:bCs/>
          <w:lang w:val="el-GR"/>
        </w:rPr>
        <w:t xml:space="preserve">από την ημερομηνία </w:t>
      </w:r>
      <w:r w:rsidR="0093467B">
        <w:rPr>
          <w:lang w:val="el-GR"/>
        </w:rPr>
        <w:t>οριστικής παραλαβής</w:t>
      </w:r>
      <w:r w:rsidRPr="001A6A42">
        <w:rPr>
          <w:bCs/>
          <w:lang w:val="el-GR"/>
        </w:rPr>
        <w:t>.</w:t>
      </w:r>
    </w:p>
    <w:p w14:paraId="3A33AE0F" w14:textId="77777777" w:rsidR="00CA375F" w:rsidRPr="00A139EA" w:rsidRDefault="00CA375F" w:rsidP="00CA375F">
      <w:pPr>
        <w:rPr>
          <w:lang w:val="el-GR"/>
        </w:rPr>
      </w:pPr>
      <w:r w:rsidRPr="00014AB1">
        <w:rPr>
          <w:lang w:val="el-GR"/>
        </w:rPr>
        <w:t>Η εγγυητική καλής λειτουργίας επιστρέφεται μετά την παρέλευση της Περιόδου Εγγύησης και την εκκαθάριση του συνόλου των τυχόν απαιτήσεων της Αναθέτουσας Αρχής έναντι του Αναδόχου</w:t>
      </w:r>
      <w:r>
        <w:rPr>
          <w:lang w:val="el-GR"/>
        </w:rPr>
        <w:t>, σύμφωνα και με τα οριζόμενα στην παράγραφο 6.4 της παρούσας</w:t>
      </w:r>
      <w:r w:rsidRPr="00014AB1">
        <w:rPr>
          <w:lang w:val="el-GR"/>
        </w:rPr>
        <w:t>.</w:t>
      </w:r>
    </w:p>
    <w:p w14:paraId="6BA93FC7" w14:textId="34352CE1" w:rsidR="00CA375F" w:rsidRPr="00014AB1" w:rsidRDefault="00CA375F" w:rsidP="00CA375F">
      <w:pPr>
        <w:rPr>
          <w:lang w:val="el-GR"/>
        </w:rPr>
      </w:pPr>
      <w:r w:rsidRPr="0006332C">
        <w:rPr>
          <w:lang w:val="el-GR"/>
        </w:rPr>
        <w:lastRenderedPageBreak/>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εγγυητική καλής λειτουργίας </w:t>
      </w:r>
      <w:r w:rsidRPr="00B15963">
        <w:rPr>
          <w:lang w:val="el-GR"/>
        </w:rPr>
        <w:t xml:space="preserve">ή μέρος </w:t>
      </w:r>
      <w:r w:rsidR="009B72E2">
        <w:rPr>
          <w:lang w:val="el-GR"/>
        </w:rPr>
        <w:t>αυτής (αναλογικά με την αξία του αναφερόμενου είδους),</w:t>
      </w:r>
      <w:r w:rsidRPr="0006332C">
        <w:rPr>
          <w:lang w:val="el-GR"/>
        </w:rPr>
        <w:t xml:space="preserve"> με απόφαση της Αναθέτουσας Αρχής κατόπιν εισήγησης της αρμόδιας</w:t>
      </w:r>
      <w:r>
        <w:rPr>
          <w:lang w:val="el-GR"/>
        </w:rPr>
        <w:t xml:space="preserve"> επιτροπής παραλαβής.</w:t>
      </w:r>
    </w:p>
    <w:p w14:paraId="57009653" w14:textId="77777777" w:rsidR="00CA375F" w:rsidRDefault="00CA375F" w:rsidP="003F1245">
      <w:pPr>
        <w:pStyle w:val="2"/>
        <w:spacing w:before="0" w:after="120"/>
        <w:rPr>
          <w:lang w:val="el-GR"/>
        </w:rPr>
      </w:pPr>
      <w:bookmarkStart w:id="81" w:name="_Toc113437684"/>
      <w:r>
        <w:rPr>
          <w:lang w:val="el-GR"/>
        </w:rPr>
        <w:t xml:space="preserve">4.2 </w:t>
      </w:r>
      <w:r>
        <w:rPr>
          <w:lang w:val="el-GR"/>
        </w:rPr>
        <w:tab/>
        <w:t>Συμβατικό Πλαίσιο - Εφαρμοστέα Νομοθεσία</w:t>
      </w:r>
      <w:bookmarkEnd w:id="81"/>
      <w:r>
        <w:rPr>
          <w:lang w:val="el-GR"/>
        </w:rPr>
        <w:t xml:space="preserve"> </w:t>
      </w:r>
    </w:p>
    <w:p w14:paraId="5DB99DF1" w14:textId="77777777" w:rsidR="00CA375F" w:rsidRDefault="00CA375F" w:rsidP="00CA375F">
      <w:pPr>
        <w:spacing w:after="0"/>
        <w:rPr>
          <w:lang w:val="el-GR"/>
        </w:rPr>
      </w:pPr>
      <w:r>
        <w:rPr>
          <w:lang w:val="el-GR"/>
        </w:rPr>
        <w:t xml:space="preserve">Κατά την εκτέλεση της σύμβασης εφαρμόζονται οι διατάξεις του ν. 4412/2016 </w:t>
      </w:r>
      <w:r w:rsidRPr="00C775B7">
        <w:rPr>
          <w:lang w:val="el-GR"/>
        </w:rPr>
        <w:t xml:space="preserve">όπως τροποποιήθηκε και ισχύει, οι όροι της παρούσας </w:t>
      </w:r>
      <w:r>
        <w:rPr>
          <w:lang w:val="el-GR"/>
        </w:rPr>
        <w:t>Διακήρυξη</w:t>
      </w:r>
      <w:r w:rsidRPr="00C775B7">
        <w:rPr>
          <w:lang w:val="el-GR"/>
        </w:rPr>
        <w:t>ς και συμπληρωματικά ο Αστικός Κώδικα</w:t>
      </w:r>
      <w:r>
        <w:rPr>
          <w:lang w:val="el-GR"/>
        </w:rPr>
        <w:t xml:space="preserve">ς. </w:t>
      </w:r>
    </w:p>
    <w:p w14:paraId="34ED149F" w14:textId="77777777" w:rsidR="00CA375F" w:rsidRDefault="00CA375F" w:rsidP="00CA375F">
      <w:pPr>
        <w:spacing w:after="0"/>
        <w:ind w:firstLine="567"/>
        <w:rPr>
          <w:lang w:val="el-GR"/>
        </w:rPr>
      </w:pPr>
    </w:p>
    <w:p w14:paraId="063CEB16" w14:textId="77777777" w:rsidR="00CA375F" w:rsidRDefault="00CA375F" w:rsidP="003F1245">
      <w:pPr>
        <w:pStyle w:val="2"/>
        <w:spacing w:before="0" w:after="120"/>
        <w:rPr>
          <w:lang w:val="el-GR"/>
        </w:rPr>
      </w:pPr>
      <w:bookmarkStart w:id="82" w:name="_Toc113437685"/>
      <w:r>
        <w:rPr>
          <w:lang w:val="el-GR"/>
        </w:rPr>
        <w:t>4.3</w:t>
      </w:r>
      <w:r>
        <w:rPr>
          <w:lang w:val="el-GR"/>
        </w:rPr>
        <w:tab/>
        <w:t xml:space="preserve">Όροι </w:t>
      </w:r>
      <w:r w:rsidRPr="00425C0A">
        <w:rPr>
          <w:lang w:val="el-GR"/>
        </w:rPr>
        <w:t>εκτέλεσης</w:t>
      </w:r>
      <w:r>
        <w:rPr>
          <w:lang w:val="el-GR"/>
        </w:rPr>
        <w:t xml:space="preserve"> της σύμβασης</w:t>
      </w:r>
      <w:bookmarkEnd w:id="82"/>
    </w:p>
    <w:p w14:paraId="0404F44E" w14:textId="77777777" w:rsidR="00CA375F" w:rsidRDefault="00CA375F" w:rsidP="00CA375F">
      <w:pPr>
        <w:rPr>
          <w:lang w:val="el-GR"/>
        </w:rPr>
      </w:pPr>
      <w:r w:rsidRPr="0093467B">
        <w:rPr>
          <w:b/>
          <w:color w:val="002060"/>
          <w:lang w:val="el-GR"/>
        </w:rPr>
        <w:t>4.3.1</w:t>
      </w:r>
      <w:r>
        <w:rPr>
          <w:b/>
          <w:lang w:val="el-GR"/>
        </w:rPr>
        <w:t>.</w:t>
      </w:r>
      <w:r>
        <w:rPr>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4D1D01F8" w14:textId="77777777" w:rsidR="00CA375F" w:rsidRDefault="00CA375F" w:rsidP="00CA375F">
      <w:pPr>
        <w:rPr>
          <w:lang w:val="el-GR"/>
        </w:rPr>
      </w:pPr>
      <w:r>
        <w:rPr>
          <w:lang w:val="el-GR"/>
        </w:rPr>
        <w:t xml:space="preserve">Η τήρηση των εν λόγω υποχρεώσεων από τον ανάδοχο </w:t>
      </w:r>
      <w:r w:rsidRPr="00793BA9">
        <w:rPr>
          <w:lang w:val="el-GR"/>
        </w:rPr>
        <w:t>και τους υπεργολάβους του</w:t>
      </w:r>
      <w:r>
        <w:rPr>
          <w:lang w:val="el-GR"/>
        </w:rPr>
        <w:t xml:space="preserve">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CE15252" w14:textId="77777777" w:rsidR="00CA375F" w:rsidRDefault="00CA375F" w:rsidP="00CA375F">
      <w:pPr>
        <w:rPr>
          <w:u w:val="single"/>
          <w:lang w:val="el-GR"/>
        </w:rPr>
      </w:pPr>
      <w:r w:rsidRPr="0093467B">
        <w:rPr>
          <w:b/>
          <w:color w:val="002060"/>
          <w:lang w:val="el-GR"/>
        </w:rPr>
        <w:t xml:space="preserve">4.3.2. </w:t>
      </w:r>
      <w:r w:rsidRPr="00713A5C">
        <w:rPr>
          <w:lang w:val="el-GR"/>
        </w:rPr>
        <w:t xml:space="preserve">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r w:rsidRPr="00713A5C">
        <w:rPr>
          <w:u w:val="single"/>
          <w:lang w:val="el-GR"/>
        </w:rPr>
        <w:t>παραγράφου 4 του άρθρου 105 του Ν. 4412/2016</w:t>
      </w:r>
      <w:r w:rsidRPr="00713A5C">
        <w:rPr>
          <w:lang w:val="el-GR"/>
        </w:rPr>
        <w:t xml:space="preserve">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rPr>
          <w:u w:val="single"/>
          <w:lang w:val="el-GR"/>
        </w:rPr>
        <w:t>παραγράφου 7</w:t>
      </w:r>
      <w:r w:rsidRPr="00713A5C">
        <w:rPr>
          <w:u w:val="single"/>
          <w:lang w:val="el-GR"/>
        </w:rPr>
        <w:t xml:space="preserve"> του άρθρου 105 του ν. 4412/2016.</w:t>
      </w:r>
    </w:p>
    <w:p w14:paraId="1B1FFBB8" w14:textId="77777777" w:rsidR="00CA375F" w:rsidRPr="003C1100" w:rsidRDefault="00CA375F" w:rsidP="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sidRPr="0093467B">
        <w:rPr>
          <w:b/>
          <w:color w:val="002060"/>
          <w:lang w:val="el-GR"/>
        </w:rPr>
        <w:t>4.3.3</w:t>
      </w:r>
      <w:r w:rsidRPr="003C1100">
        <w:rPr>
          <w:lang w:val="el-GR"/>
        </w:rPr>
        <w:t xml:space="preserve">. Ο ανάδοχος δεσμεύεται ότι: </w:t>
      </w:r>
    </w:p>
    <w:p w14:paraId="350872EC" w14:textId="77777777" w:rsidR="00CA375F" w:rsidRPr="003C1100" w:rsidRDefault="00CA375F" w:rsidP="00CA375F">
      <w:pPr>
        <w:rPr>
          <w:lang w:val="el-GR"/>
        </w:rPr>
      </w:pPr>
      <w:r w:rsidRPr="003C1100">
        <w:rPr>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202DA09A" w14:textId="77777777" w:rsidR="00CA375F" w:rsidRPr="003C1100" w:rsidRDefault="00CA375F" w:rsidP="00CA375F">
      <w:pPr>
        <w:rPr>
          <w:lang w:val="el-GR"/>
        </w:rPr>
      </w:pPr>
      <w:r w:rsidRPr="003C1100">
        <w:rPr>
          <w:lang w:val="el-GR"/>
        </w:rPr>
        <w:t xml:space="preserve">β)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3C1100">
        <w:rPr>
          <w:lang w:val="el-GR"/>
        </w:rPr>
        <w:t>νομίμων</w:t>
      </w:r>
      <w:proofErr w:type="spellEnd"/>
      <w:r w:rsidRPr="003C1100">
        <w:rPr>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176F7C2" w14:textId="77777777" w:rsidR="00CA375F" w:rsidRPr="001C15FA" w:rsidRDefault="00CA375F" w:rsidP="00CA375F">
      <w:pPr>
        <w:rPr>
          <w:lang w:val="el-GR"/>
        </w:rPr>
      </w:pPr>
      <w:r w:rsidRPr="003C1100">
        <w:rPr>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C0B8FB7" w14:textId="77777777" w:rsidR="00CA375F" w:rsidRPr="00262EDA" w:rsidRDefault="00CA375F" w:rsidP="00CA375F">
      <w:pPr>
        <w:pStyle w:val="2"/>
        <w:spacing w:before="0" w:after="0"/>
        <w:rPr>
          <w:lang w:val="el-GR"/>
        </w:rPr>
      </w:pPr>
      <w:bookmarkStart w:id="83" w:name="_Toc113437686"/>
      <w:r w:rsidRPr="00262EDA">
        <w:rPr>
          <w:lang w:val="el-GR"/>
        </w:rPr>
        <w:t>4.4</w:t>
      </w:r>
      <w:r w:rsidRPr="00262EDA">
        <w:rPr>
          <w:lang w:val="el-GR"/>
        </w:rPr>
        <w:tab/>
        <w:t>Υπεργολαβία</w:t>
      </w:r>
      <w:bookmarkEnd w:id="83"/>
      <w:r w:rsidRPr="00262EDA">
        <w:rPr>
          <w:lang w:val="el-GR"/>
        </w:rPr>
        <w:t xml:space="preserve"> </w:t>
      </w:r>
    </w:p>
    <w:p w14:paraId="029528D7" w14:textId="68BB9913" w:rsidR="00CA375F" w:rsidRDefault="00CA375F" w:rsidP="00CA375F">
      <w:pPr>
        <w:spacing w:before="120"/>
        <w:rPr>
          <w:lang w:val="el-GR"/>
        </w:rPr>
      </w:pPr>
      <w:r w:rsidRPr="0093467B">
        <w:rPr>
          <w:b/>
          <w:color w:val="002060"/>
          <w:lang w:val="el-GR"/>
        </w:rPr>
        <w:t>4.4.1</w:t>
      </w:r>
      <w:r w:rsidRPr="00DA21FC">
        <w:rPr>
          <w:b/>
          <w:lang w:val="el-GR"/>
        </w:rPr>
        <w:t>.</w:t>
      </w:r>
      <w:r>
        <w:rPr>
          <w:lang w:val="el-GR"/>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2F4C6CEA" w14:textId="77777777" w:rsidR="00CA375F" w:rsidRDefault="00CA375F" w:rsidP="00CA375F">
      <w:pPr>
        <w:rPr>
          <w:lang w:val="el-GR"/>
        </w:rPr>
      </w:pPr>
      <w:r w:rsidRPr="0093467B">
        <w:rPr>
          <w:b/>
          <w:color w:val="002060"/>
          <w:lang w:val="el-GR"/>
        </w:rPr>
        <w:lastRenderedPageBreak/>
        <w:t>4.4.2</w:t>
      </w:r>
      <w:r w:rsidRPr="00DA21FC">
        <w:rPr>
          <w:b/>
          <w:lang w:val="el-GR"/>
        </w:rPr>
        <w:t>.</w:t>
      </w:r>
      <w:r>
        <w:rPr>
          <w:lang w:val="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21FB1851" w14:textId="77777777" w:rsidR="00CA375F" w:rsidRDefault="00CA375F" w:rsidP="00CA375F">
      <w:pPr>
        <w:rPr>
          <w:lang w:val="el-GR"/>
        </w:rPr>
      </w:pPr>
      <w:r w:rsidRPr="0093467B">
        <w:rPr>
          <w:b/>
          <w:color w:val="002060"/>
          <w:lang w:val="el-GR"/>
        </w:rPr>
        <w:t>4.4.3</w:t>
      </w:r>
      <w:r w:rsidRPr="00DA21FC">
        <w:rPr>
          <w:b/>
          <w:lang w:val="el-GR"/>
        </w:rPr>
        <w:t>.</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8E09499" w14:textId="77777777" w:rsidR="00CA375F" w:rsidRDefault="00CA375F" w:rsidP="00CA375F">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AB17BC3" w14:textId="77777777" w:rsidR="00CA375F" w:rsidRDefault="00CA375F" w:rsidP="00CA375F">
      <w:pPr>
        <w:pStyle w:val="2"/>
        <w:spacing w:before="0" w:after="0"/>
        <w:rPr>
          <w:lang w:val="el-GR"/>
        </w:rPr>
      </w:pPr>
      <w:bookmarkStart w:id="84" w:name="_Toc113437687"/>
      <w:r w:rsidRPr="00205891">
        <w:rPr>
          <w:lang w:val="el-GR"/>
        </w:rPr>
        <w:t>4.5</w:t>
      </w:r>
      <w:r w:rsidRPr="00205891">
        <w:rPr>
          <w:lang w:val="el-GR"/>
        </w:rPr>
        <w:tab/>
        <w:t>Τροποποίηση σύμβασης κατά τη διάρκειά της</w:t>
      </w:r>
      <w:bookmarkEnd w:id="84"/>
      <w:r>
        <w:rPr>
          <w:lang w:val="el-GR"/>
        </w:rPr>
        <w:t xml:space="preserve"> </w:t>
      </w:r>
    </w:p>
    <w:p w14:paraId="25E5BAF0" w14:textId="77777777" w:rsidR="00CA375F" w:rsidRPr="000C1651" w:rsidRDefault="00CA375F" w:rsidP="00CA375F">
      <w:pPr>
        <w:spacing w:before="120"/>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Pr="00205891">
        <w:rPr>
          <w:lang w:val="el-GR"/>
        </w:rPr>
        <w:t>.</w:t>
      </w:r>
    </w:p>
    <w:p w14:paraId="79414D85" w14:textId="0363B273" w:rsidR="00CA375F" w:rsidRPr="00205891" w:rsidRDefault="00CA375F" w:rsidP="00CA375F">
      <w:pPr>
        <w:rPr>
          <w:iCs/>
          <w:color w:val="5B9BD5"/>
          <w:spacing w:val="5"/>
          <w:kern w:val="1"/>
          <w:lang w:val="el-GR"/>
        </w:rPr>
      </w:pPr>
      <w:r w:rsidRPr="00570C40">
        <w:rPr>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570C40">
        <w:rPr>
          <w:lang w:val="el-GR"/>
        </w:rPr>
        <w:t>τεθείσας</w:t>
      </w:r>
      <w:proofErr w:type="spellEnd"/>
      <w:r w:rsidRPr="00570C40">
        <w:rPr>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r w:rsidR="00DF4506" w:rsidRPr="00DF4506">
        <w:rPr>
          <w:lang w:val="el-GR"/>
        </w:rPr>
        <w:t>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5947DA55" w14:textId="77777777" w:rsidR="00CA375F" w:rsidRPr="00AE49FE" w:rsidRDefault="00CA375F" w:rsidP="00CA375F">
      <w:pPr>
        <w:pStyle w:val="2"/>
        <w:spacing w:before="0" w:after="0"/>
        <w:rPr>
          <w:bCs/>
          <w:lang w:val="el-GR"/>
        </w:rPr>
      </w:pPr>
      <w:bookmarkStart w:id="85" w:name="_Toc113437688"/>
      <w:r>
        <w:rPr>
          <w:lang w:val="el-GR"/>
        </w:rPr>
        <w:t>4.</w:t>
      </w:r>
      <w:r w:rsidRPr="00BE0252">
        <w:rPr>
          <w:lang w:val="el-GR"/>
        </w:rPr>
        <w:t>6</w:t>
      </w:r>
      <w:r>
        <w:rPr>
          <w:lang w:val="el-GR"/>
        </w:rPr>
        <w:tab/>
        <w:t>Δικαίωμα μονομερούς λύσης της σύμβασης</w:t>
      </w:r>
      <w:bookmarkEnd w:id="85"/>
      <w:r>
        <w:rPr>
          <w:lang w:val="el-GR"/>
        </w:rPr>
        <w:t xml:space="preserve"> </w:t>
      </w:r>
    </w:p>
    <w:p w14:paraId="348FC1D3" w14:textId="77777777" w:rsidR="00CA375F" w:rsidRDefault="00CA375F" w:rsidP="00BF0DC9">
      <w:pPr>
        <w:spacing w:before="120"/>
        <w:rPr>
          <w:lang w:val="el-GR"/>
        </w:rPr>
      </w:pPr>
      <w:r w:rsidRPr="0093467B">
        <w:rPr>
          <w:b/>
          <w:bCs/>
          <w:color w:val="002060"/>
          <w:lang w:val="el-GR"/>
        </w:rPr>
        <w:t>4.6.1.</w:t>
      </w:r>
      <w:r w:rsidRPr="0093467B">
        <w:rPr>
          <w:color w:val="002060"/>
          <w:lang w:val="el-GR"/>
        </w:rPr>
        <w:t xml:space="preserve"> </w:t>
      </w:r>
      <w:r>
        <w:rPr>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A7B924C" w14:textId="77777777" w:rsidR="0093467B" w:rsidRPr="00EA28BE" w:rsidRDefault="0093467B" w:rsidP="009F4C9F">
      <w:pPr>
        <w:pStyle w:val="aff0"/>
        <w:numPr>
          <w:ilvl w:val="0"/>
          <w:numId w:val="68"/>
        </w:numPr>
        <w:spacing w:after="120" w:line="240" w:lineRule="auto"/>
        <w:ind w:left="0" w:firstLine="0"/>
        <w:contextualSpacing w:val="0"/>
        <w:jc w:val="both"/>
        <w:rPr>
          <w:rFonts w:asciiTheme="minorHAnsi" w:hAnsiTheme="minorHAnsi"/>
        </w:rPr>
      </w:pPr>
      <w:r w:rsidRPr="00EA28BE">
        <w:rPr>
          <w:rFonts w:asciiTheme="minorHAnsi" w:hAnsiTheme="minorHAnsi"/>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1A82D13" w14:textId="77777777" w:rsidR="0093467B" w:rsidRPr="00EA28BE" w:rsidRDefault="0093467B" w:rsidP="009F4C9F">
      <w:pPr>
        <w:pStyle w:val="aff0"/>
        <w:numPr>
          <w:ilvl w:val="0"/>
          <w:numId w:val="68"/>
        </w:numPr>
        <w:spacing w:after="120" w:line="240" w:lineRule="auto"/>
        <w:ind w:left="0" w:firstLine="0"/>
        <w:contextualSpacing w:val="0"/>
        <w:jc w:val="both"/>
        <w:rPr>
          <w:rFonts w:asciiTheme="minorHAnsi" w:hAnsiTheme="minorHAnsi"/>
        </w:rPr>
      </w:pPr>
      <w:r w:rsidRPr="00EA28BE">
        <w:rPr>
          <w:rFonts w:asciiTheme="minorHAnsi" w:hAnsiTheme="minorHAnsi"/>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BD605F8" w14:textId="77777777" w:rsidR="0093467B" w:rsidRPr="00EA28BE" w:rsidRDefault="0093467B" w:rsidP="009F4C9F">
      <w:pPr>
        <w:pStyle w:val="aff0"/>
        <w:numPr>
          <w:ilvl w:val="0"/>
          <w:numId w:val="68"/>
        </w:numPr>
        <w:spacing w:after="120" w:line="240" w:lineRule="auto"/>
        <w:ind w:left="0" w:firstLine="0"/>
        <w:contextualSpacing w:val="0"/>
        <w:jc w:val="both"/>
        <w:rPr>
          <w:rFonts w:asciiTheme="minorHAnsi" w:hAnsiTheme="minorHAnsi"/>
        </w:rPr>
      </w:pPr>
      <w:r w:rsidRPr="00EA28BE">
        <w:rPr>
          <w:rFonts w:asciiTheme="minorHAnsi" w:hAnsiTheme="minorHAnsi"/>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0CAFF3A8" w14:textId="77777777" w:rsidR="0093467B" w:rsidRPr="00EA28BE" w:rsidRDefault="0093467B" w:rsidP="009F4C9F">
      <w:pPr>
        <w:pStyle w:val="aff0"/>
        <w:numPr>
          <w:ilvl w:val="0"/>
          <w:numId w:val="68"/>
        </w:numPr>
        <w:spacing w:after="120" w:line="240" w:lineRule="auto"/>
        <w:ind w:left="0" w:firstLine="0"/>
        <w:contextualSpacing w:val="0"/>
        <w:jc w:val="both"/>
        <w:rPr>
          <w:rFonts w:asciiTheme="minorHAnsi" w:hAnsiTheme="minorHAnsi"/>
        </w:rPr>
      </w:pPr>
      <w:r w:rsidRPr="00EA28BE">
        <w:rPr>
          <w:rFonts w:asciiTheme="minorHAnsi" w:hAnsiTheme="minorHAnsi"/>
        </w:rPr>
        <w:lastRenderedPageBreak/>
        <w:t>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5523318C" w14:textId="77777777" w:rsidR="0093467B" w:rsidRPr="00EA28BE" w:rsidRDefault="0093467B" w:rsidP="009F4C9F">
      <w:pPr>
        <w:pStyle w:val="aff0"/>
        <w:numPr>
          <w:ilvl w:val="0"/>
          <w:numId w:val="68"/>
        </w:numPr>
        <w:spacing w:after="120" w:line="240" w:lineRule="auto"/>
        <w:ind w:left="0" w:firstLine="0"/>
        <w:contextualSpacing w:val="0"/>
        <w:jc w:val="both"/>
        <w:rPr>
          <w:rFonts w:asciiTheme="minorHAnsi" w:hAnsiTheme="minorHAnsi"/>
        </w:rPr>
      </w:pPr>
      <w:r w:rsidRPr="00EA28BE">
        <w:rPr>
          <w:rFonts w:asciiTheme="minorHAnsi" w:hAnsiTheme="minorHAnsi"/>
        </w:rPr>
        <w:t xml:space="preserve">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4230A692" w14:textId="77777777" w:rsidR="0093467B" w:rsidRPr="00EA28BE" w:rsidRDefault="0093467B" w:rsidP="00BF0DC9">
      <w:pPr>
        <w:rPr>
          <w:rFonts w:asciiTheme="minorHAnsi" w:hAnsiTheme="minorHAnsi"/>
          <w:szCs w:val="22"/>
          <w:lang w:val="el-GR"/>
        </w:rPr>
      </w:pPr>
      <w:r w:rsidRPr="00EA28BE">
        <w:rPr>
          <w:rFonts w:asciiTheme="minorHAnsi" w:hAnsiTheme="minorHAnsi"/>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5F72F94B" w14:textId="7581420B" w:rsidR="0093467B" w:rsidRPr="00EA28BE" w:rsidRDefault="00BF0DC9" w:rsidP="009F4C9F">
      <w:pPr>
        <w:pStyle w:val="aff0"/>
        <w:numPr>
          <w:ilvl w:val="0"/>
          <w:numId w:val="68"/>
        </w:numPr>
        <w:spacing w:after="120" w:line="240" w:lineRule="auto"/>
        <w:ind w:left="0" w:firstLine="0"/>
        <w:contextualSpacing w:val="0"/>
        <w:jc w:val="both"/>
        <w:rPr>
          <w:rFonts w:asciiTheme="minorHAnsi" w:hAnsiTheme="minorHAnsi"/>
        </w:rPr>
      </w:pPr>
      <w:r>
        <w:rPr>
          <w:rFonts w:asciiTheme="minorHAnsi" w:hAnsiTheme="minorHAnsi"/>
        </w:rPr>
        <w:t>Ο</w:t>
      </w:r>
      <w:r w:rsidR="0093467B" w:rsidRPr="00EA28BE">
        <w:rPr>
          <w:rFonts w:asciiTheme="minorHAnsi" w:hAnsiTheme="minorHAnsi"/>
        </w:rPr>
        <w:t xml:space="preserve">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14:paraId="22C1A099" w14:textId="77777777" w:rsidR="00DF4506" w:rsidRDefault="00DF4506" w:rsidP="00CA375F">
      <w:pPr>
        <w:rPr>
          <w:lang w:val="el-GR"/>
        </w:rPr>
      </w:pPr>
    </w:p>
    <w:p w14:paraId="71BB1DA7" w14:textId="46C419D5" w:rsidR="0093467B" w:rsidRDefault="0093467B">
      <w:pPr>
        <w:suppressAutoHyphens w:val="0"/>
        <w:spacing w:after="160" w:line="259" w:lineRule="auto"/>
        <w:jc w:val="left"/>
        <w:rPr>
          <w:lang w:val="el-GR"/>
        </w:rPr>
      </w:pPr>
      <w:r>
        <w:rPr>
          <w:lang w:val="el-GR"/>
        </w:rPr>
        <w:br w:type="page"/>
      </w:r>
    </w:p>
    <w:p w14:paraId="1C68AABF" w14:textId="0DA44433" w:rsidR="00CA375F" w:rsidRPr="00BA5FD0" w:rsidRDefault="002D0DCD" w:rsidP="000F292D">
      <w:pPr>
        <w:pStyle w:val="2"/>
        <w:ind w:left="0" w:firstLine="0"/>
        <w:rPr>
          <w:sz w:val="28"/>
          <w:szCs w:val="28"/>
          <w:lang w:val="el-GR"/>
        </w:rPr>
      </w:pPr>
      <w:bookmarkStart w:id="86" w:name="_Toc113437689"/>
      <w:r w:rsidRPr="000F292D">
        <w:rPr>
          <w:sz w:val="28"/>
          <w:szCs w:val="28"/>
          <w:u w:val="thick"/>
          <w:lang w:val="el-GR"/>
        </w:rPr>
        <w:lastRenderedPageBreak/>
        <w:t xml:space="preserve">5. </w:t>
      </w:r>
      <w:r w:rsidRPr="000F292D">
        <w:rPr>
          <w:sz w:val="28"/>
          <w:szCs w:val="28"/>
          <w:u w:val="thick"/>
          <w:lang w:val="el-GR"/>
        </w:rPr>
        <w:tab/>
      </w:r>
      <w:r w:rsidR="00CA375F" w:rsidRPr="000F292D">
        <w:rPr>
          <w:sz w:val="28"/>
          <w:szCs w:val="28"/>
          <w:u w:val="thick"/>
          <w:lang w:val="el-GR"/>
        </w:rPr>
        <w:t>ΕΙΔΙΚΟΙ ΟΡΟΙ ΕΚΤΕΛΕΣΗΣ ΤΗΣ ΣΥΜΒΑΣΗΣ</w:t>
      </w:r>
      <w:bookmarkEnd w:id="86"/>
      <w:r w:rsidRPr="000F292D">
        <w:rPr>
          <w:sz w:val="28"/>
          <w:szCs w:val="28"/>
          <w:lang w:val="el-GR"/>
        </w:rPr>
        <w:t xml:space="preserve">              </w:t>
      </w:r>
    </w:p>
    <w:p w14:paraId="05EF49BE" w14:textId="77777777" w:rsidR="00CA375F" w:rsidRPr="00AE49FE" w:rsidRDefault="00CA375F" w:rsidP="00CA375F">
      <w:pPr>
        <w:pStyle w:val="2"/>
        <w:spacing w:before="0" w:after="0"/>
        <w:rPr>
          <w:bCs/>
          <w:lang w:val="el-GR"/>
        </w:rPr>
      </w:pPr>
      <w:bookmarkStart w:id="87" w:name="_Toc113437690"/>
      <w:r>
        <w:rPr>
          <w:lang w:val="el-GR"/>
        </w:rPr>
        <w:t>5.1</w:t>
      </w:r>
      <w:r>
        <w:rPr>
          <w:lang w:val="el-GR"/>
        </w:rPr>
        <w:tab/>
        <w:t>Τρόπος πληρωμής</w:t>
      </w:r>
      <w:bookmarkEnd w:id="87"/>
      <w:r>
        <w:rPr>
          <w:lang w:val="el-GR"/>
        </w:rPr>
        <w:t xml:space="preserve"> </w:t>
      </w:r>
    </w:p>
    <w:p w14:paraId="5AF5BB67" w14:textId="77777777" w:rsidR="00BB3AA8" w:rsidRDefault="00CA375F" w:rsidP="00BB3AA8">
      <w:pPr>
        <w:spacing w:before="120"/>
        <w:rPr>
          <w:rFonts w:asciiTheme="minorHAnsi" w:hAnsiTheme="minorHAnsi" w:cs="Arial"/>
          <w:lang w:val="el-GR"/>
        </w:rPr>
      </w:pPr>
      <w:r w:rsidRPr="00CC1DEC">
        <w:rPr>
          <w:rFonts w:eastAsia="Calibri" w:cs="Times New Roman"/>
          <w:b/>
          <w:bCs/>
          <w:color w:val="002060"/>
          <w:szCs w:val="22"/>
          <w:lang w:val="el-GR" w:eastAsia="en-US"/>
        </w:rPr>
        <w:t>5.1.1</w:t>
      </w:r>
      <w:r w:rsidRPr="00872E37">
        <w:rPr>
          <w:rFonts w:eastAsia="Calibri" w:cs="Times New Roman"/>
          <w:b/>
          <w:bCs/>
          <w:szCs w:val="22"/>
          <w:lang w:val="el-GR" w:eastAsia="en-US"/>
        </w:rPr>
        <w:t xml:space="preserve">. </w:t>
      </w:r>
      <w:r w:rsidRPr="00872E37">
        <w:rPr>
          <w:rFonts w:eastAsia="Calibri" w:cs="Times New Roman"/>
          <w:szCs w:val="22"/>
          <w:lang w:val="el-GR" w:eastAsia="en-US"/>
        </w:rPr>
        <w:t xml:space="preserve">Η εξόφληση του συμβατικού τιμήματος θα πραγματοποιηθεί </w:t>
      </w:r>
      <w:r w:rsidR="00CC1DEC" w:rsidRPr="00CC1DEC">
        <w:rPr>
          <w:rFonts w:eastAsia="Calibri" w:cs="Times New Roman"/>
          <w:szCs w:val="22"/>
          <w:lang w:val="el-GR" w:eastAsia="en-US"/>
        </w:rPr>
        <w:t xml:space="preserve">με </w:t>
      </w:r>
      <w:r w:rsidR="00CC1DEC" w:rsidRPr="00BB3AA8">
        <w:rPr>
          <w:rFonts w:asciiTheme="minorHAnsi" w:hAnsiTheme="minorHAnsi" w:cs="Arial"/>
          <w:lang w:val="el-GR"/>
        </w:rPr>
        <w:t xml:space="preserve">εξόφληση της συμβατικής αξίας του </w:t>
      </w:r>
      <w:r w:rsidR="00A451D4" w:rsidRPr="00BB3AA8">
        <w:rPr>
          <w:rFonts w:asciiTheme="minorHAnsi" w:hAnsiTheme="minorHAnsi" w:cs="Arial"/>
          <w:lang w:val="el-GR"/>
        </w:rPr>
        <w:t xml:space="preserve">παραληφθέντος </w:t>
      </w:r>
      <w:r w:rsidR="00CC1DEC" w:rsidRPr="00BB3AA8">
        <w:rPr>
          <w:rFonts w:asciiTheme="minorHAnsi" w:hAnsiTheme="minorHAnsi" w:cs="Arial"/>
          <w:lang w:val="el-GR"/>
        </w:rPr>
        <w:t>εξοπλισμού, μετά την οριστική ποιοτική και ποσοτική παραλαβή του εξοπλισμού. Τμημα</w:t>
      </w:r>
      <w:r w:rsidR="00CC1DEC" w:rsidRPr="00BB3AA8">
        <w:rPr>
          <w:rFonts w:asciiTheme="minorHAnsi" w:hAnsiTheme="minorHAnsi" w:cs="Arial"/>
          <w:spacing w:val="-1"/>
          <w:lang w:val="el-GR"/>
        </w:rPr>
        <w:t>τ</w:t>
      </w:r>
      <w:r w:rsidR="00CC1DEC" w:rsidRPr="00BB3AA8">
        <w:rPr>
          <w:rFonts w:asciiTheme="minorHAnsi" w:hAnsiTheme="minorHAnsi" w:cs="Arial"/>
          <w:lang w:val="el-GR"/>
        </w:rPr>
        <w:t>ικές πληρωμές</w:t>
      </w:r>
      <w:r w:rsidR="00BB3AA8" w:rsidRPr="00BB3AA8">
        <w:rPr>
          <w:rFonts w:asciiTheme="minorHAnsi" w:hAnsiTheme="minorHAnsi" w:cs="Arial"/>
          <w:spacing w:val="1"/>
          <w:lang w:val="el-GR"/>
        </w:rPr>
        <w:t xml:space="preserve"> </w:t>
      </w:r>
      <w:r w:rsidR="00BB3AA8">
        <w:rPr>
          <w:rFonts w:asciiTheme="minorHAnsi" w:hAnsiTheme="minorHAnsi" w:cs="Arial"/>
          <w:spacing w:val="1"/>
          <w:lang w:val="el-GR"/>
        </w:rPr>
        <w:t xml:space="preserve">και προκαταβολή </w:t>
      </w:r>
      <w:r w:rsidR="00BB3AA8" w:rsidRPr="00BB3AA8">
        <w:rPr>
          <w:rFonts w:asciiTheme="minorHAnsi" w:hAnsiTheme="minorHAnsi" w:cs="Arial"/>
          <w:spacing w:val="1"/>
          <w:lang w:val="el-GR"/>
        </w:rPr>
        <w:t>δεν προβλ</w:t>
      </w:r>
      <w:r w:rsidR="00BB3AA8">
        <w:rPr>
          <w:rFonts w:asciiTheme="minorHAnsi" w:hAnsiTheme="minorHAnsi" w:cs="Arial"/>
          <w:spacing w:val="1"/>
          <w:lang w:val="el-GR"/>
        </w:rPr>
        <w:t>έπονται.</w:t>
      </w:r>
    </w:p>
    <w:p w14:paraId="56E8A5C1" w14:textId="602E3B51" w:rsidR="00CC1DEC" w:rsidRPr="00EA28BE" w:rsidRDefault="00CC1DEC" w:rsidP="00CC1DEC">
      <w:pPr>
        <w:rPr>
          <w:rFonts w:asciiTheme="minorHAnsi" w:hAnsiTheme="minorHAnsi"/>
          <w:lang w:val="el-GR"/>
        </w:rPr>
      </w:pPr>
      <w:r w:rsidRPr="00EA28BE">
        <w:rPr>
          <w:rFonts w:asciiTheme="minorHAnsi" w:hAnsiTheme="minorHAnsi"/>
          <w:b/>
          <w:lang w:val="el-GR"/>
        </w:rPr>
        <w:t>5.1.2</w:t>
      </w:r>
      <w:r w:rsidRPr="00EA28BE">
        <w:rPr>
          <w:rFonts w:asciiTheme="minorHAnsi" w:hAnsiTheme="minorHAnsi"/>
          <w:lang w:val="el-GR"/>
        </w:rPr>
        <w:t xml:space="preserve"> Σύμφωνα με τις διατάξεις του άρθρου 200 παρ. 4 του ν. 4412/2016, όπως τροποποιήθηκε με</w:t>
      </w:r>
      <w:r w:rsidR="00923449">
        <w:rPr>
          <w:rFonts w:asciiTheme="minorHAnsi" w:hAnsiTheme="minorHAnsi"/>
          <w:lang w:val="el-GR"/>
        </w:rPr>
        <w:t xml:space="preserve"> το άρθρο 102 του ν. 4782/2021,</w:t>
      </w:r>
      <w:r w:rsidRPr="00EA28BE">
        <w:rPr>
          <w:rFonts w:asciiTheme="minorHAnsi" w:hAnsiTheme="minorHAnsi"/>
          <w:lang w:val="el-GR"/>
        </w:rPr>
        <w:t xml:space="preserve"> τα δικαιολογητικά/παραστατικά που προβλέπονται για την πληρωμή είναι τα ακόλουθα:</w:t>
      </w:r>
    </w:p>
    <w:p w14:paraId="362BC8F0" w14:textId="25FCB8EE" w:rsidR="00CC1DEC" w:rsidRPr="00EA28BE" w:rsidRDefault="00CC1DEC" w:rsidP="009F4C9F">
      <w:pPr>
        <w:pStyle w:val="aff0"/>
        <w:numPr>
          <w:ilvl w:val="0"/>
          <w:numId w:val="69"/>
        </w:numPr>
        <w:spacing w:after="120" w:line="240" w:lineRule="auto"/>
        <w:ind w:left="0" w:hanging="11"/>
        <w:contextualSpacing w:val="0"/>
        <w:jc w:val="both"/>
        <w:rPr>
          <w:rFonts w:asciiTheme="minorHAnsi" w:hAnsiTheme="minorHAnsi"/>
        </w:rPr>
      </w:pPr>
      <w:r w:rsidRPr="00EA28BE">
        <w:rPr>
          <w:rFonts w:asciiTheme="minorHAnsi" w:hAnsiTheme="minorHAnsi"/>
        </w:rPr>
        <w:t xml:space="preserve">Πρωτόκολλο οριστικής ποσοτικής και ποιοτικής παραλαβής ή σε περίπτωση αυτοδίκαιης παραλαβής, αποδεικτικό προσκόμισης του υλικού στη </w:t>
      </w:r>
      <w:r w:rsidR="00D43A28">
        <w:rPr>
          <w:rFonts w:asciiTheme="minorHAnsi" w:hAnsiTheme="minorHAnsi"/>
        </w:rPr>
        <w:t>αποθήκη</w:t>
      </w:r>
      <w:r w:rsidRPr="00EA28BE">
        <w:rPr>
          <w:rFonts w:asciiTheme="minorHAnsi" w:hAnsiTheme="minorHAnsi"/>
        </w:rPr>
        <w:t>, σύμφωνα με το άρθρο 208 του ν. 4412/2016 (όπως τροποποιήθηκε και ισχύει με το άρθρο 105 του ν. 4782/2021) περί παραλαβής υλικών.</w:t>
      </w:r>
    </w:p>
    <w:p w14:paraId="48C86146" w14:textId="5DF30572" w:rsidR="00CC1DEC" w:rsidRPr="00EA28BE" w:rsidRDefault="00CC1DEC" w:rsidP="009F4C9F">
      <w:pPr>
        <w:pStyle w:val="aff0"/>
        <w:numPr>
          <w:ilvl w:val="0"/>
          <w:numId w:val="69"/>
        </w:numPr>
        <w:spacing w:after="120" w:line="240" w:lineRule="auto"/>
        <w:ind w:left="0" w:hanging="11"/>
        <w:contextualSpacing w:val="0"/>
        <w:jc w:val="both"/>
        <w:rPr>
          <w:rFonts w:asciiTheme="minorHAnsi" w:hAnsiTheme="minorHAnsi"/>
        </w:rPr>
      </w:pPr>
      <w:r w:rsidRPr="00EA28BE">
        <w:rPr>
          <w:rFonts w:asciiTheme="minorHAnsi" w:hAnsiTheme="minorHAnsi"/>
        </w:rPr>
        <w:t xml:space="preserve">Αποδεικτικό εισαγωγής και καταγραφής του υλικού στο βιβλίο </w:t>
      </w:r>
      <w:r w:rsidR="00BB3AA8">
        <w:rPr>
          <w:rFonts w:asciiTheme="minorHAnsi" w:hAnsiTheme="minorHAnsi"/>
        </w:rPr>
        <w:t>αποθήκης</w:t>
      </w:r>
      <w:r w:rsidRPr="00EA28BE">
        <w:rPr>
          <w:rFonts w:asciiTheme="minorHAnsi" w:hAnsiTheme="minorHAnsi"/>
        </w:rPr>
        <w:t>.</w:t>
      </w:r>
    </w:p>
    <w:p w14:paraId="4A489C36" w14:textId="77777777" w:rsidR="00CC1DEC" w:rsidRPr="00EA28BE" w:rsidRDefault="00CC1DEC" w:rsidP="009F4C9F">
      <w:pPr>
        <w:pStyle w:val="aff0"/>
        <w:numPr>
          <w:ilvl w:val="0"/>
          <w:numId w:val="69"/>
        </w:numPr>
        <w:spacing w:after="120" w:line="240" w:lineRule="auto"/>
        <w:ind w:left="0" w:hanging="11"/>
        <w:contextualSpacing w:val="0"/>
        <w:jc w:val="both"/>
        <w:rPr>
          <w:rFonts w:asciiTheme="minorHAnsi" w:hAnsiTheme="minorHAnsi"/>
        </w:rPr>
      </w:pPr>
      <w:r w:rsidRPr="00EA28BE">
        <w:rPr>
          <w:rFonts w:asciiTheme="minorHAnsi" w:hAnsiTheme="minorHAnsi"/>
        </w:rPr>
        <w:t xml:space="preserve">Τιμολόγιο του προμηθευτή </w:t>
      </w:r>
    </w:p>
    <w:p w14:paraId="5E9D9F07" w14:textId="77777777" w:rsidR="00CC1DEC" w:rsidRPr="00EA28BE" w:rsidRDefault="00CC1DEC" w:rsidP="009F4C9F">
      <w:pPr>
        <w:pStyle w:val="aff0"/>
        <w:numPr>
          <w:ilvl w:val="0"/>
          <w:numId w:val="69"/>
        </w:numPr>
        <w:spacing w:after="120" w:line="240" w:lineRule="auto"/>
        <w:ind w:left="0" w:hanging="11"/>
        <w:contextualSpacing w:val="0"/>
        <w:jc w:val="both"/>
        <w:rPr>
          <w:rFonts w:asciiTheme="minorHAnsi" w:hAnsiTheme="minorHAnsi"/>
        </w:rPr>
      </w:pPr>
      <w:r w:rsidRPr="00EA28BE">
        <w:rPr>
          <w:rFonts w:asciiTheme="minorHAnsi" w:hAnsiTheme="minorHAnsi"/>
        </w:rPr>
        <w:t>Πιστοποιητικά φορολογικής ενημερότητας και ασφαλιστικής ενημερότητας, σύμφωνα με τις κείμενες διατάξεις.</w:t>
      </w:r>
    </w:p>
    <w:p w14:paraId="5FEAC075" w14:textId="77777777" w:rsidR="00CC1DEC" w:rsidRPr="00EA28BE" w:rsidRDefault="00CC1DEC" w:rsidP="00CC1DEC">
      <w:pPr>
        <w:rPr>
          <w:rFonts w:asciiTheme="minorHAnsi" w:hAnsiTheme="minorHAnsi"/>
          <w:i/>
          <w:iCs/>
          <w:strike/>
          <w:spacing w:val="5"/>
          <w:kern w:val="1"/>
          <w:lang w:val="el-GR"/>
        </w:rPr>
      </w:pPr>
      <w:bookmarkStart w:id="88" w:name="__RefHeading___Toc470009827"/>
      <w:r w:rsidRPr="00CC1DEC">
        <w:rPr>
          <w:rFonts w:asciiTheme="minorHAnsi" w:hAnsiTheme="minorHAnsi"/>
          <w:b/>
          <w:color w:val="002060"/>
          <w:lang w:val="el-GR"/>
        </w:rPr>
        <w:t>5.1.3</w:t>
      </w:r>
      <w:r w:rsidRPr="00CC1DEC">
        <w:rPr>
          <w:rFonts w:asciiTheme="minorHAnsi" w:hAnsiTheme="minorHAnsi"/>
          <w:color w:val="002060"/>
          <w:lang w:val="el-GR"/>
        </w:rPr>
        <w:t xml:space="preserve"> </w:t>
      </w:r>
      <w:r w:rsidRPr="00EA28BE">
        <w:rPr>
          <w:rFonts w:asciiTheme="minorHAnsi" w:hAnsiTheme="minorHAnsi"/>
          <w:lang w:val="el-GR"/>
        </w:rPr>
        <w:t xml:space="preserve">Τον  ανάδοχο βαρύνουν </w:t>
      </w:r>
      <w:r w:rsidRPr="00EA28BE">
        <w:rPr>
          <w:rFonts w:asciiTheme="minorHAnsi" w:hAnsiTheme="minorHAnsi"/>
          <w:lang w:val="el-GR" w:eastAsia="el-GR"/>
        </w:rPr>
        <w:t>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14:paraId="4BE63E71" w14:textId="3526005A" w:rsidR="00CC1DEC" w:rsidRPr="00EA28BE" w:rsidRDefault="00CC1DEC" w:rsidP="009F4C9F">
      <w:pPr>
        <w:pStyle w:val="aff0"/>
        <w:numPr>
          <w:ilvl w:val="0"/>
          <w:numId w:val="70"/>
        </w:numPr>
        <w:spacing w:after="120" w:line="240" w:lineRule="auto"/>
        <w:ind w:left="0" w:hanging="11"/>
        <w:contextualSpacing w:val="0"/>
        <w:jc w:val="both"/>
        <w:rPr>
          <w:rFonts w:asciiTheme="minorHAnsi" w:hAnsiTheme="minorHAnsi"/>
        </w:rPr>
      </w:pPr>
      <w:r w:rsidRPr="00EA28BE">
        <w:rPr>
          <w:rFonts w:asciiTheme="minorHAnsi" w:hAnsiTheme="minorHAnsi"/>
        </w:rPr>
        <w:t>Παρακράτηση (</w:t>
      </w:r>
      <w:r w:rsidR="00F94E88">
        <w:rPr>
          <w:rFonts w:asciiTheme="minorHAnsi" w:hAnsiTheme="minorHAnsi"/>
        </w:rPr>
        <w:t>με κάθε</w:t>
      </w:r>
      <w:r w:rsidRPr="00EA28BE">
        <w:rPr>
          <w:rFonts w:asciiTheme="minorHAnsi" w:hAnsiTheme="minorHAnsi"/>
        </w:rPr>
        <w:t xml:space="preserve"> πληρωμή) του προβλεπόμενου από τις κείμενες διατάξεις φόρου</w:t>
      </w:r>
      <w:r w:rsidR="00F94E88">
        <w:rPr>
          <w:rFonts w:asciiTheme="minorHAnsi" w:hAnsiTheme="minorHAnsi"/>
        </w:rPr>
        <w:t xml:space="preserve"> </w:t>
      </w:r>
      <w:r w:rsidRPr="00EA28BE">
        <w:rPr>
          <w:rFonts w:asciiTheme="minorHAnsi" w:hAnsiTheme="minorHAnsi"/>
        </w:rPr>
        <w:t>,</w:t>
      </w:r>
      <w:r w:rsidR="00F94E88" w:rsidRPr="00F94E88">
        <w:t xml:space="preserve"> </w:t>
      </w:r>
      <w:r w:rsidR="00F94E88">
        <w:t>εισοδήματος αξίας 4% επί του καθαρού ποσού</w:t>
      </w:r>
      <w:r w:rsidRPr="00EA28BE">
        <w:rPr>
          <w:rFonts w:asciiTheme="minorHAnsi" w:hAnsiTheme="minorHAnsi"/>
        </w:rPr>
        <w:t xml:space="preserve"> τον οποίο θα αποδώσει στην αρμόδια Δ.Ο.Υ. η αναθέτουσα αρχή θα χορηγήσει σχετική βεβαίωση στον ανάδοχο.</w:t>
      </w:r>
    </w:p>
    <w:p w14:paraId="5AF64B24" w14:textId="1068C1B2" w:rsidR="00CC1DEC" w:rsidRPr="00EA28BE" w:rsidRDefault="0032181B" w:rsidP="009F4C9F">
      <w:pPr>
        <w:pStyle w:val="aff0"/>
        <w:numPr>
          <w:ilvl w:val="0"/>
          <w:numId w:val="70"/>
        </w:numPr>
        <w:spacing w:after="120" w:line="240" w:lineRule="auto"/>
        <w:ind w:left="0" w:hanging="11"/>
        <w:contextualSpacing w:val="0"/>
        <w:jc w:val="both"/>
        <w:rPr>
          <w:rFonts w:asciiTheme="minorHAnsi" w:hAnsiTheme="minorHAnsi"/>
          <w:strike/>
        </w:rPr>
      </w:pPr>
      <w:r>
        <w:rPr>
          <w:rFonts w:asciiTheme="minorHAnsi" w:hAnsiTheme="minorHAnsi"/>
        </w:rPr>
        <w:t>Κράτηση ύψους 0,10</w:t>
      </w:r>
      <w:r w:rsidR="00CC1DEC" w:rsidRPr="00EA28BE">
        <w:rPr>
          <w:rFonts w:asciiTheme="minorHAnsi" w:hAnsiTheme="minorHAnsi"/>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32181B">
        <w:rPr>
          <w:rFonts w:asciiTheme="minorHAnsi" w:hAnsiTheme="minorHAnsi"/>
        </w:rPr>
        <w:t>Ενιαίας Αρχής Δημοσίων Συμβάσεων (Ε.Α.ΔΗ.ΣΥ. )</w:t>
      </w:r>
      <w:r w:rsidR="00CC1DEC" w:rsidRPr="00EA28BE">
        <w:rPr>
          <w:rFonts w:asciiTheme="minorHAnsi" w:hAnsiTheme="minorHAnsi"/>
        </w:rPr>
        <w:t xml:space="preserve"> (</w:t>
      </w:r>
      <w:r w:rsidR="00886D36">
        <w:t>άρθρο 350 παρ. 3 του ν. 4412/2016</w:t>
      </w:r>
      <w:r w:rsidR="00CC1DEC" w:rsidRPr="00EA28BE">
        <w:rPr>
          <w:rFonts w:asciiTheme="minorHAnsi" w:hAnsiTheme="minorHAnsi"/>
        </w:rPr>
        <w:t>).</w:t>
      </w:r>
    </w:p>
    <w:p w14:paraId="1BA33BEB" w14:textId="65478294" w:rsidR="00CC1DEC" w:rsidRPr="00FC0D96" w:rsidRDefault="00CC1DEC" w:rsidP="009F4C9F">
      <w:pPr>
        <w:pStyle w:val="aff0"/>
        <w:numPr>
          <w:ilvl w:val="0"/>
          <w:numId w:val="70"/>
        </w:numPr>
        <w:spacing w:after="120" w:line="240" w:lineRule="auto"/>
        <w:ind w:left="0" w:hanging="11"/>
        <w:contextualSpacing w:val="0"/>
        <w:jc w:val="both"/>
        <w:rPr>
          <w:rFonts w:asciiTheme="minorHAnsi" w:hAnsiTheme="minorHAnsi"/>
        </w:rPr>
      </w:pPr>
      <w:r w:rsidRPr="00FC0D96">
        <w:rPr>
          <w:rFonts w:asciiTheme="minorHAnsi" w:hAnsiTheme="minorHAnsi"/>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Οι υπέρ τρίτων κρατήσεις υπόκεινται στο εκάστοτε ισχύον αναλογικό τέλος χαρτοσήμου 3% και στην επ’ αυτού εισφορά υπέρ ΟΓΑ 20%.</w:t>
      </w:r>
    </w:p>
    <w:p w14:paraId="54515CC3" w14:textId="77777777" w:rsidR="00CC1DEC" w:rsidRPr="00EA28BE" w:rsidRDefault="00CC1DEC" w:rsidP="00CC1DEC">
      <w:pPr>
        <w:pStyle w:val="2"/>
        <w:ind w:left="0" w:firstLine="0"/>
        <w:rPr>
          <w:rFonts w:asciiTheme="minorHAnsi" w:hAnsiTheme="minorHAnsi"/>
          <w:bCs/>
          <w:lang w:val="el-GR"/>
        </w:rPr>
      </w:pPr>
      <w:bookmarkStart w:id="89" w:name="_Toc109312744"/>
      <w:bookmarkStart w:id="90" w:name="_Toc113437691"/>
      <w:r w:rsidRPr="00EA28BE">
        <w:rPr>
          <w:rFonts w:asciiTheme="minorHAnsi" w:hAnsiTheme="minorHAnsi"/>
          <w:lang w:val="el-GR"/>
        </w:rPr>
        <w:t>5.2</w:t>
      </w:r>
      <w:r w:rsidRPr="00EA28BE">
        <w:rPr>
          <w:rFonts w:asciiTheme="minorHAnsi" w:hAnsiTheme="minorHAnsi"/>
          <w:lang w:val="el-GR"/>
        </w:rPr>
        <w:tab/>
        <w:t>Κήρυξη οικονομικού φορέα εκπτώτου - Κυρώσεις</w:t>
      </w:r>
      <w:bookmarkEnd w:id="88"/>
      <w:bookmarkEnd w:id="89"/>
      <w:bookmarkEnd w:id="90"/>
      <w:r w:rsidRPr="00EA28BE">
        <w:rPr>
          <w:rFonts w:asciiTheme="minorHAnsi" w:hAnsiTheme="minorHAnsi"/>
          <w:lang w:val="el-GR"/>
        </w:rPr>
        <w:t xml:space="preserve"> </w:t>
      </w:r>
    </w:p>
    <w:p w14:paraId="50EFB0EB"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b/>
          <w:bCs/>
          <w:color w:val="002060"/>
          <w:lang w:val="el-GR"/>
        </w:rPr>
        <w:t>5.2.1.</w:t>
      </w:r>
      <w:r w:rsidRPr="00EA28BE">
        <w:rPr>
          <w:rFonts w:asciiTheme="minorHAnsi" w:hAnsiTheme="minorHAnsi"/>
          <w:color w:val="002060"/>
          <w:lang w:val="el-GR"/>
        </w:rPr>
        <w:t xml:space="preserve"> </w:t>
      </w:r>
      <w:r w:rsidRPr="00EA28BE">
        <w:rPr>
          <w:rFonts w:asciiTheme="minorHAnsi" w:hAnsiTheme="minorHAnsi"/>
          <w:lang w:val="el-GR"/>
        </w:rPr>
        <w:t>Ο ανάδοχος κηρύσσεται υποχρεωτικά έκπτωτος</w:t>
      </w:r>
      <w:r w:rsidRPr="00EA28BE">
        <w:rPr>
          <w:rFonts w:asciiTheme="minorHAnsi" w:hAnsiTheme="minorHAnsi"/>
          <w:color w:val="FF0000"/>
          <w:lang w:val="el-GR"/>
        </w:rPr>
        <w:t xml:space="preserve"> </w:t>
      </w:r>
      <w:r w:rsidRPr="00EA28BE">
        <w:rPr>
          <w:rFonts w:asciiTheme="minorHAnsi" w:hAnsiTheme="minorHAnsi"/>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  </w:t>
      </w:r>
    </w:p>
    <w:p w14:paraId="1662FCF1" w14:textId="77777777" w:rsidR="00CC1DEC" w:rsidRPr="00EA28BE" w:rsidRDefault="00CC1DEC" w:rsidP="009F4C9F">
      <w:pPr>
        <w:pStyle w:val="aff0"/>
        <w:numPr>
          <w:ilvl w:val="0"/>
          <w:numId w:val="71"/>
        </w:numPr>
        <w:spacing w:after="120" w:line="240" w:lineRule="auto"/>
        <w:ind w:left="0" w:hanging="11"/>
        <w:contextualSpacing w:val="0"/>
        <w:jc w:val="both"/>
        <w:rPr>
          <w:rFonts w:asciiTheme="minorHAnsi" w:hAnsiTheme="minorHAnsi"/>
        </w:rPr>
      </w:pPr>
      <w:r w:rsidRPr="00EA28BE">
        <w:rPr>
          <w:rFonts w:asciiTheme="minorHAnsi" w:hAnsiTheme="minorHAnsi"/>
        </w:rPr>
        <w:t>στην περίπτωση παρ. 7 του άρθρου 105 του ν. 4412/2016  (όπως αντικαταστάθηκε και ισχύει με το άρθρο 45 του ν. 4782/2021)  περί κατακύρωσης και σύναψης σύμβασης,</w:t>
      </w:r>
    </w:p>
    <w:p w14:paraId="6E8E6DA8" w14:textId="77777777" w:rsidR="00CC1DEC" w:rsidRPr="00EA28BE" w:rsidRDefault="00CC1DEC" w:rsidP="009F4C9F">
      <w:pPr>
        <w:pStyle w:val="aff0"/>
        <w:numPr>
          <w:ilvl w:val="0"/>
          <w:numId w:val="71"/>
        </w:numPr>
        <w:spacing w:after="120" w:line="240" w:lineRule="auto"/>
        <w:ind w:left="0" w:hanging="11"/>
        <w:contextualSpacing w:val="0"/>
        <w:jc w:val="both"/>
        <w:rPr>
          <w:rFonts w:asciiTheme="minorHAnsi" w:hAnsiTheme="minorHAnsi"/>
        </w:rPr>
      </w:pPr>
      <w:r w:rsidRPr="00EA28BE">
        <w:rPr>
          <w:rFonts w:asciiTheme="minorHAnsi" w:hAnsiTheme="minorHAnsi"/>
        </w:rPr>
        <w:t>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6911CA81" w14:textId="77777777" w:rsidR="00CC1DEC" w:rsidRPr="00EA28BE" w:rsidRDefault="00CC1DEC" w:rsidP="009F4C9F">
      <w:pPr>
        <w:pStyle w:val="aff0"/>
        <w:numPr>
          <w:ilvl w:val="0"/>
          <w:numId w:val="71"/>
        </w:numPr>
        <w:spacing w:after="120" w:line="240" w:lineRule="auto"/>
        <w:ind w:left="0" w:hanging="11"/>
        <w:contextualSpacing w:val="0"/>
        <w:jc w:val="both"/>
        <w:rPr>
          <w:rFonts w:asciiTheme="minorHAnsi" w:hAnsiTheme="minorHAnsi"/>
        </w:rPr>
      </w:pPr>
      <w:r w:rsidRPr="00EA28BE">
        <w:rPr>
          <w:rFonts w:asciiTheme="minorHAnsi" w:hAnsiTheme="minorHAnsi"/>
        </w:rPr>
        <w:t>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δοθεί, σύμφωνα με όσα προβλέπονται άρθρο 206 του ν. 4412/2016 (όπως τροποποιήθηκε και ισχύει με το άρθρο 104 του ν. 4782/2021) και το Παράρτημα Ι της παρούσας με την επιφύλαξη της επόμενης παραγράφου.</w:t>
      </w:r>
    </w:p>
    <w:p w14:paraId="6A929618"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w:t>
      </w:r>
      <w:r w:rsidRPr="00EA28BE">
        <w:rPr>
          <w:rFonts w:asciiTheme="minorHAnsi" w:hAnsiTheme="minorHAnsi"/>
          <w:lang w:val="el-GR"/>
        </w:rPr>
        <w:lastRenderedPageBreak/>
        <w:t>203 του ν. 4412/2016 (όπως αντικαταστάθηκε και ισχύει με το άρθρο 103 του ν. 4782/2021) και περιλαμβάνει συγκεκριμένη περιγραφή των ενεργειών στις οποίες οφείλει να προβεί ο ανάδοχος, προκειμένου να συμμορφωθεί, μέσα σε προθεσμία που θα τεθεί στην 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149511C1"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35D6D655"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w:t>
      </w:r>
    </w:p>
    <w:p w14:paraId="0DE93DB8" w14:textId="77777777" w:rsidR="00CC1DEC" w:rsidRPr="00EA28BE" w:rsidRDefault="00CC1DEC" w:rsidP="009F4C9F">
      <w:pPr>
        <w:pStyle w:val="aff0"/>
        <w:numPr>
          <w:ilvl w:val="0"/>
          <w:numId w:val="72"/>
        </w:numPr>
        <w:spacing w:after="120" w:line="240" w:lineRule="auto"/>
        <w:ind w:left="0" w:hanging="11"/>
        <w:contextualSpacing w:val="0"/>
        <w:jc w:val="both"/>
        <w:rPr>
          <w:rFonts w:asciiTheme="minorHAnsi" w:hAnsiTheme="minorHAnsi"/>
        </w:rPr>
      </w:pPr>
      <w:r w:rsidRPr="00EA28BE">
        <w:rPr>
          <w:rFonts w:asciiTheme="minorHAnsi" w:hAnsiTheme="minorHAnsi"/>
        </w:rPr>
        <w:t>ολική κατάπτωση της εγγύησης συμμετοχής ή  καλής εκτέλεσης της σύμβασης κατά περίπτωση,</w:t>
      </w:r>
    </w:p>
    <w:p w14:paraId="146AECE9" w14:textId="77777777" w:rsidR="00CC1DEC" w:rsidRPr="00EA28BE" w:rsidRDefault="00CC1DEC" w:rsidP="009F4C9F">
      <w:pPr>
        <w:pStyle w:val="aff0"/>
        <w:numPr>
          <w:ilvl w:val="0"/>
          <w:numId w:val="72"/>
        </w:numPr>
        <w:spacing w:after="120" w:line="240" w:lineRule="auto"/>
        <w:ind w:left="0" w:hanging="11"/>
        <w:contextualSpacing w:val="0"/>
        <w:jc w:val="both"/>
        <w:rPr>
          <w:rFonts w:asciiTheme="minorHAnsi" w:hAnsiTheme="minorHAnsi"/>
        </w:rPr>
      </w:pPr>
      <w:r w:rsidRPr="00EA28BE">
        <w:rPr>
          <w:rFonts w:asciiTheme="minorHAnsi" w:hAnsiTheme="minorHAnsi"/>
        </w:rPr>
        <w:t>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(όπως αντικαταστάθηκε και ισχύει με το άρθρο 2 του ν. 4782/2021). Το διαφέρον υπολογίζεται με τον ακόλουθο τύπο:</w:t>
      </w:r>
    </w:p>
    <w:p w14:paraId="650F74F1"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1D063AA3"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13044713"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26275ECC" w14:textId="77777777" w:rsidR="00CC1DEC" w:rsidRPr="00EA28BE" w:rsidRDefault="00CC1DEC" w:rsidP="00CC1DEC">
      <w:pPr>
        <w:suppressAutoHyphens w:val="0"/>
        <w:autoSpaceDE w:val="0"/>
        <w:rPr>
          <w:rFonts w:asciiTheme="minorHAnsi" w:hAnsiTheme="minorHAnsi"/>
          <w:i/>
          <w:lang w:val="el-GR"/>
        </w:rPr>
      </w:pPr>
      <w:r w:rsidRPr="00EA28BE">
        <w:rPr>
          <w:rFonts w:asciiTheme="minorHAnsi" w:hAnsiTheme="minorHAnsi"/>
          <w:lang w:val="el-GR"/>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1,02.</w:t>
      </w:r>
    </w:p>
    <w:p w14:paraId="4F6C891B"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1D4B836" w14:textId="77777777" w:rsidR="00CC1DEC" w:rsidRPr="00EA28BE" w:rsidRDefault="00CC1DEC" w:rsidP="009F4C9F">
      <w:pPr>
        <w:pStyle w:val="aff0"/>
        <w:numPr>
          <w:ilvl w:val="0"/>
          <w:numId w:val="72"/>
        </w:numPr>
        <w:spacing w:after="120" w:line="240" w:lineRule="auto"/>
        <w:ind w:left="0" w:hanging="11"/>
        <w:contextualSpacing w:val="0"/>
        <w:jc w:val="both"/>
        <w:rPr>
          <w:rFonts w:asciiTheme="minorHAnsi" w:hAnsiTheme="minorHAnsi"/>
        </w:rPr>
      </w:pPr>
      <w:r w:rsidRPr="00EA28BE">
        <w:rPr>
          <w:rFonts w:asciiTheme="minorHAnsi" w:hAnsiTheme="minorHAnsi"/>
        </w:rPr>
        <w:t>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28ABBC92"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b/>
          <w:bCs/>
          <w:lang w:val="el-GR"/>
        </w:rPr>
        <w:t>5.2.2.</w:t>
      </w:r>
      <w:r w:rsidRPr="00EA28BE">
        <w:rPr>
          <w:rFonts w:asciiTheme="minorHAnsi" w:hAnsiTheme="minorHAnsi"/>
          <w:lang w:val="el-GR"/>
        </w:rPr>
        <w:t xml:space="preserve">  Αν το υλικό φορτωθεί - παραδοθεί ή αντικατασταθεί μετά τη λήξη του συμβατικού χρόνου και μέχρι τη λήξη του χρόνου της παράτασης που χορηγήθηκε, σύμφωνα με το άρθρο 206 του ν. 4412/2016 (όπως τροποποιήθηκε και ισχύει με το άρθρο 104 του ν. 4782/2021), επιβάλλεται πρόστιμο  </w:t>
      </w:r>
      <w:r w:rsidRPr="00EA28BE">
        <w:rPr>
          <w:rFonts w:asciiTheme="minorHAnsi" w:hAnsiTheme="minorHAnsi"/>
          <w:b/>
          <w:lang w:val="el-GR"/>
        </w:rPr>
        <w:t>πέντε τοις εκατό (5%)</w:t>
      </w:r>
      <w:r w:rsidRPr="00EA28BE">
        <w:rPr>
          <w:rFonts w:asciiTheme="minorHAnsi" w:hAnsiTheme="minorHAnsi"/>
          <w:lang w:val="el-GR"/>
        </w:rPr>
        <w:t xml:space="preserve"> επί της συμβατικής αξίας της ποσότητας που παραδόθηκε εκπρόθεσμα.</w:t>
      </w:r>
    </w:p>
    <w:p w14:paraId="5F6DF56B"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lastRenderedPageBreak/>
        <w:t xml:space="preserve">Το παραπάνω πρόστιμο υπολογίζεται επί της συμβατικής αξίας των εκπρόθεσμα </w:t>
      </w:r>
      <w:proofErr w:type="spellStart"/>
      <w:r w:rsidRPr="00EA28BE">
        <w:rPr>
          <w:rFonts w:asciiTheme="minorHAnsi" w:hAnsiTheme="minorHAnsi"/>
          <w:lang w:val="el-GR"/>
        </w:rPr>
        <w:t>παραδοθέντων</w:t>
      </w:r>
      <w:proofErr w:type="spellEnd"/>
      <w:r w:rsidRPr="00EA28BE">
        <w:rPr>
          <w:rFonts w:asciiTheme="minorHAnsi" w:hAnsiTheme="minorHAnsi"/>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186CF58C"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 xml:space="preserve">Κατά τον υπολογισμό του χρονικού διαστήματος της καθυστέρησης για φόρτωση-παράδοση ή αντικατάσταση των υλικών, με απόφαση του </w:t>
      </w:r>
      <w:proofErr w:type="spellStart"/>
      <w:r w:rsidRPr="00EA28BE">
        <w:rPr>
          <w:rFonts w:asciiTheme="minorHAnsi" w:hAnsiTheme="minorHAnsi"/>
          <w:lang w:val="el-GR"/>
        </w:rPr>
        <w:t>αποφαινομένου</w:t>
      </w:r>
      <w:proofErr w:type="spellEnd"/>
      <w:r w:rsidRPr="00EA28BE">
        <w:rPr>
          <w:rFonts w:asciiTheme="minorHAnsi" w:hAnsiTheme="minorHAnsi"/>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2714B003"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14:paraId="5FB126C0"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2A286E6A" w14:textId="77777777" w:rsidR="00CC1DEC" w:rsidRPr="00EA28BE" w:rsidRDefault="00CC1DEC" w:rsidP="00CC1DEC">
      <w:pPr>
        <w:suppressAutoHyphens w:val="0"/>
        <w:autoSpaceDE w:val="0"/>
        <w:rPr>
          <w:rFonts w:asciiTheme="minorHAnsi" w:hAnsiTheme="minorHAnsi"/>
          <w:lang w:val="el-GR"/>
        </w:rPr>
      </w:pPr>
      <w:r w:rsidRPr="00EA28BE">
        <w:rPr>
          <w:rFonts w:asciiTheme="minorHAnsi" w:hAnsiTheme="minorHAnsi"/>
          <w:lang w:val="el-GR"/>
        </w:rPr>
        <w:t>Σε περίπτωση ένωσης οικονομικών φορέων, το πρόστιμο και οι τόκοι επιβάλλονται αναλόγως σε όλα τα μέλη της ένωσης.</w:t>
      </w:r>
    </w:p>
    <w:p w14:paraId="6C20AA1A" w14:textId="77777777" w:rsidR="00CC1DEC" w:rsidRPr="00EA28BE" w:rsidRDefault="00CC1DEC" w:rsidP="00CC1DEC">
      <w:pPr>
        <w:pStyle w:val="2"/>
        <w:suppressAutoHyphens w:val="0"/>
        <w:autoSpaceDE w:val="0"/>
        <w:ind w:left="0" w:firstLine="0"/>
        <w:rPr>
          <w:rFonts w:asciiTheme="minorHAnsi" w:hAnsiTheme="minorHAnsi"/>
          <w:lang w:val="el-GR"/>
        </w:rPr>
      </w:pPr>
      <w:bookmarkStart w:id="91" w:name="__RefHeading___Toc470009828"/>
      <w:bookmarkStart w:id="92" w:name="_Toc109312745"/>
      <w:bookmarkStart w:id="93" w:name="_Toc113437692"/>
      <w:r w:rsidRPr="00EA28BE">
        <w:rPr>
          <w:rFonts w:asciiTheme="minorHAnsi" w:hAnsiTheme="minorHAnsi"/>
          <w:lang w:val="el-GR"/>
        </w:rPr>
        <w:t>5.3</w:t>
      </w:r>
      <w:r w:rsidRPr="00EA28BE">
        <w:rPr>
          <w:rFonts w:asciiTheme="minorHAnsi" w:hAnsiTheme="minorHAnsi"/>
          <w:lang w:val="el-GR"/>
        </w:rPr>
        <w:tab/>
        <w:t>Διοικητικές προσφυγές κατά τη διαδικασία εκτέλεσης των συμβάσεω</w:t>
      </w:r>
      <w:bookmarkEnd w:id="91"/>
      <w:r w:rsidRPr="00EA28BE">
        <w:rPr>
          <w:rFonts w:asciiTheme="minorHAnsi" w:hAnsiTheme="minorHAnsi"/>
          <w:lang w:val="el-GR"/>
        </w:rPr>
        <w:t>ν</w:t>
      </w:r>
      <w:bookmarkEnd w:id="92"/>
      <w:bookmarkEnd w:id="93"/>
      <w:r w:rsidRPr="00EA28BE">
        <w:rPr>
          <w:rFonts w:asciiTheme="minorHAnsi" w:hAnsiTheme="minorHAnsi"/>
          <w:lang w:val="el-GR"/>
        </w:rPr>
        <w:t xml:space="preserve"> </w:t>
      </w:r>
    </w:p>
    <w:p w14:paraId="3C2AA03B" w14:textId="77777777" w:rsidR="00CC1DEC" w:rsidRPr="00EA28BE" w:rsidRDefault="00CC1DEC" w:rsidP="00CC1DEC">
      <w:pPr>
        <w:suppressAutoHyphens w:val="0"/>
        <w:autoSpaceDE w:val="0"/>
        <w:rPr>
          <w:rFonts w:asciiTheme="minorHAnsi" w:hAnsiTheme="minorHAnsi"/>
          <w:lang w:val="el-GR"/>
        </w:rPr>
      </w:pPr>
      <w:bookmarkStart w:id="94" w:name="_Toc74084889"/>
      <w:r w:rsidRPr="00EA28BE">
        <w:rPr>
          <w:rFonts w:asciiTheme="minorHAnsi" w:hAnsiTheme="minorHAnsi"/>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 4412/2016 (όπως τροποποιήθηκε και ισχύει με το άρθρο 108 του ν. 4782/2021)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4A51C9C8" w14:textId="77777777" w:rsidR="00CC1DEC" w:rsidRPr="00EA28BE" w:rsidRDefault="00CC1DEC" w:rsidP="00CC1DEC">
      <w:pPr>
        <w:pStyle w:val="2"/>
        <w:suppressAutoHyphens w:val="0"/>
        <w:autoSpaceDE w:val="0"/>
        <w:ind w:left="0" w:firstLine="0"/>
        <w:rPr>
          <w:rFonts w:asciiTheme="minorHAnsi" w:hAnsiTheme="minorHAnsi"/>
          <w:lang w:val="el-GR"/>
        </w:rPr>
      </w:pPr>
      <w:bookmarkStart w:id="95" w:name="_Toc109312746"/>
      <w:bookmarkStart w:id="96" w:name="_Toc113437693"/>
      <w:r w:rsidRPr="00EA28BE">
        <w:rPr>
          <w:rFonts w:asciiTheme="minorHAnsi" w:hAnsiTheme="minorHAnsi"/>
          <w:lang w:val="el-GR"/>
        </w:rPr>
        <w:t>5.4</w:t>
      </w:r>
      <w:r w:rsidRPr="00EA28BE">
        <w:rPr>
          <w:rFonts w:asciiTheme="minorHAnsi" w:hAnsiTheme="minorHAnsi"/>
          <w:lang w:val="el-GR"/>
        </w:rPr>
        <w:tab/>
        <w:t>Δικαστική επίλυση διαφορών</w:t>
      </w:r>
      <w:bookmarkEnd w:id="94"/>
      <w:bookmarkEnd w:id="95"/>
      <w:bookmarkEnd w:id="96"/>
    </w:p>
    <w:p w14:paraId="3EB6C909" w14:textId="2BC86181" w:rsidR="00CC1DEC" w:rsidRDefault="00CC1DEC" w:rsidP="00CC1DEC">
      <w:pPr>
        <w:rPr>
          <w:rFonts w:asciiTheme="minorHAnsi" w:hAnsiTheme="minorHAnsi"/>
          <w:lang w:val="el-GR"/>
        </w:rPr>
      </w:pPr>
      <w:r w:rsidRPr="00EA28BE">
        <w:rPr>
          <w:rFonts w:asciiTheme="minorHAnsi" w:hAnsiTheme="minorHAnsi"/>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EA28BE">
        <w:rPr>
          <w:rFonts w:asciiTheme="minorHAnsi" w:hAnsiTheme="minorHAnsi"/>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EA28BE">
        <w:rPr>
          <w:rFonts w:asciiTheme="minorHAnsi" w:hAnsiTheme="minorHAnsi"/>
          <w:lang w:val="el-GR"/>
        </w:rPr>
        <w:t>ενδικοφανούς</w:t>
      </w:r>
      <w:proofErr w:type="spellEnd"/>
      <w:r w:rsidRPr="00EA28BE">
        <w:rPr>
          <w:rFonts w:asciiTheme="minorHAnsi" w:hAnsiTheme="minorHAnsi"/>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EA28BE">
        <w:rPr>
          <w:rFonts w:asciiTheme="minorHAnsi" w:hAnsiTheme="minorHAnsi"/>
          <w:lang w:val="el-GR"/>
        </w:rPr>
        <w:t>ενδικοφανούς</w:t>
      </w:r>
      <w:proofErr w:type="spellEnd"/>
      <w:r w:rsidRPr="00EA28BE">
        <w:rPr>
          <w:rFonts w:asciiTheme="minorHAnsi" w:hAnsiTheme="minorHAnsi"/>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41515EE4" w14:textId="77777777" w:rsidR="00265974" w:rsidRPr="00EA28BE" w:rsidRDefault="00265974" w:rsidP="00CC1DEC">
      <w:pPr>
        <w:rPr>
          <w:rFonts w:asciiTheme="minorHAnsi" w:hAnsiTheme="minorHAnsi"/>
          <w:lang w:val="el-GR"/>
        </w:rPr>
      </w:pPr>
    </w:p>
    <w:p w14:paraId="52A776C8" w14:textId="77777777" w:rsidR="00265974" w:rsidRDefault="00265974" w:rsidP="00CC1DEC">
      <w:pPr>
        <w:suppressAutoHyphens w:val="0"/>
        <w:spacing w:after="0"/>
        <w:jc w:val="left"/>
        <w:rPr>
          <w:rFonts w:asciiTheme="minorHAnsi" w:hAnsiTheme="minorHAnsi"/>
          <w:lang w:val="el-GR"/>
        </w:rPr>
        <w:sectPr w:rsidR="00265974" w:rsidSect="00B97CA9">
          <w:headerReference w:type="default" r:id="rId35"/>
          <w:footerReference w:type="default" r:id="rId36"/>
          <w:headerReference w:type="first" r:id="rId37"/>
          <w:footerReference w:type="first" r:id="rId38"/>
          <w:pgSz w:w="11906" w:h="16838"/>
          <w:pgMar w:top="1418" w:right="1134" w:bottom="993" w:left="1134" w:header="737" w:footer="307" w:gutter="0"/>
          <w:cols w:space="720"/>
          <w:titlePg/>
          <w:docGrid w:linePitch="360"/>
        </w:sectPr>
      </w:pPr>
    </w:p>
    <w:p w14:paraId="20CC6104" w14:textId="77777777" w:rsidR="00CC1DEC" w:rsidRPr="00EA28BE" w:rsidRDefault="00CC1DEC" w:rsidP="00CC1DEC">
      <w:pPr>
        <w:pStyle w:val="1"/>
        <w:rPr>
          <w:rFonts w:asciiTheme="minorHAnsi" w:hAnsiTheme="minorHAnsi"/>
          <w:lang w:val="el-GR"/>
        </w:rPr>
      </w:pPr>
      <w:r w:rsidRPr="00EA28BE">
        <w:rPr>
          <w:rFonts w:asciiTheme="minorHAnsi" w:hAnsiTheme="minorHAnsi"/>
          <w:lang w:val="el-GR"/>
        </w:rPr>
        <w:lastRenderedPageBreak/>
        <w:t>6.</w:t>
      </w:r>
      <w:r w:rsidRPr="00EA28BE">
        <w:rPr>
          <w:rFonts w:asciiTheme="minorHAnsi" w:hAnsiTheme="minorHAnsi"/>
          <w:lang w:val="el-GR"/>
        </w:rPr>
        <w:tab/>
        <w:t xml:space="preserve">ΕΙΔΙΚΟΙ ΟΡΟΙ ΕΚΤΕΛΕΣΗΣ </w:t>
      </w:r>
    </w:p>
    <w:p w14:paraId="05F60871" w14:textId="77777777" w:rsidR="00CA375F" w:rsidRPr="00115FB0" w:rsidRDefault="00CA375F" w:rsidP="00CC1DEC">
      <w:pPr>
        <w:pStyle w:val="2"/>
        <w:spacing w:before="0" w:after="120"/>
        <w:rPr>
          <w:bCs/>
          <w:lang w:val="el-GR" w:eastAsia="el-GR"/>
        </w:rPr>
      </w:pPr>
      <w:bookmarkStart w:id="97" w:name="__RefHeading___Toc491950146"/>
      <w:bookmarkStart w:id="98" w:name="_Toc113437694"/>
      <w:bookmarkEnd w:id="97"/>
      <w:r w:rsidRPr="00115FB0">
        <w:rPr>
          <w:lang w:val="el-GR"/>
        </w:rPr>
        <w:t xml:space="preserve">6.1 </w:t>
      </w:r>
      <w:r w:rsidRPr="00115FB0">
        <w:rPr>
          <w:lang w:val="el-GR"/>
        </w:rPr>
        <w:tab/>
        <w:t>Χρόνος παράδοσης υλικών</w:t>
      </w:r>
      <w:bookmarkEnd w:id="98"/>
    </w:p>
    <w:p w14:paraId="25B766B3" w14:textId="77777777" w:rsidR="00CA375F" w:rsidRDefault="00CA375F" w:rsidP="00CA375F">
      <w:pPr>
        <w:spacing w:after="0"/>
        <w:rPr>
          <w:rFonts w:eastAsia="Calibri"/>
          <w:kern w:val="1"/>
          <w:lang w:val="el-GR" w:eastAsia="el-GR"/>
        </w:rPr>
      </w:pPr>
      <w:r w:rsidRPr="00CC1DEC">
        <w:rPr>
          <w:rFonts w:eastAsia="SimSun"/>
          <w:b/>
          <w:bCs/>
          <w:color w:val="002060"/>
          <w:kern w:val="1"/>
          <w:lang w:val="el-GR" w:eastAsia="el-GR"/>
        </w:rPr>
        <w:t>6.1.1.</w:t>
      </w:r>
      <w:r w:rsidRPr="00A11528">
        <w:rPr>
          <w:rFonts w:eastAsia="SimSun"/>
          <w:kern w:val="1"/>
          <w:lang w:val="el-GR" w:eastAsia="el-GR"/>
        </w:rPr>
        <w:t xml:space="preserve"> Ο ανάδοχος υποχρεούται να παραδώσει τον εξοπλισμό</w:t>
      </w:r>
      <w:r w:rsidRPr="00A11528">
        <w:rPr>
          <w:rFonts w:eastAsia="Calibri"/>
          <w:kern w:val="1"/>
          <w:lang w:val="el-GR" w:eastAsia="el-GR"/>
        </w:rPr>
        <w:t xml:space="preserve"> σύμφωνα με τα οριζόμενα στο Παράρτημα </w:t>
      </w:r>
      <w:r w:rsidRPr="00A11528">
        <w:rPr>
          <w:rFonts w:eastAsia="Calibri"/>
          <w:kern w:val="1"/>
          <w:lang w:val="en-US" w:eastAsia="el-GR"/>
        </w:rPr>
        <w:t>I</w:t>
      </w:r>
      <w:r w:rsidRPr="00A11528">
        <w:rPr>
          <w:rFonts w:eastAsia="Calibri"/>
          <w:kern w:val="1"/>
          <w:lang w:val="el-GR" w:eastAsia="el-GR"/>
        </w:rPr>
        <w:t xml:space="preserve"> της</w:t>
      </w:r>
      <w:r w:rsidRPr="0025032B">
        <w:rPr>
          <w:rFonts w:eastAsia="Calibri"/>
          <w:kern w:val="1"/>
          <w:lang w:val="el-GR" w:eastAsia="el-GR"/>
        </w:rPr>
        <w:t xml:space="preserve"> παρούσας.</w:t>
      </w:r>
    </w:p>
    <w:p w14:paraId="07EBA118" w14:textId="77777777" w:rsidR="00CA375F" w:rsidRPr="00BB3AA8" w:rsidRDefault="00CA375F" w:rsidP="00CA375F">
      <w:pPr>
        <w:pStyle w:val="Standard"/>
        <w:spacing w:after="120"/>
        <w:jc w:val="both"/>
        <w:rPr>
          <w:rFonts w:ascii="Calibri" w:hAnsi="Calibri" w:cs="Calibri"/>
          <w:sz w:val="22"/>
          <w:szCs w:val="22"/>
          <w:lang w:eastAsia="ar-SA" w:bidi="ar-SA"/>
        </w:rPr>
      </w:pPr>
      <w:r>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Pr="00A72E12">
        <w:rPr>
          <w:rFonts w:ascii="Calibri" w:hAnsi="Calibri" w:cs="Calibri"/>
          <w:sz w:val="22"/>
          <w:lang w:eastAsia="ar-SA" w:bidi="ar-SA"/>
        </w:rPr>
        <w:t xml:space="preserve">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w:t>
      </w:r>
      <w:r w:rsidRPr="00BB3AA8">
        <w:rPr>
          <w:rFonts w:ascii="Calibri" w:hAnsi="Calibri" w:cs="Calibri"/>
          <w:sz w:val="22"/>
          <w:szCs w:val="22"/>
          <w:lang w:eastAsia="ar-SA" w:bidi="ar-SA"/>
        </w:rPr>
        <w:t>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758FD4CE" w14:textId="77777777" w:rsidR="00CA375F" w:rsidRPr="00BB3AA8" w:rsidRDefault="00CA375F" w:rsidP="00CA375F">
      <w:pPr>
        <w:pStyle w:val="Standard"/>
        <w:spacing w:after="120"/>
        <w:jc w:val="both"/>
        <w:rPr>
          <w:rFonts w:ascii="Calibri" w:hAnsi="Calibri" w:cs="Calibri"/>
          <w:sz w:val="22"/>
          <w:szCs w:val="22"/>
          <w:lang w:eastAsia="ar-SA" w:bidi="ar-SA"/>
        </w:rPr>
      </w:pPr>
      <w:r w:rsidRPr="00BB3AA8">
        <w:rPr>
          <w:rFonts w:ascii="Calibri" w:hAnsi="Calibri" w:cs="Calibri"/>
          <w:sz w:val="22"/>
          <w:szCs w:val="22"/>
          <w:lang w:eastAsia="ar-SA" w:bidi="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26338C43" w14:textId="084F164A" w:rsidR="00CA375F" w:rsidRPr="00BB3AA8" w:rsidRDefault="00CA375F" w:rsidP="00D74AAA">
      <w:pPr>
        <w:pStyle w:val="Standard"/>
        <w:widowControl/>
        <w:spacing w:after="120"/>
        <w:jc w:val="both"/>
        <w:textAlignment w:val="auto"/>
        <w:rPr>
          <w:rFonts w:asciiTheme="minorHAnsi" w:hAnsiTheme="minorHAnsi" w:cstheme="minorHAnsi"/>
          <w:b/>
          <w:bCs/>
          <w:sz w:val="22"/>
          <w:szCs w:val="22"/>
          <w:lang w:eastAsia="el-GR"/>
        </w:rPr>
      </w:pPr>
      <w:r w:rsidRPr="00BB3AA8">
        <w:rPr>
          <w:rFonts w:asciiTheme="minorHAnsi" w:hAnsiTheme="minorHAnsi" w:cstheme="minorHAnsi"/>
          <w:sz w:val="22"/>
          <w:szCs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r w:rsidRPr="00BB3AA8">
        <w:rPr>
          <w:rFonts w:asciiTheme="minorHAnsi" w:eastAsia="Calibri" w:hAnsiTheme="minorHAnsi" w:cstheme="minorHAnsi"/>
          <w:sz w:val="22"/>
          <w:szCs w:val="22"/>
          <w:lang w:eastAsia="en-US"/>
        </w:rPr>
        <w:t>.</w:t>
      </w:r>
    </w:p>
    <w:p w14:paraId="2298A8E1" w14:textId="77777777" w:rsidR="00CA375F" w:rsidRPr="00115FB0" w:rsidRDefault="00CA375F" w:rsidP="00CA375F">
      <w:pPr>
        <w:rPr>
          <w:rFonts w:eastAsia="SimSun"/>
          <w:b/>
          <w:bCs/>
          <w:kern w:val="1"/>
          <w:lang w:val="el-GR" w:eastAsia="el-GR"/>
        </w:rPr>
      </w:pPr>
      <w:r w:rsidRPr="00115FB0">
        <w:rPr>
          <w:rFonts w:eastAsia="SimSun"/>
          <w:b/>
          <w:bCs/>
          <w:kern w:val="1"/>
          <w:lang w:val="el-GR" w:eastAsia="el-GR"/>
        </w:rPr>
        <w:t xml:space="preserve">6.1.2. </w:t>
      </w:r>
      <w:r w:rsidRPr="00115FB0">
        <w:rPr>
          <w:rFonts w:eastAsia="SimSun"/>
          <w:kern w:val="1"/>
          <w:lang w:val="el-GR" w:eastAsia="el-GR"/>
        </w:rPr>
        <w:t xml:space="preserve">Εάν λήξει ο συμβατικός χρόνος παράδοσης, χωρίς να υποβληθεί εγκαίρως αίτημα παράτασης ή, εάν λήξει ο </w:t>
      </w:r>
      <w:r w:rsidRPr="00937ADC">
        <w:rPr>
          <w:rFonts w:eastAsia="SimSun"/>
          <w:kern w:val="1"/>
          <w:lang w:val="el-GR" w:eastAsia="el-GR"/>
        </w:rPr>
        <w:t>παραταθείς</w:t>
      </w:r>
      <w:r w:rsidRPr="00115FB0">
        <w:rPr>
          <w:rFonts w:eastAsia="SimSun"/>
          <w:kern w:val="1"/>
          <w:lang w:val="el-GR" w:eastAsia="el-GR"/>
        </w:rPr>
        <w:t xml:space="preserve">, κατά τα ανωτέρω, χρόνος, χωρίς να παραδοθεί </w:t>
      </w:r>
      <w:r>
        <w:rPr>
          <w:rFonts w:eastAsia="SimSun"/>
          <w:kern w:val="1"/>
          <w:lang w:val="el-GR" w:eastAsia="el-GR"/>
        </w:rPr>
        <w:t>ο εξοπλισμός</w:t>
      </w:r>
      <w:r w:rsidRPr="00115FB0">
        <w:rPr>
          <w:rFonts w:eastAsia="SimSun"/>
          <w:kern w:val="1"/>
          <w:lang w:val="el-GR" w:eastAsia="el-GR"/>
        </w:rPr>
        <w:t>, ο ανάδοχος κηρύσσεται έκπτωτος.</w:t>
      </w:r>
    </w:p>
    <w:p w14:paraId="5957EA7F" w14:textId="0F5A13DF" w:rsidR="00D82422" w:rsidRPr="00D82422" w:rsidRDefault="00CA375F" w:rsidP="00D82422">
      <w:pPr>
        <w:rPr>
          <w:rFonts w:eastAsia="SimSun"/>
          <w:b/>
          <w:bCs/>
          <w:kern w:val="1"/>
          <w:lang w:val="el-GR" w:eastAsia="el-GR"/>
        </w:rPr>
      </w:pPr>
      <w:r w:rsidRPr="00115FB0">
        <w:rPr>
          <w:rFonts w:eastAsia="SimSun"/>
          <w:b/>
          <w:bCs/>
          <w:kern w:val="1"/>
          <w:lang w:val="el-GR" w:eastAsia="el-GR"/>
        </w:rPr>
        <w:t>6.1.</w:t>
      </w:r>
      <w:r w:rsidRPr="00C67C9C">
        <w:rPr>
          <w:rFonts w:eastAsia="SimSun"/>
          <w:b/>
          <w:bCs/>
          <w:kern w:val="1"/>
          <w:lang w:val="el-GR" w:eastAsia="el-GR"/>
        </w:rPr>
        <w:t>3.</w:t>
      </w:r>
      <w:r w:rsidRPr="006D25F2">
        <w:rPr>
          <w:lang w:val="el-GR"/>
        </w:rPr>
        <w:t xml:space="preserve"> </w:t>
      </w:r>
      <w:r w:rsidRPr="00B64920">
        <w:rPr>
          <w:rFonts w:eastAsia="SimSun"/>
          <w:bCs/>
          <w:kern w:val="1"/>
          <w:lang w:val="el-GR" w:eastAsia="el-GR"/>
        </w:rPr>
        <w:t>Ο ανάδοχος υποχρεούται να ειδοποιεί</w:t>
      </w:r>
      <w:r>
        <w:rPr>
          <w:rFonts w:eastAsia="SimSun"/>
          <w:bCs/>
          <w:kern w:val="1"/>
          <w:lang w:val="el-GR" w:eastAsia="el-GR"/>
        </w:rPr>
        <w:t>,</w:t>
      </w:r>
      <w:r w:rsidRPr="00B64920">
        <w:rPr>
          <w:rFonts w:eastAsia="SimSun"/>
          <w:bCs/>
          <w:kern w:val="1"/>
          <w:lang w:val="el-GR" w:eastAsia="el-GR"/>
        </w:rPr>
        <w:t xml:space="preserve"> </w:t>
      </w:r>
      <w:r w:rsidR="00BB3AA8">
        <w:rPr>
          <w:rFonts w:eastAsia="SimSun"/>
          <w:bCs/>
          <w:kern w:val="1"/>
          <w:lang w:val="el-GR" w:eastAsia="el-GR"/>
        </w:rPr>
        <w:t>την Αναθέτουσα Αρχή</w:t>
      </w:r>
      <w:r>
        <w:rPr>
          <w:rFonts w:eastAsia="SimSun"/>
          <w:bCs/>
          <w:kern w:val="1"/>
          <w:lang w:val="el-GR" w:eastAsia="el-GR"/>
        </w:rPr>
        <w:t>,</w:t>
      </w:r>
      <w:r w:rsidRPr="00B64920">
        <w:rPr>
          <w:rFonts w:eastAsia="SimSun"/>
          <w:bCs/>
          <w:kern w:val="1"/>
          <w:lang w:val="el-GR" w:eastAsia="el-GR"/>
        </w:rPr>
        <w:t xml:space="preserve"> για την ημερομηνία που προτίθεται να παραδώσει τον εξοπλισμό, </w:t>
      </w:r>
      <w:r w:rsidRPr="00D47D00">
        <w:rPr>
          <w:rFonts w:eastAsia="SimSun"/>
          <w:b/>
          <w:bCs/>
          <w:kern w:val="1"/>
          <w:lang w:val="el-GR" w:eastAsia="el-GR"/>
        </w:rPr>
        <w:t>τουλάχιστον πέντε (5) εργάσιμες ημέρες νωρίτερα</w:t>
      </w:r>
      <w:r w:rsidR="00A0036C">
        <w:rPr>
          <w:rFonts w:eastAsia="SimSun"/>
          <w:b/>
          <w:bCs/>
          <w:kern w:val="1"/>
          <w:lang w:val="el-GR" w:eastAsia="el-GR"/>
        </w:rPr>
        <w:t>.</w:t>
      </w:r>
    </w:p>
    <w:p w14:paraId="166CC2FF" w14:textId="555FDAF9" w:rsidR="00CA375F" w:rsidRDefault="00CA375F" w:rsidP="00CA375F">
      <w:pPr>
        <w:spacing w:after="0"/>
        <w:rPr>
          <w:rFonts w:eastAsia="SimSun"/>
          <w:bCs/>
          <w:kern w:val="1"/>
          <w:lang w:val="el-GR" w:eastAsia="el-GR"/>
        </w:rPr>
      </w:pPr>
      <w:r w:rsidRPr="000D62C6">
        <w:rPr>
          <w:rFonts w:eastAsia="SimSun"/>
          <w:b/>
          <w:bCs/>
          <w:kern w:val="1"/>
          <w:lang w:val="el-GR" w:eastAsia="el-GR"/>
        </w:rPr>
        <w:t>6.1.4.</w:t>
      </w:r>
      <w:r>
        <w:rPr>
          <w:bCs/>
          <w:lang w:val="el-GR"/>
        </w:rPr>
        <w:t xml:space="preserve"> </w:t>
      </w:r>
      <w:r w:rsidRPr="000D62C6">
        <w:rPr>
          <w:rFonts w:eastAsia="SimSun"/>
          <w:bCs/>
          <w:kern w:val="1"/>
          <w:lang w:val="el-GR" w:eastAsia="el-GR"/>
        </w:rPr>
        <w:t xml:space="preserve">Η Αναθέτουσα Αρχή διατηρεί μονομερώς το δικαίωμα παράτασης του χρονοδιαγράμματος του Έργου ή επί μέρους προβλεπόμενων χρονικών σημείων </w:t>
      </w:r>
      <w:r w:rsidR="00A0036C">
        <w:rPr>
          <w:rFonts w:eastAsia="SimSun"/>
          <w:bCs/>
          <w:kern w:val="1"/>
          <w:lang w:val="el-GR" w:eastAsia="el-GR"/>
        </w:rPr>
        <w:t>ή</w:t>
      </w:r>
      <w:r w:rsidRPr="000D62C6">
        <w:rPr>
          <w:rFonts w:eastAsia="SimSun"/>
          <w:bCs/>
          <w:kern w:val="1"/>
          <w:lang w:val="el-GR" w:eastAsia="el-GR"/>
        </w:rPr>
        <w:t xml:space="preserve"> δραστηριοτήτων του χρονοδιαγράμματος εάν κρίνει ότι αυτό επιβάλλεται για εύλογο χρονικό διάστημα χωρίς αύξηση του τιμήματος, και για συνολικό διάστημα </w:t>
      </w:r>
      <w:r w:rsidRPr="00213584">
        <w:rPr>
          <w:rFonts w:eastAsia="SimSun"/>
          <w:b/>
          <w:bCs/>
          <w:kern w:val="1"/>
          <w:lang w:val="el-GR" w:eastAsia="el-GR"/>
        </w:rPr>
        <w:t>έως τριών (3) μηνών.</w:t>
      </w:r>
      <w:r w:rsidRPr="000D62C6">
        <w:rPr>
          <w:rFonts w:eastAsia="SimSun"/>
          <w:bCs/>
          <w:kern w:val="1"/>
          <w:lang w:val="el-GR" w:eastAsia="el-GR"/>
        </w:rPr>
        <w:t xml:space="preserve"> Στις περιπτώσεις αυτές ενημερώνει εγκαίρως τον Ανάδοχο για τη διαφοροποίηση του χρονοδιαγράμματος ως προς τη συγκεκριμένη δραστηριότητα.</w:t>
      </w:r>
    </w:p>
    <w:p w14:paraId="2FB98F4D" w14:textId="77777777" w:rsidR="00CC1DEC" w:rsidRPr="00EA28BE" w:rsidRDefault="00CC1DEC" w:rsidP="00CC1DEC">
      <w:pPr>
        <w:pStyle w:val="2"/>
        <w:ind w:left="0" w:firstLine="0"/>
        <w:rPr>
          <w:rFonts w:asciiTheme="minorHAnsi" w:hAnsiTheme="minorHAnsi"/>
          <w:lang w:val="el-GR"/>
        </w:rPr>
      </w:pPr>
      <w:bookmarkStart w:id="99" w:name="__RefHeading___Toc491950147"/>
      <w:bookmarkStart w:id="100" w:name="__RefHeading___Toc491950150"/>
      <w:bookmarkStart w:id="101" w:name="_Toc109312748"/>
      <w:bookmarkStart w:id="102" w:name="_Toc113437695"/>
      <w:bookmarkStart w:id="103" w:name="__RefHeading___Toc491950151"/>
      <w:bookmarkEnd w:id="99"/>
      <w:bookmarkEnd w:id="100"/>
      <w:r w:rsidRPr="00EA28BE">
        <w:rPr>
          <w:rFonts w:asciiTheme="minorHAnsi" w:hAnsiTheme="minorHAnsi"/>
          <w:lang w:val="el-GR"/>
        </w:rPr>
        <w:t xml:space="preserve">6.2 </w:t>
      </w:r>
      <w:r w:rsidRPr="00EA28BE">
        <w:rPr>
          <w:rFonts w:asciiTheme="minorHAnsi" w:hAnsiTheme="minorHAnsi"/>
          <w:lang w:val="el-GR"/>
        </w:rPr>
        <w:tab/>
        <w:t>Παραλαβή υλικών - Χρόνος και τρόπος παραλαβής υλικών</w:t>
      </w:r>
      <w:bookmarkEnd w:id="101"/>
      <w:bookmarkEnd w:id="102"/>
    </w:p>
    <w:p w14:paraId="7CBB3E9B" w14:textId="3D0AD8F6" w:rsidR="00CC1DEC" w:rsidRPr="00EA28BE" w:rsidRDefault="00CC1DEC" w:rsidP="00CC1DEC">
      <w:pPr>
        <w:rPr>
          <w:rFonts w:asciiTheme="minorHAnsi" w:hAnsiTheme="minorHAnsi"/>
          <w:lang w:val="el-GR"/>
        </w:rPr>
      </w:pPr>
      <w:r w:rsidRPr="00EA28BE">
        <w:rPr>
          <w:rFonts w:asciiTheme="minorHAnsi" w:hAnsiTheme="minorHAnsi"/>
          <w:b/>
          <w:lang w:val="el-GR"/>
        </w:rPr>
        <w:t>6.2.1.</w:t>
      </w:r>
      <w:r w:rsidRPr="00EA28BE">
        <w:rPr>
          <w:rFonts w:asciiTheme="minorHAnsi" w:hAnsiTheme="minorHAnsi"/>
          <w:lang w:val="el-GR"/>
        </w:rPr>
        <w:t xml:space="preserve"> H παραλαβή των υλικών γίνεται από επιτροπές, πρωτοβάθμιες ή και δευτεροβάθμιες, που συγκροτούνται σύμφωνα με την παρ. την παρ. 11 </w:t>
      </w:r>
      <w:proofErr w:type="spellStart"/>
      <w:r w:rsidRPr="00EA28BE">
        <w:rPr>
          <w:rFonts w:asciiTheme="minorHAnsi" w:hAnsiTheme="minorHAnsi"/>
          <w:lang w:val="el-GR"/>
        </w:rPr>
        <w:t>εδ</w:t>
      </w:r>
      <w:proofErr w:type="spellEnd"/>
      <w:r w:rsidRPr="00EA28BE">
        <w:rPr>
          <w:rFonts w:asciiTheme="minorHAnsi" w:hAnsiTheme="minorHAnsi"/>
          <w:lang w:val="el-GR"/>
        </w:rPr>
        <w:t xml:space="preserve">. β του άρθρου 221 του ν. 4412/2016  (όπως </w:t>
      </w:r>
      <w:r w:rsidR="00B14402" w:rsidRPr="00EA28BE">
        <w:rPr>
          <w:rFonts w:asciiTheme="minorHAnsi" w:hAnsiTheme="minorHAnsi"/>
          <w:lang w:val="el-GR"/>
        </w:rPr>
        <w:t>τροποποιήθηκε</w:t>
      </w:r>
      <w:r w:rsidRPr="00EA28BE">
        <w:rPr>
          <w:rFonts w:asciiTheme="minorHAnsi" w:hAnsiTheme="minorHAnsi"/>
          <w:lang w:val="el-GR"/>
        </w:rPr>
        <w:t xml:space="preserve"> και ισχύει με το άρθρο 108 του ν. 4782/2021) σύμφωνα με τα οριζόμενα στο άρθρο 208 του ν. 4412/2016 (όπως τροποποιήθηκε και ισχύει με το άρθρο 105 του ν. 4782/2021)  και το </w:t>
      </w:r>
      <w:r w:rsidRPr="00EA28BE">
        <w:rPr>
          <w:rFonts w:asciiTheme="minorHAnsi" w:hAnsiTheme="minorHAnsi"/>
          <w:b/>
          <w:lang w:val="el-GR"/>
        </w:rPr>
        <w:t xml:space="preserve">Παράρτημα </w:t>
      </w:r>
      <w:r w:rsidRPr="00EA28BE">
        <w:rPr>
          <w:rFonts w:asciiTheme="minorHAnsi" w:hAnsiTheme="minorHAnsi"/>
          <w:b/>
          <w:lang w:val="en-US"/>
        </w:rPr>
        <w:t>VI</w:t>
      </w:r>
      <w:r w:rsidRPr="00EA28BE">
        <w:rPr>
          <w:rFonts w:asciiTheme="minorHAnsi" w:hAnsiTheme="minorHAnsi"/>
          <w:lang w:val="el-GR"/>
        </w:rPr>
        <w:t xml:space="preserve"> της παρούσας (Σχέδιο Σύμβασης).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ενδεικτικά γίνεται με </w:t>
      </w:r>
      <w:r w:rsidRPr="00EA28BE">
        <w:rPr>
          <w:rFonts w:asciiTheme="minorHAnsi" w:eastAsia="SimSun" w:hAnsiTheme="minorHAnsi"/>
          <w:iCs/>
          <w:spacing w:val="5"/>
          <w:kern w:val="1"/>
          <w:lang w:val="el-GR"/>
        </w:rPr>
        <w:t>μακροσκοπικό έλεγχο και πρακτική δοκιμασία κλπ.</w:t>
      </w:r>
    </w:p>
    <w:p w14:paraId="365DC502" w14:textId="77777777" w:rsidR="00CC1DEC" w:rsidRPr="00EA28BE" w:rsidRDefault="00CC1DEC" w:rsidP="00CC1DEC">
      <w:pPr>
        <w:rPr>
          <w:rFonts w:asciiTheme="minorHAnsi" w:hAnsiTheme="minorHAnsi"/>
          <w:lang w:val="el-GR"/>
        </w:rPr>
      </w:pPr>
      <w:r w:rsidRPr="00EA28BE">
        <w:rPr>
          <w:rFonts w:asciiTheme="minorHAnsi" w:hAnsiTheme="minorHAnsi"/>
          <w:lang w:val="el-GR"/>
        </w:rPr>
        <w:t>Το κόστος της διενέργειας των ελέγχων βαρύνει τον ανάδοχο.</w:t>
      </w:r>
    </w:p>
    <w:p w14:paraId="465BAB94" w14:textId="77777777" w:rsidR="00CC1DEC" w:rsidRPr="00EA28BE" w:rsidRDefault="00CC1DEC" w:rsidP="00CC1DEC">
      <w:pPr>
        <w:rPr>
          <w:rFonts w:asciiTheme="minorHAnsi" w:hAnsiTheme="minorHAnsi"/>
          <w:lang w:val="el-GR"/>
        </w:rPr>
      </w:pPr>
      <w:r w:rsidRPr="00EA28BE">
        <w:rPr>
          <w:rFonts w:asciiTheme="minorHAnsi" w:hAnsiTheme="minorHAnsi"/>
          <w:lang w:val="el-GR"/>
        </w:rPr>
        <w:t xml:space="preserve">Η επιτροπή παραλαβής, μετά τους προβλεπόμενους ελέγχους συντάσσει πρωτόκολλα οριστικής ποιοτικής και ποσοτικής παραλαβής του υλικού με ή χωρίς παρατηρήσεις ή απόρριψης τους, </w:t>
      </w:r>
      <w:r w:rsidRPr="00EA28BE">
        <w:rPr>
          <w:rFonts w:asciiTheme="minorHAnsi" w:hAnsiTheme="minorHAnsi"/>
          <w:lang w:val="el-GR"/>
        </w:rPr>
        <w:lastRenderedPageBreak/>
        <w:t>σύμφωνα με την παρ.3 του άρθρου 208 του ν. 4412/2016 (όπως τροποποιήθηκε και ισχύει με το άρθρο 105 του ν. 4782/2021).</w:t>
      </w:r>
    </w:p>
    <w:p w14:paraId="45D21C0A" w14:textId="77777777" w:rsidR="00CC1DEC" w:rsidRPr="00EA28BE" w:rsidRDefault="00CC1DEC" w:rsidP="00CC1DEC">
      <w:pPr>
        <w:rPr>
          <w:rFonts w:asciiTheme="minorHAnsi" w:hAnsiTheme="minorHAnsi"/>
          <w:lang w:val="el-GR"/>
        </w:rPr>
      </w:pPr>
      <w:r w:rsidRPr="00EA28BE">
        <w:rPr>
          <w:rFonts w:asciiTheme="minorHAnsi" w:hAnsiTheme="minorHAnsi"/>
          <w:lang w:val="el-GR"/>
        </w:rPr>
        <w:t>Τα πρωτόκολλα που συντάσσονται από τις επιτροπές (πρωτοβάθμιες – δευτεροβάθμιες) κοινοποιούνται υποχρεωτικά και στους αναδόχους.</w:t>
      </w:r>
    </w:p>
    <w:p w14:paraId="288A8C38" w14:textId="0C6119B2" w:rsidR="00CC1DEC" w:rsidRPr="00EA28BE" w:rsidRDefault="00CC1DEC" w:rsidP="00CC1DEC">
      <w:pPr>
        <w:rPr>
          <w:rFonts w:asciiTheme="minorHAnsi" w:hAnsiTheme="minorHAnsi"/>
          <w:lang w:val="el-GR"/>
        </w:rPr>
      </w:pPr>
      <w:r w:rsidRPr="00EA28BE">
        <w:rPr>
          <w:rFonts w:asciiTheme="minorHAnsi" w:hAnsiTheme="minorHAnsi"/>
          <w:lang w:val="el-GR"/>
        </w:rPr>
        <w:t xml:space="preserve">Υλικά που απορρίφθηκαν ή κρίθηκαν </w:t>
      </w:r>
      <w:proofErr w:type="spellStart"/>
      <w:r w:rsidRPr="00EA28BE">
        <w:rPr>
          <w:rFonts w:asciiTheme="minorHAnsi" w:hAnsiTheme="minorHAnsi"/>
          <w:lang w:val="el-GR"/>
        </w:rPr>
        <w:t>παραληπτέα</w:t>
      </w:r>
      <w:proofErr w:type="spellEnd"/>
      <w:r w:rsidRPr="00EA28BE">
        <w:rPr>
          <w:rFonts w:asciiTheme="minorHAnsi" w:hAnsiTheme="minorHAnsi"/>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w:t>
      </w:r>
      <w:r w:rsidR="00B14402">
        <w:rPr>
          <w:rFonts w:asciiTheme="minorHAnsi" w:hAnsiTheme="minorHAnsi"/>
          <w:lang w:val="el-GR"/>
        </w:rPr>
        <w:t xml:space="preserve"> </w:t>
      </w:r>
      <w:r w:rsidRPr="00EA28BE">
        <w:rPr>
          <w:rFonts w:asciiTheme="minorHAnsi" w:hAnsiTheme="minorHAnsi"/>
          <w:lang w:val="el-GR"/>
        </w:rPr>
        <w:t xml:space="preserve">ή </w:t>
      </w:r>
      <w:proofErr w:type="spellStart"/>
      <w:r w:rsidRPr="00EA28BE">
        <w:rPr>
          <w:rFonts w:asciiTheme="minorHAnsi" w:hAnsiTheme="minorHAnsi"/>
          <w:lang w:val="el-GR"/>
        </w:rPr>
        <w:t>ή</w:t>
      </w:r>
      <w:proofErr w:type="spellEnd"/>
      <w:r w:rsidRPr="00EA28BE">
        <w:rPr>
          <w:rFonts w:asciiTheme="minorHAnsi" w:hAnsiTheme="minorHAnsi"/>
          <w:lang w:val="el-GR"/>
        </w:rPr>
        <w:t xml:space="preserve"> αυτεπάγγελτα σύμφωνα με την παρ. 5 του άρθρου 208 του ν. 4412/2016  (όπως τροποποιήθηκε και ισχύει με το άρθρο 105 του ν. 4782/2021). Τα έξοδα βαρύνουν σε κάθε περίπτωση τον ανάδοχο.</w:t>
      </w:r>
    </w:p>
    <w:p w14:paraId="6631F8FD" w14:textId="72CC0D63" w:rsidR="00CC1DEC" w:rsidRPr="00EA28BE" w:rsidRDefault="00CC1DEC" w:rsidP="00CC1DEC">
      <w:pPr>
        <w:rPr>
          <w:rFonts w:asciiTheme="minorHAnsi" w:hAnsiTheme="minorHAnsi"/>
          <w:lang w:val="el-GR"/>
        </w:rPr>
      </w:pPr>
      <w:r w:rsidRPr="00EA28BE">
        <w:rPr>
          <w:rFonts w:asciiTheme="minorHAnsi" w:hAnsiTheme="minorHAnsi"/>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r w:rsidR="00B14402" w:rsidRPr="00EA28BE">
        <w:rPr>
          <w:rFonts w:asciiTheme="minorHAnsi" w:hAnsiTheme="minorHAnsi"/>
          <w:lang w:val="el-GR"/>
        </w:rPr>
        <w:t>κατ΄έφεση</w:t>
      </w:r>
      <w:r w:rsidRPr="00EA28BE">
        <w:rPr>
          <w:rFonts w:asciiTheme="minorHAnsi" w:hAnsiTheme="minorHAnsi"/>
          <w:lang w:val="el-GR"/>
        </w:rPr>
        <w:t xml:space="preserve">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 (όπως τροποποιήθηκε και ισχύει με το άρθρο 105 του ν. 4782/2021).</w:t>
      </w:r>
    </w:p>
    <w:p w14:paraId="2629E80A" w14:textId="77777777" w:rsidR="00CC1DEC" w:rsidRPr="00EA28BE" w:rsidRDefault="00CC1DEC" w:rsidP="00CC1DEC">
      <w:pPr>
        <w:rPr>
          <w:rFonts w:asciiTheme="minorHAnsi" w:hAnsiTheme="minorHAnsi"/>
          <w:lang w:val="el-GR"/>
        </w:rPr>
      </w:pPr>
      <w:r w:rsidRPr="00EA28BE">
        <w:rPr>
          <w:rFonts w:asciiTheme="minorHAnsi" w:hAnsiTheme="minorHAnsi"/>
          <w:lang w:val="el-GR"/>
        </w:rPr>
        <w:t>Το αποτέλεσμα  της κατ΄έφεση εξέτασης είναι υποχρεωτικό και τελεσίδικο και για τα δύο μέρη.</w:t>
      </w:r>
    </w:p>
    <w:p w14:paraId="30B79137" w14:textId="77777777" w:rsidR="00CC1DEC" w:rsidRPr="00EA28BE" w:rsidRDefault="00CC1DEC" w:rsidP="00CC1DEC">
      <w:pPr>
        <w:suppressAutoHyphens w:val="0"/>
        <w:autoSpaceDE w:val="0"/>
        <w:autoSpaceDN w:val="0"/>
        <w:adjustRightInd w:val="0"/>
        <w:spacing w:after="0"/>
        <w:rPr>
          <w:rFonts w:asciiTheme="minorHAnsi" w:hAnsiTheme="minorHAnsi"/>
          <w:lang w:val="el-GR"/>
        </w:rPr>
      </w:pPr>
      <w:r w:rsidRPr="00EA28BE">
        <w:rPr>
          <w:rFonts w:asciiTheme="minorHAnsi" w:hAnsiTheme="minorHAnsi"/>
          <w:lang w:val="el-GR"/>
        </w:rPr>
        <w:t>Ο ανάδοχος δεν μπορεί να ζητήσει παραπομπή σε δευτεροβάθμια επιτροπή παραλαβής μετά τα αποτελέσματα της κατ΄έφεση εξέτασης.</w:t>
      </w:r>
    </w:p>
    <w:p w14:paraId="0D4AACB2" w14:textId="77777777" w:rsidR="00CC1DEC" w:rsidRPr="00EA28BE" w:rsidRDefault="00CC1DEC" w:rsidP="00CC1DEC">
      <w:pPr>
        <w:suppressAutoHyphens w:val="0"/>
        <w:autoSpaceDE w:val="0"/>
        <w:autoSpaceDN w:val="0"/>
        <w:adjustRightInd w:val="0"/>
        <w:spacing w:after="0"/>
        <w:rPr>
          <w:rFonts w:asciiTheme="minorHAnsi" w:hAnsiTheme="minorHAnsi"/>
          <w:lang w:val="el-GR"/>
        </w:rPr>
      </w:pPr>
    </w:p>
    <w:p w14:paraId="04CFE79C" w14:textId="2124C0D3" w:rsidR="00CC1DEC" w:rsidRPr="00EA28BE" w:rsidRDefault="00CC1DEC" w:rsidP="00CC1DEC">
      <w:pPr>
        <w:rPr>
          <w:rFonts w:asciiTheme="minorHAnsi" w:hAnsiTheme="minorHAnsi"/>
          <w:lang w:val="el-GR"/>
        </w:rPr>
      </w:pPr>
      <w:r w:rsidRPr="00EA28BE">
        <w:rPr>
          <w:rFonts w:asciiTheme="minorHAnsi" w:hAnsiTheme="minorHAnsi"/>
          <w:b/>
          <w:lang w:val="el-GR"/>
        </w:rPr>
        <w:t>6.2.2.</w:t>
      </w:r>
      <w:r w:rsidRPr="00EA28BE">
        <w:rPr>
          <w:rFonts w:asciiTheme="minorHAnsi" w:hAnsiTheme="minorHAnsi"/>
          <w:lang w:val="el-GR"/>
        </w:rPr>
        <w:t xml:space="preserve"> Η παραλαβή των υλικών και η έκδοση των σχετικών πρωτοκόλλων παραλαβής θα πραγματοποιηθεί εντός </w:t>
      </w:r>
      <w:r w:rsidRPr="00EA28BE">
        <w:rPr>
          <w:rFonts w:asciiTheme="minorHAnsi" w:hAnsiTheme="minorHAnsi"/>
          <w:b/>
          <w:lang w:val="el-GR"/>
        </w:rPr>
        <w:t>είκοσι (20)</w:t>
      </w:r>
      <w:r w:rsidRPr="00EA28BE">
        <w:rPr>
          <w:rFonts w:asciiTheme="minorHAnsi" w:hAnsiTheme="minorHAnsi"/>
          <w:lang w:val="el-GR"/>
        </w:rPr>
        <w:t xml:space="preserve"> ημερολογιακών ημερών από την άφιξη των ειδών του εξοπλισμού στον τόπο προορισμού τους.</w:t>
      </w:r>
    </w:p>
    <w:p w14:paraId="36F4EEF7" w14:textId="2C38D3CA" w:rsidR="00CC1DEC" w:rsidRPr="00EA28BE" w:rsidRDefault="00CC1DEC" w:rsidP="00CC1DEC">
      <w:pPr>
        <w:rPr>
          <w:rFonts w:asciiTheme="minorHAnsi" w:hAnsiTheme="minorHAnsi"/>
          <w:lang w:val="el-GR"/>
        </w:rPr>
      </w:pPr>
      <w:r w:rsidRPr="00EA28BE">
        <w:rPr>
          <w:rFonts w:asciiTheme="minorHAnsi" w:hAnsiTheme="minorHAnsi"/>
          <w:lang w:val="el-GR"/>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r w:rsidR="00B14402" w:rsidRPr="00EA28BE">
        <w:rPr>
          <w:rFonts w:asciiTheme="minorHAnsi" w:hAnsiTheme="minorHAnsi"/>
          <w:lang w:val="el-GR"/>
        </w:rPr>
        <w:t>συντελέστηκε</w:t>
      </w:r>
      <w:r w:rsidRPr="00EA28BE">
        <w:rPr>
          <w:rFonts w:asciiTheme="minorHAnsi" w:hAnsiTheme="minorHAnsi"/>
          <w:lang w:val="el-GR"/>
        </w:rPr>
        <w:t xml:space="preserve"> αυτοδίκαια, με κάθε επιφύλαξη των δικαιωμάτων του Δημοσίου και εκδίδεται προς τούτο σχετική απόφαση του αρμοδίου </w:t>
      </w:r>
      <w:r w:rsidR="00B14402" w:rsidRPr="00EA28BE">
        <w:rPr>
          <w:rFonts w:asciiTheme="minorHAnsi" w:hAnsiTheme="minorHAnsi"/>
          <w:lang w:val="el-GR"/>
        </w:rPr>
        <w:t>αποφαινόμενου</w:t>
      </w:r>
      <w:r w:rsidRPr="00EA28BE">
        <w:rPr>
          <w:rFonts w:asciiTheme="minorHAnsi" w:hAnsiTheme="minorHAnsi"/>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6D804269" w14:textId="11F5E0CA" w:rsidR="00CC1DEC" w:rsidRPr="00EA28BE" w:rsidRDefault="00CC1DEC" w:rsidP="00CC1DEC">
      <w:pPr>
        <w:suppressAutoHyphens w:val="0"/>
        <w:autoSpaceDE w:val="0"/>
        <w:autoSpaceDN w:val="0"/>
        <w:adjustRightInd w:val="0"/>
        <w:spacing w:after="0"/>
        <w:rPr>
          <w:rFonts w:asciiTheme="minorHAnsi" w:hAnsiTheme="minorHAnsi"/>
          <w:lang w:val="el-GR"/>
        </w:rPr>
      </w:pPr>
      <w:r w:rsidRPr="00EA28BE">
        <w:rPr>
          <w:rFonts w:asciiTheme="minorHAnsi" w:hAnsiTheme="minorHAnsi"/>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r w:rsidR="00B14402" w:rsidRPr="00EA28BE">
        <w:rPr>
          <w:rFonts w:asciiTheme="minorHAnsi" w:hAnsiTheme="minorHAnsi"/>
          <w:lang w:val="el-GR"/>
        </w:rPr>
        <w:t>αποφαινόμενου</w:t>
      </w:r>
      <w:r w:rsidRPr="00EA28BE">
        <w:rPr>
          <w:rFonts w:asciiTheme="minorHAnsi" w:hAnsiTheme="minorHAnsi"/>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(όπως τροποποιήθηκε και ισχύει με το άρθρο 105 του ν. 4782/2021) και συντάσσει τα σχετικά πρωτόκολλα. Οι εγγυητικές επιστολές προκαταβολής και καλής εκτέλεσης δεν επιστρέφονται πριν από την ολοκλήρωση όλων των </w:t>
      </w:r>
      <w:r w:rsidR="00B14402" w:rsidRPr="00EA28BE">
        <w:rPr>
          <w:rFonts w:asciiTheme="minorHAnsi" w:hAnsiTheme="minorHAnsi"/>
          <w:lang w:val="el-GR"/>
        </w:rPr>
        <w:t>προβλεπόμενων</w:t>
      </w:r>
      <w:r w:rsidRPr="00EA28BE">
        <w:rPr>
          <w:rFonts w:asciiTheme="minorHAnsi" w:hAnsiTheme="minorHAnsi"/>
          <w:lang w:val="el-GR"/>
        </w:rPr>
        <w:t xml:space="preserve"> από τη σύμβαση ελέγχων και τη σύνταξη των σχετικών πρωτοκόλλων.</w:t>
      </w:r>
    </w:p>
    <w:p w14:paraId="6C809753" w14:textId="77777777" w:rsidR="00CC1DEC" w:rsidRPr="00EA28BE" w:rsidRDefault="00CC1DEC" w:rsidP="00CC1DEC">
      <w:pPr>
        <w:pStyle w:val="2"/>
        <w:ind w:left="0" w:firstLine="0"/>
        <w:rPr>
          <w:rFonts w:asciiTheme="minorHAnsi" w:eastAsia="SimSun" w:hAnsiTheme="minorHAnsi"/>
          <w:bCs/>
          <w:lang w:val="el-GR"/>
        </w:rPr>
      </w:pPr>
      <w:bookmarkStart w:id="104" w:name="_Toc109312749"/>
      <w:bookmarkStart w:id="105" w:name="_Toc113437696"/>
      <w:r w:rsidRPr="00EA28BE">
        <w:rPr>
          <w:rFonts w:asciiTheme="minorHAnsi" w:hAnsiTheme="minorHAnsi"/>
          <w:lang w:val="el-GR"/>
        </w:rPr>
        <w:t xml:space="preserve">6.3 </w:t>
      </w:r>
      <w:r w:rsidRPr="00EA28BE">
        <w:rPr>
          <w:rFonts w:asciiTheme="minorHAnsi" w:hAnsiTheme="minorHAnsi"/>
          <w:lang w:val="el-GR"/>
        </w:rPr>
        <w:tab/>
        <w:t>Απόρριψη συμβατικών υλικών – Αντικατάσταση</w:t>
      </w:r>
      <w:bookmarkEnd w:id="104"/>
      <w:bookmarkEnd w:id="105"/>
    </w:p>
    <w:p w14:paraId="1C3A3B9F" w14:textId="0861EADD" w:rsidR="00CC1DEC" w:rsidRPr="00EA28BE" w:rsidRDefault="00CC1DEC" w:rsidP="00CC1DEC">
      <w:pPr>
        <w:rPr>
          <w:rFonts w:asciiTheme="minorHAnsi" w:eastAsia="SimSun" w:hAnsiTheme="minorHAnsi"/>
          <w:b/>
          <w:bCs/>
          <w:szCs w:val="22"/>
          <w:lang w:val="el-GR"/>
        </w:rPr>
      </w:pPr>
      <w:r w:rsidRPr="00EA28BE">
        <w:rPr>
          <w:rFonts w:asciiTheme="minorHAnsi" w:eastAsia="SimSun" w:hAnsiTheme="minorHAnsi"/>
          <w:b/>
          <w:bCs/>
          <w:color w:val="002060"/>
          <w:szCs w:val="22"/>
          <w:lang w:val="el-GR"/>
        </w:rPr>
        <w:t>6.3.1.</w:t>
      </w:r>
      <w:r w:rsidRPr="00EA28BE">
        <w:rPr>
          <w:rFonts w:asciiTheme="minorHAnsi" w:eastAsia="SimSun" w:hAnsiTheme="minorHAnsi"/>
          <w:color w:val="002060"/>
          <w:szCs w:val="22"/>
          <w:lang w:val="el-GR"/>
        </w:rPr>
        <w:t xml:space="preserve"> </w:t>
      </w:r>
      <w:r w:rsidRPr="00EA28BE">
        <w:rPr>
          <w:rFonts w:asciiTheme="minorHAnsi" w:eastAsia="SimSun" w:hAnsiTheme="minorHAnsi"/>
          <w:szCs w:val="22"/>
          <w:lang w:val="el-GR"/>
        </w:rPr>
        <w:t xml:space="preserve">Σε περίπτωση οριστικής απόρριψης ολόκληρης ή μέρους της συμβατικής ποσότητας των υλικών, με απόφαση του </w:t>
      </w:r>
      <w:r w:rsidR="00B14402" w:rsidRPr="00EA28BE">
        <w:rPr>
          <w:rFonts w:asciiTheme="minorHAnsi" w:eastAsia="SimSun" w:hAnsiTheme="minorHAnsi"/>
          <w:szCs w:val="22"/>
          <w:lang w:val="el-GR"/>
        </w:rPr>
        <w:t>αποφαινόμενου</w:t>
      </w:r>
      <w:r w:rsidRPr="00EA28BE">
        <w:rPr>
          <w:rFonts w:asciiTheme="minorHAnsi" w:eastAsia="SimSun" w:hAnsiTheme="minorHAnsi"/>
          <w:szCs w:val="22"/>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10E0EF8" w14:textId="77777777" w:rsidR="00CC1DEC" w:rsidRPr="00EA28BE" w:rsidRDefault="00CC1DEC" w:rsidP="00CC1DEC">
      <w:pPr>
        <w:suppressAutoHyphens w:val="0"/>
        <w:autoSpaceDE w:val="0"/>
        <w:autoSpaceDN w:val="0"/>
        <w:adjustRightInd w:val="0"/>
        <w:rPr>
          <w:rFonts w:asciiTheme="minorHAnsi" w:eastAsia="SimSun" w:hAnsiTheme="minorHAnsi"/>
          <w:szCs w:val="22"/>
          <w:lang w:val="el-GR"/>
        </w:rPr>
      </w:pPr>
      <w:r w:rsidRPr="00EA28BE">
        <w:rPr>
          <w:rFonts w:asciiTheme="minorHAnsi" w:eastAsia="SimSun" w:hAnsiTheme="minorHAnsi"/>
          <w:b/>
          <w:bCs/>
          <w:color w:val="002060"/>
          <w:szCs w:val="22"/>
          <w:lang w:val="el-GR"/>
        </w:rPr>
        <w:t>6.3.2.</w:t>
      </w:r>
      <w:r w:rsidRPr="00EA28BE">
        <w:rPr>
          <w:rFonts w:asciiTheme="minorHAnsi" w:eastAsia="SimSun" w:hAnsiTheme="minorHAnsi"/>
          <w:color w:val="002060"/>
          <w:szCs w:val="22"/>
          <w:lang w:val="el-GR"/>
        </w:rPr>
        <w:t xml:space="preserve"> </w:t>
      </w:r>
      <w:r w:rsidRPr="00EA28BE">
        <w:rPr>
          <w:rFonts w:asciiTheme="minorHAnsi" w:eastAsia="SimSun" w:hAnsiTheme="minorHAnsi"/>
          <w:szCs w:val="22"/>
          <w:lang w:val="el-GR"/>
        </w:rPr>
        <w:t xml:space="preserve">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w:t>
      </w:r>
      <w:r w:rsidRPr="00EA28BE">
        <w:rPr>
          <w:rFonts w:asciiTheme="minorHAnsi" w:eastAsia="SimSun" w:hAnsiTheme="minorHAnsi"/>
          <w:szCs w:val="22"/>
          <w:lang w:val="el-GR"/>
        </w:rPr>
        <w:lastRenderedPageBreak/>
        <w:t>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360E928" w14:textId="77777777" w:rsidR="00CC1DEC" w:rsidRPr="00EA28BE" w:rsidRDefault="00CC1DEC" w:rsidP="00CC1DEC">
      <w:pPr>
        <w:rPr>
          <w:rFonts w:asciiTheme="minorHAnsi" w:hAnsiTheme="minorHAnsi"/>
          <w:lang w:val="el-GR"/>
        </w:rPr>
      </w:pPr>
      <w:r w:rsidRPr="00EA28BE">
        <w:rPr>
          <w:rFonts w:asciiTheme="minorHAnsi" w:eastAsia="SimSun" w:hAnsiTheme="minorHAnsi"/>
          <w:b/>
          <w:bCs/>
          <w:color w:val="002060"/>
          <w:szCs w:val="22"/>
          <w:lang w:val="el-GR"/>
        </w:rPr>
        <w:t>6.3.3.</w:t>
      </w:r>
      <w:r w:rsidRPr="00EA28BE">
        <w:rPr>
          <w:rFonts w:asciiTheme="minorHAnsi" w:eastAsia="SimSun" w:hAnsiTheme="minorHAnsi"/>
          <w:color w:val="002060"/>
          <w:szCs w:val="22"/>
          <w:lang w:val="el-GR"/>
        </w:rPr>
        <w:t xml:space="preserve"> </w:t>
      </w:r>
      <w:r w:rsidRPr="00EA28BE">
        <w:rPr>
          <w:rFonts w:asciiTheme="minorHAnsi" w:eastAsia="SimSun" w:hAnsiTheme="minorHAnsi"/>
          <w:szCs w:val="22"/>
          <w:lang w:val="el-GR"/>
        </w:rPr>
        <w:t>Η επιστροφή των υλικών που απορρίφθηκαν γίνεται σύμφωνα με τα προβλεπόμενα στις παρ. 2 και 3  του άρθρου 213 του ν. 4412/2016.</w:t>
      </w:r>
    </w:p>
    <w:p w14:paraId="791D89D8" w14:textId="77777777" w:rsidR="00CC1DEC" w:rsidRPr="0011762A" w:rsidRDefault="00CC1DEC" w:rsidP="00CC1DEC">
      <w:pPr>
        <w:pStyle w:val="2"/>
        <w:ind w:left="0" w:firstLine="0"/>
        <w:rPr>
          <w:rFonts w:asciiTheme="minorHAnsi" w:hAnsiTheme="minorHAnsi"/>
          <w:lang w:val="el-GR"/>
        </w:rPr>
      </w:pPr>
      <w:bookmarkStart w:id="106" w:name="_Toc109312750"/>
      <w:bookmarkStart w:id="107" w:name="_Toc113437697"/>
      <w:bookmarkEnd w:id="103"/>
      <w:r w:rsidRPr="00EA28BE">
        <w:rPr>
          <w:rFonts w:asciiTheme="minorHAnsi" w:hAnsiTheme="minorHAnsi"/>
          <w:lang w:val="el-GR"/>
        </w:rPr>
        <w:t>6.4</w:t>
      </w:r>
      <w:r w:rsidRPr="00EA28BE">
        <w:rPr>
          <w:rFonts w:asciiTheme="minorHAnsi" w:hAnsiTheme="minorHAnsi"/>
          <w:lang w:val="el-GR"/>
        </w:rPr>
        <w:tab/>
        <w:t>Δείγματα – Δειγματοληψία – Εργαστηριακές εξετάσεις</w:t>
      </w:r>
      <w:bookmarkEnd w:id="106"/>
      <w:bookmarkEnd w:id="107"/>
    </w:p>
    <w:p w14:paraId="75A4CE82" w14:textId="550DA9D8" w:rsidR="00D338B0" w:rsidRPr="00D338B0" w:rsidRDefault="000A7F29" w:rsidP="000A7F29">
      <w:pPr>
        <w:tabs>
          <w:tab w:val="left" w:pos="-2127"/>
        </w:tabs>
        <w:spacing w:before="120"/>
        <w:ind w:right="26"/>
        <w:rPr>
          <w:u w:val="single"/>
          <w:lang w:val="el-GR" w:eastAsia="ar-SA"/>
        </w:rPr>
      </w:pPr>
      <w:r>
        <w:rPr>
          <w:b/>
          <w:lang w:val="el-GR" w:eastAsia="ar-SA"/>
        </w:rPr>
        <w:t xml:space="preserve">ΔΕΝ ΕΦΑΡΜΟΖΕΤΑΙ ΣΤΗΝ ΠΑΡΟΥΣΑ ΔΙΑΤΗΡΕΙΤΑΙ ΓΙΑ ΛΟΓΟΥΣ ΑΡΙΘΜΗΣΗΣ </w:t>
      </w:r>
    </w:p>
    <w:p w14:paraId="34A02741" w14:textId="77777777" w:rsidR="00CC1DEC" w:rsidRPr="0011762A" w:rsidRDefault="00CC1DEC" w:rsidP="00CC1DEC">
      <w:pPr>
        <w:pStyle w:val="2"/>
        <w:ind w:left="0" w:firstLine="0"/>
        <w:rPr>
          <w:rFonts w:asciiTheme="minorHAnsi" w:hAnsiTheme="minorHAnsi"/>
          <w:lang w:val="el-GR"/>
        </w:rPr>
      </w:pPr>
      <w:bookmarkStart w:id="108" w:name="_Toc109312751"/>
      <w:bookmarkStart w:id="109" w:name="_Toc113437698"/>
      <w:r w:rsidRPr="00EA28BE">
        <w:rPr>
          <w:rFonts w:asciiTheme="minorHAnsi" w:hAnsiTheme="minorHAnsi"/>
          <w:lang w:val="el-GR"/>
        </w:rPr>
        <w:t>6.5</w:t>
      </w:r>
      <w:r w:rsidRPr="00EA28BE">
        <w:rPr>
          <w:rFonts w:asciiTheme="minorHAnsi" w:hAnsiTheme="minorHAnsi"/>
          <w:lang w:val="el-GR"/>
        </w:rPr>
        <w:tab/>
        <w:t>Εγγυημένη λειτουργία προμήθειας.</w:t>
      </w:r>
      <w:bookmarkEnd w:id="108"/>
      <w:bookmarkEnd w:id="109"/>
    </w:p>
    <w:p w14:paraId="7F0EC778" w14:textId="77777777" w:rsidR="00CC1DEC" w:rsidRPr="00EA28BE" w:rsidRDefault="00CC1DEC" w:rsidP="00CC1DEC">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Ο ανάδοχος εγγυάται προς την αναθέτουσα αρχή ότι η προμήθεια των ειδών εξοπλισμού θα εκτελεσθεί σύμφωνα με τους όρους και προϋποθέσεις της παρούσας, τους τεχνικούς κανόνες και τα διεθνώς αναγνωρισμένα πρότυπα που ισχύουν στην υλοποίηση παρόμοιων προμηθειών, τα αγαθά θα έχουν όλες τις ιδιότητες και χαρακτηριστικά που προβλέπονται στην παρούσα, θα είναι απαλλαγμένα από οποιαδήποτε ελαττώματα και ότι θα ανταποκρίνονται στις προδιαγραφές, λειτουργίες, αποτελέσματα και ιδιότητες όπως αυτές προδιαγράφονται στη διακήρυξη και στην προσφορά που κατέθεσε.</w:t>
      </w:r>
    </w:p>
    <w:p w14:paraId="75074525" w14:textId="77777777" w:rsidR="00CC1DEC" w:rsidRPr="00EA28BE" w:rsidRDefault="00CC1DEC" w:rsidP="00CC1DEC">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Ο ανάδοχος εγγυάται προς την αναθέτουσα αρχή ότι η προμήθεια και τα τυχόν επί μέρους στοιχεία της θα είναι κατά την παράδοσή τους καινούργια και αμεταχείριστα.</w:t>
      </w:r>
    </w:p>
    <w:p w14:paraId="32F494B4" w14:textId="4CA81DC6" w:rsidR="00CC1DEC" w:rsidRPr="00EA28BE" w:rsidRDefault="00CC1DEC" w:rsidP="00CC1DEC">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 xml:space="preserve">Ο ανάδοχος εγγυάται την καλή και προσήκουσα λειτουργία των αγαθών της προμήθειας για συνήθη χρήση και την δωρεάν αποκατάσταση βλαβών για χρονικό διάστημα τουλάχιστον </w:t>
      </w:r>
      <w:r w:rsidR="00BB3AA8">
        <w:rPr>
          <w:rFonts w:asciiTheme="minorHAnsi" w:hAnsiTheme="minorHAnsi"/>
          <w:b/>
          <w:u w:val="single"/>
          <w:lang w:val="el-GR"/>
        </w:rPr>
        <w:t>τριών</w:t>
      </w:r>
      <w:r w:rsidRPr="00EA28BE">
        <w:rPr>
          <w:rFonts w:asciiTheme="minorHAnsi" w:hAnsiTheme="minorHAnsi"/>
          <w:b/>
          <w:u w:val="single"/>
          <w:lang w:val="el-GR"/>
        </w:rPr>
        <w:t xml:space="preserve"> (</w:t>
      </w:r>
      <w:r w:rsidR="00BB3AA8">
        <w:rPr>
          <w:rFonts w:asciiTheme="minorHAnsi" w:hAnsiTheme="minorHAnsi"/>
          <w:b/>
          <w:u w:val="single"/>
          <w:lang w:val="el-GR"/>
        </w:rPr>
        <w:t>3</w:t>
      </w:r>
      <w:r w:rsidRPr="00EA28BE">
        <w:rPr>
          <w:rFonts w:asciiTheme="minorHAnsi" w:hAnsiTheme="minorHAnsi"/>
          <w:b/>
          <w:u w:val="single"/>
          <w:lang w:val="el-GR"/>
        </w:rPr>
        <w:t>) ετών</w:t>
      </w:r>
      <w:r w:rsidRPr="00EA28BE">
        <w:rPr>
          <w:rFonts w:asciiTheme="minorHAnsi" w:hAnsiTheme="minorHAnsi"/>
          <w:lang w:val="el-GR"/>
        </w:rPr>
        <w:t xml:space="preserve"> από την ημερομηνία οριστικής παραλαβή του συνόλου του έργου, το οποίο καλείται </w:t>
      </w:r>
      <w:r w:rsidRPr="00EA28BE">
        <w:rPr>
          <w:rFonts w:asciiTheme="minorHAnsi" w:hAnsiTheme="minorHAnsi"/>
          <w:b/>
          <w:lang w:val="el-GR"/>
        </w:rPr>
        <w:t>περίοδος εγγύησης</w:t>
      </w:r>
      <w:r w:rsidRPr="00EA28BE">
        <w:rPr>
          <w:rFonts w:asciiTheme="minorHAnsi" w:hAnsiTheme="minorHAnsi"/>
          <w:lang w:val="el-GR"/>
        </w:rPr>
        <w:t xml:space="preserve">. Επίσης αναλαμβάνει δωρεάν την ευθύνη συντήρησης και παροχής ανταλλακτικών για την περίοδο της εγγύησης. Οι υπηρεσίες τεχνικής υποστήριξης αναφέρονται αναλυτικά στο </w:t>
      </w:r>
      <w:r w:rsidRPr="00EA28BE">
        <w:rPr>
          <w:rFonts w:asciiTheme="minorHAnsi" w:hAnsiTheme="minorHAnsi"/>
          <w:b/>
          <w:lang w:val="el-GR"/>
        </w:rPr>
        <w:t>Παράρτημα Ι</w:t>
      </w:r>
      <w:r w:rsidRPr="00EA28BE">
        <w:rPr>
          <w:rFonts w:asciiTheme="minorHAnsi" w:hAnsiTheme="minorHAnsi"/>
          <w:color w:val="FF0000"/>
          <w:lang w:val="el-GR"/>
        </w:rPr>
        <w:t xml:space="preserve"> </w:t>
      </w:r>
      <w:r w:rsidRPr="00EA28BE">
        <w:rPr>
          <w:rFonts w:asciiTheme="minorHAnsi" w:hAnsiTheme="minorHAnsi"/>
          <w:lang w:val="el-GR"/>
        </w:rPr>
        <w:t xml:space="preserve">του τεύχους της διακήρυξης. </w:t>
      </w:r>
    </w:p>
    <w:p w14:paraId="6BF98565" w14:textId="77777777" w:rsidR="00CC1DEC" w:rsidRPr="00EA28BE" w:rsidRDefault="00CC1DEC" w:rsidP="00CC1DEC">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 xml:space="preserve">Αν κατά τη διάρκεια της περιόδου εγγύησης προκύψουν ελαττώματα ή έλλειψη συνομολογημένων ιδιοτήτων στα αγαθά της προμήθειας τεκμαίρεται ότι αυτά υπήρχαν κατά το χρόνο της παράδοσης και ο ανάδοχος υποχρεούται χωρίς επιβάρυνση της αναθέτουσας αρχής να αντικαταστήσει ή να διορθώσει τα αγαθά, εφόσον τούτο ζητηθεί από την αναθέτουσα αρχή, η οποία πάντως διατηρεί όλα τα εκ του νόμου δικαιώματά της. </w:t>
      </w:r>
    </w:p>
    <w:p w14:paraId="5E7F62E2" w14:textId="77777777" w:rsidR="00CC1DEC" w:rsidRPr="00EA28BE" w:rsidRDefault="00CC1DEC" w:rsidP="00CC1DEC">
      <w:pPr>
        <w:rPr>
          <w:rFonts w:asciiTheme="minorHAnsi" w:hAnsiTheme="minorHAnsi"/>
          <w:lang w:val="el-GR"/>
        </w:rPr>
      </w:pPr>
      <w:r w:rsidRPr="00EA28BE">
        <w:rPr>
          <w:rFonts w:asciiTheme="minorHAnsi" w:hAnsiTheme="minorHAnsi"/>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58016738" w14:textId="77777777" w:rsidR="00CC1DEC" w:rsidRPr="00EA28BE" w:rsidRDefault="00CC1DEC" w:rsidP="00CC1DEC">
      <w:pPr>
        <w:rPr>
          <w:rFonts w:asciiTheme="minorHAnsi" w:hAnsiTheme="minorHAnsi"/>
          <w:lang w:val="el-GR"/>
        </w:rPr>
      </w:pPr>
      <w:r w:rsidRPr="00EA28BE">
        <w:rPr>
          <w:rFonts w:asciiTheme="minorHAnsi" w:hAnsiTheme="minorHAnsi"/>
          <w:lang w:val="el-GR"/>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48E1B77E" w14:textId="77777777" w:rsidR="00CC1DEC" w:rsidRPr="00EA28BE" w:rsidRDefault="00CC1DEC" w:rsidP="00CC1DEC">
      <w:pPr>
        <w:rPr>
          <w:rFonts w:asciiTheme="minorHAnsi" w:hAnsiTheme="minorHAnsi"/>
          <w:lang w:val="el-GR"/>
        </w:rPr>
      </w:pPr>
      <w:r w:rsidRPr="00EA28BE">
        <w:rPr>
          <w:rFonts w:asciiTheme="minorHAnsi" w:hAnsiTheme="minorHAnsi"/>
          <w:lang w:val="el-GR"/>
        </w:rPr>
        <w:t xml:space="preserve">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άρθρο 72 του ν. 4412/2016  (όπως αντικαταστάθηκε και ισχύει με το άρθρο 21 του ν. </w:t>
      </w:r>
      <w:r w:rsidRPr="00EA28BE">
        <w:rPr>
          <w:rFonts w:asciiTheme="minorHAnsi" w:hAnsiTheme="minorHAnsi"/>
          <w:lang w:val="el-GR"/>
        </w:rPr>
        <w:lastRenderedPageBreak/>
        <w:t>4782/2021) περί εγγυήσεων και στην παράγραφο 4.1.2 της παρούσας. Το πρωτόκολλο εγκρίνεται από το αρμόδιο αποφαινόμενο όργανο.</w:t>
      </w:r>
    </w:p>
    <w:p w14:paraId="21C229DB" w14:textId="77777777" w:rsidR="00CC1DEC" w:rsidRPr="00EA28BE" w:rsidRDefault="00CC1DEC" w:rsidP="00CC1DEC">
      <w:pPr>
        <w:suppressAutoHyphens w:val="0"/>
        <w:autoSpaceDE w:val="0"/>
        <w:autoSpaceDN w:val="0"/>
        <w:adjustRightInd w:val="0"/>
        <w:spacing w:after="0"/>
        <w:jc w:val="left"/>
        <w:rPr>
          <w:rFonts w:asciiTheme="minorHAnsi" w:hAnsiTheme="minorHAnsi" w:cs="Times New Roman"/>
          <w:sz w:val="23"/>
          <w:szCs w:val="23"/>
          <w:lang w:val="el-GR" w:eastAsia="el-GR"/>
        </w:rPr>
      </w:pPr>
    </w:p>
    <w:tbl>
      <w:tblPr>
        <w:tblStyle w:val="aff1"/>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CC1DEC" w:rsidRPr="00A370BD" w14:paraId="10E101CE" w14:textId="77777777" w:rsidTr="00BF7145">
        <w:trPr>
          <w:trHeight w:val="1813"/>
        </w:trPr>
        <w:tc>
          <w:tcPr>
            <w:tcW w:w="3828" w:type="dxa"/>
          </w:tcPr>
          <w:p w14:paraId="30CC7949" w14:textId="39E5CF96" w:rsidR="00CC1DEC" w:rsidRPr="0011762A" w:rsidRDefault="002D2EBC" w:rsidP="00BF7145">
            <w:pPr>
              <w:suppressAutoHyphens w:val="0"/>
              <w:autoSpaceDE w:val="0"/>
              <w:autoSpaceDN w:val="0"/>
              <w:adjustRightInd w:val="0"/>
              <w:spacing w:after="0"/>
              <w:jc w:val="center"/>
              <w:rPr>
                <w:rFonts w:asciiTheme="minorHAnsi" w:hAnsiTheme="minorHAnsi" w:cs="Times New Roman"/>
                <w:b/>
                <w:sz w:val="22"/>
                <w:szCs w:val="22"/>
                <w:lang w:val="el-GR" w:eastAsia="el-GR"/>
              </w:rPr>
            </w:pPr>
            <w:r w:rsidRPr="0011762A">
              <w:rPr>
                <w:rFonts w:asciiTheme="minorHAnsi" w:hAnsiTheme="minorHAnsi" w:cs="Times New Roman"/>
                <w:b/>
                <w:sz w:val="22"/>
                <w:szCs w:val="22"/>
                <w:lang w:val="el-GR" w:eastAsia="el-GR"/>
              </w:rPr>
              <w:t>Ο ΥΠΗΡΕΣΙΑΚΟΣ ΓΡΑΜΜΑΤΕΑΣ ΤΟΥ Υ.ΠΑΙ.Θ.</w:t>
            </w:r>
          </w:p>
          <w:p w14:paraId="034C9FB2" w14:textId="77777777" w:rsidR="00CC1DEC" w:rsidRPr="0011762A" w:rsidRDefault="00CC1DEC" w:rsidP="00BF7145">
            <w:pPr>
              <w:suppressAutoHyphens w:val="0"/>
              <w:autoSpaceDE w:val="0"/>
              <w:autoSpaceDN w:val="0"/>
              <w:adjustRightInd w:val="0"/>
              <w:spacing w:after="0"/>
              <w:jc w:val="center"/>
              <w:rPr>
                <w:rFonts w:asciiTheme="minorHAnsi" w:hAnsiTheme="minorHAnsi" w:cs="Times New Roman"/>
                <w:b/>
                <w:sz w:val="22"/>
                <w:szCs w:val="22"/>
                <w:lang w:val="el-GR" w:eastAsia="el-GR"/>
              </w:rPr>
            </w:pPr>
          </w:p>
          <w:p w14:paraId="2D97170A" w14:textId="77777777" w:rsidR="00CC1DEC" w:rsidRPr="0011762A" w:rsidRDefault="00CC1DEC" w:rsidP="00BF7145">
            <w:pPr>
              <w:suppressAutoHyphens w:val="0"/>
              <w:autoSpaceDE w:val="0"/>
              <w:autoSpaceDN w:val="0"/>
              <w:adjustRightInd w:val="0"/>
              <w:spacing w:after="0"/>
              <w:jc w:val="center"/>
              <w:rPr>
                <w:rFonts w:asciiTheme="minorHAnsi" w:hAnsiTheme="minorHAnsi" w:cs="Times New Roman"/>
                <w:b/>
                <w:sz w:val="22"/>
                <w:szCs w:val="22"/>
                <w:lang w:val="el-GR" w:eastAsia="el-GR"/>
              </w:rPr>
            </w:pPr>
          </w:p>
          <w:p w14:paraId="185BB2A4" w14:textId="0203A95D" w:rsidR="00CC1DEC" w:rsidRPr="00EA28BE" w:rsidRDefault="002D2EBC" w:rsidP="00BF7145">
            <w:pPr>
              <w:suppressAutoHyphens w:val="0"/>
              <w:autoSpaceDE w:val="0"/>
              <w:autoSpaceDN w:val="0"/>
              <w:adjustRightInd w:val="0"/>
              <w:spacing w:after="0"/>
              <w:jc w:val="center"/>
              <w:rPr>
                <w:rFonts w:asciiTheme="minorHAnsi" w:hAnsiTheme="minorHAnsi" w:cs="Times New Roman"/>
                <w:sz w:val="23"/>
                <w:szCs w:val="23"/>
                <w:lang w:val="el-GR" w:eastAsia="el-GR"/>
              </w:rPr>
            </w:pPr>
            <w:r w:rsidRPr="0011762A">
              <w:rPr>
                <w:rFonts w:asciiTheme="minorHAnsi" w:hAnsiTheme="minorHAnsi" w:cs="Times New Roman"/>
                <w:b/>
                <w:sz w:val="22"/>
                <w:szCs w:val="22"/>
                <w:lang w:val="el-GR" w:eastAsia="el-GR"/>
              </w:rPr>
              <w:t>ΙΩΑΝΝΗΣ ΒΛΑΣΣΗΣ</w:t>
            </w:r>
          </w:p>
        </w:tc>
      </w:tr>
    </w:tbl>
    <w:p w14:paraId="3DB40E80" w14:textId="690A290A" w:rsidR="00CC1DEC" w:rsidRPr="00EA28BE" w:rsidRDefault="00CC1DEC" w:rsidP="00CC1DEC">
      <w:pPr>
        <w:suppressAutoHyphens w:val="0"/>
        <w:autoSpaceDE w:val="0"/>
        <w:autoSpaceDN w:val="0"/>
        <w:adjustRightInd w:val="0"/>
        <w:spacing w:after="0"/>
        <w:jc w:val="left"/>
        <w:rPr>
          <w:rFonts w:asciiTheme="minorHAnsi" w:hAnsiTheme="minorHAnsi" w:cs="Times New Roman"/>
          <w:b/>
          <w:bCs/>
          <w:sz w:val="18"/>
          <w:szCs w:val="18"/>
          <w:u w:val="single"/>
          <w:lang w:val="el-GR" w:eastAsia="el-GR"/>
        </w:rPr>
      </w:pPr>
      <w:r w:rsidRPr="00EA28BE">
        <w:rPr>
          <w:rFonts w:asciiTheme="minorHAnsi" w:hAnsiTheme="minorHAnsi" w:cs="Times New Roman"/>
          <w:b/>
          <w:bCs/>
          <w:sz w:val="18"/>
          <w:szCs w:val="18"/>
          <w:u w:val="single"/>
          <w:lang w:val="el-GR" w:eastAsia="el-GR"/>
        </w:rPr>
        <w:t xml:space="preserve"> </w:t>
      </w:r>
    </w:p>
    <w:p w14:paraId="0DF1AB4A" w14:textId="54EBDF5C" w:rsidR="00CA375F" w:rsidRPr="00CC1DEC" w:rsidRDefault="00CC1DEC" w:rsidP="00CC1DEC">
      <w:pPr>
        <w:suppressAutoHyphens w:val="0"/>
        <w:spacing w:after="0"/>
        <w:jc w:val="left"/>
        <w:rPr>
          <w:rFonts w:asciiTheme="minorHAnsi" w:hAnsiTheme="minorHAnsi"/>
          <w:lang w:val="el-GR"/>
        </w:rPr>
      </w:pPr>
      <w:r w:rsidRPr="00EA28BE">
        <w:rPr>
          <w:rFonts w:asciiTheme="minorHAnsi" w:hAnsiTheme="minorHAnsi"/>
          <w:lang w:val="el-GR"/>
        </w:rPr>
        <w:br w:type="page"/>
      </w:r>
    </w:p>
    <w:p w14:paraId="5E5ED620" w14:textId="77777777" w:rsidR="00CA375F" w:rsidRPr="00A02E0D" w:rsidRDefault="00CA375F" w:rsidP="00CA375F">
      <w:pPr>
        <w:keepNext/>
        <w:pageBreakBefore/>
        <w:pBdr>
          <w:bottom w:val="single" w:sz="18" w:space="1" w:color="000080"/>
        </w:pBdr>
        <w:spacing w:after="0"/>
        <w:outlineLvl w:val="0"/>
        <w:rPr>
          <w:rFonts w:cs="Arial"/>
          <w:b/>
          <w:bCs/>
          <w:color w:val="002060"/>
          <w:sz w:val="28"/>
          <w:szCs w:val="32"/>
          <w:lang w:val="el-GR"/>
        </w:rPr>
      </w:pPr>
      <w:r w:rsidRPr="00A02E0D">
        <w:rPr>
          <w:b/>
          <w:bCs/>
          <w:color w:val="002060"/>
          <w:sz w:val="28"/>
          <w:szCs w:val="32"/>
          <w:lang w:val="el-GR"/>
        </w:rPr>
        <w:lastRenderedPageBreak/>
        <w:t>ΠΑΡΑΡΤΗΜΑΤΑ</w:t>
      </w:r>
    </w:p>
    <w:p w14:paraId="77496AE1" w14:textId="77777777" w:rsidR="00CA375F" w:rsidRPr="00A02E0D" w:rsidRDefault="00CA375F" w:rsidP="00CA375F">
      <w:pPr>
        <w:pStyle w:val="2"/>
        <w:rPr>
          <w:rFonts w:eastAsia="SimSun"/>
          <w:bCs/>
          <w:i/>
          <w:iCs/>
          <w:sz w:val="26"/>
          <w:szCs w:val="26"/>
          <w:lang w:val="el-GR"/>
        </w:rPr>
      </w:pPr>
      <w:bookmarkStart w:id="110" w:name="_Toc788381"/>
      <w:bookmarkStart w:id="111" w:name="_Toc515363079"/>
      <w:bookmarkStart w:id="112" w:name="_Toc113437699"/>
      <w:r w:rsidRPr="00A02E0D">
        <w:rPr>
          <w:lang w:val="el-GR"/>
        </w:rPr>
        <w:t>ΠΑΡΑΡΤΗΜΑ Ι – Αναλυτική Περιγραφή Φυσικού Αντικειμένου της Σύμβασης</w:t>
      </w:r>
      <w:bookmarkEnd w:id="110"/>
      <w:bookmarkEnd w:id="111"/>
      <w:bookmarkEnd w:id="112"/>
    </w:p>
    <w:p w14:paraId="785AAB8D" w14:textId="00288A7C" w:rsidR="007F4EC5" w:rsidRPr="005E03F0" w:rsidRDefault="007F4EC5" w:rsidP="009F4C9F">
      <w:pPr>
        <w:pStyle w:val="aff0"/>
        <w:numPr>
          <w:ilvl w:val="0"/>
          <w:numId w:val="73"/>
        </w:numPr>
        <w:spacing w:before="240" w:after="120" w:line="240" w:lineRule="auto"/>
        <w:ind w:left="425" w:hanging="425"/>
        <w:contextualSpacing w:val="0"/>
        <w:rPr>
          <w:rFonts w:asciiTheme="minorHAnsi" w:hAnsiTheme="minorHAnsi"/>
          <w:b/>
          <w:color w:val="1F3864" w:themeColor="accent1" w:themeShade="80"/>
        </w:rPr>
      </w:pPr>
      <w:r w:rsidRPr="005E03F0">
        <w:rPr>
          <w:rFonts w:asciiTheme="minorHAnsi" w:hAnsiTheme="minorHAnsi"/>
          <w:b/>
          <w:color w:val="1F3864" w:themeColor="accent1" w:themeShade="80"/>
        </w:rPr>
        <w:t>Αντικείμενο της προμήθειας</w:t>
      </w:r>
    </w:p>
    <w:p w14:paraId="20E287F6" w14:textId="4B9C4D4B" w:rsidR="00390BD3" w:rsidRPr="00EA28BE" w:rsidRDefault="00990E2C" w:rsidP="00390BD3">
      <w:pPr>
        <w:tabs>
          <w:tab w:val="left" w:pos="-2268"/>
          <w:tab w:val="left" w:pos="-2160"/>
          <w:tab w:val="left" w:pos="-2127"/>
          <w:tab w:val="left" w:pos="-1080"/>
        </w:tabs>
        <w:spacing w:after="0"/>
        <w:rPr>
          <w:rFonts w:asciiTheme="minorHAnsi" w:hAnsiTheme="minorHAnsi"/>
          <w:lang w:val="el-GR"/>
        </w:rPr>
      </w:pPr>
      <w:r>
        <w:rPr>
          <w:rFonts w:asciiTheme="minorHAnsi" w:hAnsiTheme="minorHAnsi"/>
          <w:lang w:val="el-GR"/>
        </w:rPr>
        <w:t>Αντικείμενο της παρούσας είναι η προμήθεια ηλεκτρονικού εξοπλισμού για να καλυφθεί μέρος των αναγκών των Υπηρεσιών των Γενικών Γραμματειών του Υπουργείου Παιδείας και Θρησκευμάτων</w:t>
      </w:r>
      <w:r w:rsidR="00390BD3" w:rsidRPr="00390BD3">
        <w:rPr>
          <w:rFonts w:asciiTheme="minorHAnsi" w:hAnsiTheme="minorHAnsi"/>
          <w:lang w:val="el-GR"/>
        </w:rPr>
        <w:t>.</w:t>
      </w:r>
    </w:p>
    <w:p w14:paraId="0BD4BFC1" w14:textId="5D210C94" w:rsidR="00AD041E" w:rsidRPr="00080A43" w:rsidRDefault="008C6A3E" w:rsidP="000F292D">
      <w:pPr>
        <w:pStyle w:val="Standard"/>
        <w:jc w:val="both"/>
        <w:rPr>
          <w:rFonts w:asciiTheme="minorHAnsi" w:hAnsiTheme="minorHAnsi" w:cs="Calibri"/>
          <w:sz w:val="22"/>
          <w:szCs w:val="22"/>
          <w:lang w:eastAsia="el-GR" w:bidi="ar-SA"/>
        </w:rPr>
      </w:pPr>
      <w:r w:rsidRPr="00080A43">
        <w:rPr>
          <w:rFonts w:asciiTheme="minorHAnsi" w:hAnsiTheme="minorHAnsi" w:cs="Calibri"/>
          <w:b/>
          <w:sz w:val="22"/>
          <w:szCs w:val="22"/>
          <w:lang w:eastAsia="el-GR" w:bidi="ar-SA"/>
        </w:rPr>
        <w:t xml:space="preserve">Η παρούσα σύμβαση διαιρείται σε </w:t>
      </w:r>
      <w:r w:rsidR="00080A43" w:rsidRPr="00080A43">
        <w:rPr>
          <w:rFonts w:asciiTheme="minorHAnsi" w:hAnsiTheme="minorHAnsi" w:cs="Calibri"/>
          <w:b/>
          <w:sz w:val="22"/>
          <w:szCs w:val="22"/>
          <w:lang w:eastAsia="el-GR" w:bidi="ar-SA"/>
        </w:rPr>
        <w:t>δύο</w:t>
      </w:r>
      <w:r w:rsidRPr="00080A43">
        <w:rPr>
          <w:rFonts w:asciiTheme="minorHAnsi" w:hAnsiTheme="minorHAnsi" w:cs="Calibri"/>
          <w:b/>
          <w:sz w:val="22"/>
          <w:szCs w:val="22"/>
          <w:lang w:eastAsia="el-GR" w:bidi="ar-SA"/>
        </w:rPr>
        <w:t xml:space="preserve"> (</w:t>
      </w:r>
      <w:r w:rsidR="00080A43" w:rsidRPr="00080A43">
        <w:rPr>
          <w:rFonts w:asciiTheme="minorHAnsi" w:hAnsiTheme="minorHAnsi" w:cs="Calibri"/>
          <w:b/>
          <w:sz w:val="22"/>
          <w:szCs w:val="22"/>
          <w:lang w:eastAsia="el-GR" w:bidi="ar-SA"/>
        </w:rPr>
        <w:t>2</w:t>
      </w:r>
      <w:r w:rsidRPr="00080A43">
        <w:rPr>
          <w:rFonts w:asciiTheme="minorHAnsi" w:hAnsiTheme="minorHAnsi" w:cs="Calibri"/>
          <w:b/>
          <w:sz w:val="22"/>
          <w:szCs w:val="22"/>
          <w:lang w:eastAsia="el-GR" w:bidi="ar-SA"/>
        </w:rPr>
        <w:t>) τμήματα</w:t>
      </w:r>
      <w:r w:rsidRPr="00080A43">
        <w:rPr>
          <w:rFonts w:asciiTheme="minorHAnsi" w:hAnsiTheme="minorHAnsi" w:cs="Calibri"/>
          <w:sz w:val="22"/>
          <w:szCs w:val="22"/>
          <w:lang w:eastAsia="el-GR" w:bidi="ar-SA"/>
        </w:rPr>
        <w:t xml:space="preserve">. </w:t>
      </w:r>
      <w:r w:rsidR="008E66C9" w:rsidRPr="00080A43">
        <w:rPr>
          <w:rFonts w:asciiTheme="minorHAnsi" w:hAnsiTheme="minorHAnsi" w:cs="Calibri"/>
          <w:sz w:val="22"/>
          <w:szCs w:val="22"/>
          <w:lang w:eastAsia="el-GR" w:bidi="ar-SA"/>
        </w:rPr>
        <w:t>Κατά τη διάρκεια της υλοπ</w:t>
      </w:r>
      <w:r w:rsidR="00027038" w:rsidRPr="00080A43">
        <w:rPr>
          <w:rFonts w:asciiTheme="minorHAnsi" w:hAnsiTheme="minorHAnsi" w:cs="Calibri"/>
          <w:sz w:val="22"/>
          <w:szCs w:val="22"/>
          <w:lang w:eastAsia="el-GR" w:bidi="ar-SA"/>
        </w:rPr>
        <w:t>ο</w:t>
      </w:r>
      <w:r w:rsidR="008E66C9" w:rsidRPr="00080A43">
        <w:rPr>
          <w:rFonts w:asciiTheme="minorHAnsi" w:hAnsiTheme="minorHAnsi" w:cs="Calibri"/>
          <w:sz w:val="22"/>
          <w:szCs w:val="22"/>
          <w:lang w:eastAsia="el-GR" w:bidi="ar-SA"/>
        </w:rPr>
        <w:t>ίησης,</w:t>
      </w:r>
      <w:r w:rsidR="00027038" w:rsidRPr="00080A43">
        <w:rPr>
          <w:rFonts w:asciiTheme="minorHAnsi" w:hAnsiTheme="minorHAnsi" w:cs="Calibri"/>
          <w:sz w:val="22"/>
          <w:szCs w:val="22"/>
          <w:lang w:eastAsia="el-GR" w:bidi="ar-SA"/>
        </w:rPr>
        <w:t xml:space="preserve"> ο</w:t>
      </w:r>
      <w:r w:rsidR="007F4EC5" w:rsidRPr="00080A43">
        <w:rPr>
          <w:rFonts w:asciiTheme="minorHAnsi" w:hAnsiTheme="minorHAnsi" w:cs="Calibri"/>
          <w:sz w:val="22"/>
          <w:szCs w:val="22"/>
          <w:lang w:eastAsia="el-GR" w:bidi="ar-SA"/>
        </w:rPr>
        <w:t xml:space="preserve"> ανάδοχος</w:t>
      </w:r>
      <w:r w:rsidR="008E66C9" w:rsidRPr="00080A43">
        <w:rPr>
          <w:rFonts w:asciiTheme="minorHAnsi" w:hAnsiTheme="minorHAnsi" w:cs="Calibri"/>
          <w:sz w:val="22"/>
          <w:szCs w:val="22"/>
          <w:lang w:eastAsia="el-GR" w:bidi="ar-SA"/>
        </w:rPr>
        <w:t>, κάθε τμήματος,</w:t>
      </w:r>
      <w:r w:rsidR="007F4EC5" w:rsidRPr="00080A43">
        <w:rPr>
          <w:rFonts w:asciiTheme="minorHAnsi" w:hAnsiTheme="minorHAnsi" w:cs="Calibri"/>
          <w:sz w:val="22"/>
          <w:szCs w:val="22"/>
          <w:lang w:eastAsia="el-GR" w:bidi="ar-SA"/>
        </w:rPr>
        <w:t xml:space="preserve"> υποχρεούται να παραδώσει </w:t>
      </w:r>
      <w:r w:rsidR="008E66C9" w:rsidRPr="00080A43">
        <w:rPr>
          <w:rFonts w:asciiTheme="minorHAnsi" w:hAnsiTheme="minorHAnsi" w:cs="Calibri"/>
          <w:sz w:val="22"/>
          <w:szCs w:val="22"/>
          <w:lang w:eastAsia="el-GR" w:bidi="ar-SA"/>
        </w:rPr>
        <w:t>το σύνολο του ζητούμενου εξοπλισμού ανά τμήμα, στα είδη και στις ποσότητες  που αναγράφονται στο</w:t>
      </w:r>
      <w:r w:rsidR="00AD041E" w:rsidRPr="00080A43">
        <w:rPr>
          <w:rFonts w:asciiTheme="minorHAnsi" w:hAnsiTheme="minorHAnsi" w:cs="Calibri"/>
          <w:sz w:val="22"/>
          <w:szCs w:val="22"/>
          <w:lang w:eastAsia="el-GR" w:bidi="ar-SA"/>
        </w:rPr>
        <w:t xml:space="preserve">ν ακόλουθο Πίνακα </w:t>
      </w:r>
      <w:r w:rsidR="005F07C3" w:rsidRPr="00080A43">
        <w:rPr>
          <w:rFonts w:asciiTheme="minorHAnsi" w:hAnsiTheme="minorHAnsi" w:cs="Calibri"/>
          <w:sz w:val="22"/>
          <w:szCs w:val="22"/>
          <w:lang w:eastAsia="el-GR" w:bidi="ar-SA"/>
        </w:rPr>
        <w:t xml:space="preserve">του παρόντος Παραρτήματος </w:t>
      </w:r>
      <w:r w:rsidR="00AD041E" w:rsidRPr="00080A43">
        <w:rPr>
          <w:rFonts w:asciiTheme="minorHAnsi" w:hAnsiTheme="minorHAnsi" w:cs="Calibri"/>
          <w:sz w:val="22"/>
          <w:szCs w:val="22"/>
          <w:lang w:eastAsia="el-GR" w:bidi="ar-SA"/>
        </w:rPr>
        <w:t xml:space="preserve">(Πίνακας Ειδών Προς Προμήθεια) </w:t>
      </w:r>
      <w:r w:rsidR="008E66C9" w:rsidRPr="00080A43">
        <w:rPr>
          <w:rFonts w:asciiTheme="minorHAnsi" w:hAnsiTheme="minorHAnsi" w:cs="Calibri"/>
          <w:sz w:val="22"/>
          <w:szCs w:val="22"/>
          <w:lang w:eastAsia="el-GR" w:bidi="ar-SA"/>
        </w:rPr>
        <w:t>και με τις ελάχιστες τεχνικές προδια</w:t>
      </w:r>
      <w:r w:rsidR="00AD041E" w:rsidRPr="00080A43">
        <w:rPr>
          <w:rFonts w:asciiTheme="minorHAnsi" w:hAnsiTheme="minorHAnsi" w:cs="Calibri"/>
          <w:sz w:val="22"/>
          <w:szCs w:val="22"/>
          <w:lang w:eastAsia="el-GR" w:bidi="ar-SA"/>
        </w:rPr>
        <w:t>γραφές που αποτυπώνονται στους Πίνακες Σ</w:t>
      </w:r>
      <w:r w:rsidR="008E66C9" w:rsidRPr="00080A43">
        <w:rPr>
          <w:rFonts w:asciiTheme="minorHAnsi" w:hAnsiTheme="minorHAnsi" w:cs="Calibri"/>
          <w:sz w:val="22"/>
          <w:szCs w:val="22"/>
          <w:lang w:eastAsia="el-GR" w:bidi="ar-SA"/>
        </w:rPr>
        <w:t xml:space="preserve">υμμόρφωσης του </w:t>
      </w:r>
      <w:r w:rsidR="008E66C9" w:rsidRPr="00080A43">
        <w:rPr>
          <w:rFonts w:asciiTheme="minorHAnsi" w:hAnsiTheme="minorHAnsi" w:cs="Calibri"/>
          <w:b/>
          <w:sz w:val="22"/>
          <w:szCs w:val="22"/>
          <w:lang w:eastAsia="el-GR" w:bidi="ar-SA"/>
        </w:rPr>
        <w:t>Παραρτήματος III</w:t>
      </w:r>
      <w:r w:rsidR="008E66C9" w:rsidRPr="00080A43">
        <w:rPr>
          <w:rFonts w:asciiTheme="minorHAnsi" w:hAnsiTheme="minorHAnsi" w:cs="Calibri"/>
          <w:sz w:val="22"/>
          <w:szCs w:val="22"/>
          <w:lang w:eastAsia="el-GR" w:bidi="ar-SA"/>
        </w:rPr>
        <w:t xml:space="preserve">, </w:t>
      </w:r>
      <w:r w:rsidR="007F4EC5" w:rsidRPr="00080A43">
        <w:rPr>
          <w:rFonts w:asciiTheme="minorHAnsi" w:hAnsiTheme="minorHAnsi" w:cs="Calibri"/>
          <w:sz w:val="22"/>
          <w:szCs w:val="22"/>
          <w:lang w:eastAsia="el-GR" w:bidi="ar-SA"/>
        </w:rPr>
        <w:t xml:space="preserve">μέσα σε περίοδο </w:t>
      </w:r>
      <w:r w:rsidR="000B4ECD">
        <w:rPr>
          <w:rFonts w:asciiTheme="minorHAnsi" w:hAnsiTheme="minorHAnsi" w:cs="Calibri"/>
          <w:b/>
          <w:sz w:val="22"/>
          <w:szCs w:val="22"/>
          <w:lang w:eastAsia="el-GR" w:bidi="ar-SA"/>
        </w:rPr>
        <w:t>τριών</w:t>
      </w:r>
      <w:r w:rsidR="007F4EC5" w:rsidRPr="00080A43">
        <w:rPr>
          <w:rFonts w:asciiTheme="minorHAnsi" w:hAnsiTheme="minorHAnsi" w:cs="Calibri"/>
          <w:b/>
          <w:sz w:val="22"/>
          <w:szCs w:val="22"/>
          <w:lang w:eastAsia="el-GR" w:bidi="ar-SA"/>
        </w:rPr>
        <w:t xml:space="preserve"> (</w:t>
      </w:r>
      <w:r w:rsidR="000B4ECD">
        <w:rPr>
          <w:rFonts w:asciiTheme="minorHAnsi" w:hAnsiTheme="minorHAnsi" w:cs="Calibri"/>
          <w:b/>
          <w:sz w:val="22"/>
          <w:szCs w:val="22"/>
          <w:lang w:eastAsia="el-GR" w:bidi="ar-SA"/>
        </w:rPr>
        <w:t>3</w:t>
      </w:r>
      <w:r w:rsidR="007F4EC5" w:rsidRPr="00080A43">
        <w:rPr>
          <w:rFonts w:asciiTheme="minorHAnsi" w:hAnsiTheme="minorHAnsi" w:cs="Calibri"/>
          <w:b/>
          <w:sz w:val="22"/>
          <w:szCs w:val="22"/>
          <w:lang w:eastAsia="el-GR" w:bidi="ar-SA"/>
        </w:rPr>
        <w:t>) μηνών</w:t>
      </w:r>
      <w:r w:rsidR="007F4EC5" w:rsidRPr="00080A43">
        <w:rPr>
          <w:rFonts w:asciiTheme="minorHAnsi" w:hAnsiTheme="minorHAnsi" w:cs="Calibri"/>
          <w:sz w:val="22"/>
          <w:szCs w:val="22"/>
          <w:lang w:eastAsia="el-GR" w:bidi="ar-SA"/>
        </w:rPr>
        <w:t xml:space="preserve"> </w:t>
      </w:r>
      <w:r w:rsidR="007F4EC5" w:rsidRPr="00080A43">
        <w:rPr>
          <w:rFonts w:asciiTheme="minorHAnsi" w:hAnsiTheme="minorHAnsi" w:cs="Calibri"/>
          <w:b/>
          <w:sz w:val="22"/>
          <w:szCs w:val="22"/>
          <w:lang w:eastAsia="el-GR" w:bidi="ar-SA"/>
        </w:rPr>
        <w:t>από την υπογραφή της σύμβασης</w:t>
      </w:r>
      <w:r w:rsidR="007F4EC5" w:rsidRPr="00080A43">
        <w:rPr>
          <w:rFonts w:asciiTheme="minorHAnsi" w:hAnsiTheme="minorHAnsi" w:cs="Calibri"/>
          <w:sz w:val="22"/>
          <w:szCs w:val="22"/>
          <w:lang w:eastAsia="el-GR" w:bidi="ar-SA"/>
        </w:rPr>
        <w:t>, σύμφωνα με τα οριζόμενα στη διακήρυξη</w:t>
      </w:r>
      <w:r w:rsidR="00AD041E" w:rsidRPr="00080A43">
        <w:rPr>
          <w:rFonts w:asciiTheme="minorHAnsi" w:hAnsiTheme="minorHAnsi" w:cs="Calibri"/>
          <w:sz w:val="22"/>
          <w:szCs w:val="22"/>
          <w:lang w:eastAsia="el-GR" w:bidi="ar-SA"/>
        </w:rPr>
        <w:t>.</w:t>
      </w:r>
    </w:p>
    <w:p w14:paraId="5BC0643C" w14:textId="079D376C" w:rsidR="002D2EBC" w:rsidRPr="00080A43" w:rsidRDefault="00AD041E" w:rsidP="002D2EBC">
      <w:pPr>
        <w:pStyle w:val="Standard"/>
        <w:jc w:val="both"/>
        <w:rPr>
          <w:rFonts w:asciiTheme="minorHAnsi" w:hAnsiTheme="minorHAnsi"/>
          <w:sz w:val="22"/>
          <w:szCs w:val="22"/>
          <w:lang w:eastAsia="el-GR"/>
        </w:rPr>
      </w:pPr>
      <w:r w:rsidRPr="00080A43">
        <w:rPr>
          <w:rFonts w:asciiTheme="minorHAnsi" w:hAnsiTheme="minorHAnsi"/>
          <w:sz w:val="22"/>
          <w:szCs w:val="22"/>
          <w:lang w:eastAsia="el-GR"/>
        </w:rPr>
        <w:t xml:space="preserve">Η παράδοση του εξοπλισμού θα γίνει </w:t>
      </w:r>
      <w:r w:rsidR="007F4EC5" w:rsidRPr="00080A43">
        <w:rPr>
          <w:rFonts w:asciiTheme="minorHAnsi" w:hAnsiTheme="minorHAnsi"/>
          <w:sz w:val="22"/>
          <w:szCs w:val="22"/>
          <w:lang w:eastAsia="el-GR"/>
        </w:rPr>
        <w:t xml:space="preserve">στις </w:t>
      </w:r>
      <w:r w:rsidR="002D2EBC">
        <w:rPr>
          <w:rFonts w:asciiTheme="minorHAnsi" w:hAnsiTheme="minorHAnsi"/>
          <w:sz w:val="22"/>
          <w:szCs w:val="22"/>
          <w:lang w:eastAsia="el-GR"/>
        </w:rPr>
        <w:t xml:space="preserve">εγκαταστάσεις του Υπουργείου Παιδείας και Θρησκευμάτων </w:t>
      </w:r>
      <w:r w:rsidR="007F4EC5" w:rsidRPr="00080A43">
        <w:rPr>
          <w:rFonts w:asciiTheme="minorHAnsi" w:hAnsiTheme="minorHAnsi"/>
          <w:sz w:val="22"/>
          <w:szCs w:val="22"/>
          <w:lang w:eastAsia="el-GR"/>
        </w:rPr>
        <w:t xml:space="preserve"> </w:t>
      </w:r>
      <w:r w:rsidR="002D2EBC">
        <w:rPr>
          <w:rFonts w:asciiTheme="minorHAnsi" w:hAnsiTheme="minorHAnsi"/>
          <w:sz w:val="22"/>
          <w:szCs w:val="22"/>
          <w:lang w:eastAsia="el-GR"/>
        </w:rPr>
        <w:t>στο Μαρούσι.</w:t>
      </w:r>
    </w:p>
    <w:p w14:paraId="2709AB88" w14:textId="39703C3D" w:rsidR="007F4EC5" w:rsidRDefault="007F4EC5" w:rsidP="007F4EC5">
      <w:pPr>
        <w:suppressAutoHyphens w:val="0"/>
        <w:spacing w:after="0"/>
        <w:contextualSpacing/>
        <w:jc w:val="center"/>
        <w:rPr>
          <w:rFonts w:asciiTheme="minorHAnsi" w:hAnsiTheme="minorHAnsi"/>
          <w:b/>
          <w:szCs w:val="22"/>
          <w:u w:val="single"/>
        </w:rPr>
      </w:pPr>
      <w:r w:rsidRPr="00EA28BE">
        <w:rPr>
          <w:rFonts w:asciiTheme="minorHAnsi" w:hAnsiTheme="minorHAnsi"/>
          <w:b/>
          <w:szCs w:val="22"/>
          <w:u w:val="single"/>
        </w:rPr>
        <w:t>ΠΙΝΑΚΑΣ ΕΙΔΩΝ ΠΡΟΣ ΠΡΟΜΗΘΕΙΑ</w:t>
      </w:r>
    </w:p>
    <w:p w14:paraId="0D8A2A01" w14:textId="77777777" w:rsidR="00D83716" w:rsidRPr="00D83716" w:rsidRDefault="00D83716" w:rsidP="00D83716">
      <w:pPr>
        <w:jc w:val="center"/>
        <w:rPr>
          <w:rFonts w:eastAsia="SimSun"/>
          <w:b/>
          <w:kern w:val="1"/>
          <w:u w:val="single"/>
          <w:lang w:val="en-US" w:eastAsia="el-GR"/>
        </w:rPr>
      </w:pPr>
    </w:p>
    <w:tbl>
      <w:tblPr>
        <w:tblStyle w:val="aff1"/>
        <w:tblW w:w="9272" w:type="dxa"/>
        <w:jc w:val="center"/>
        <w:tblLook w:val="04A0" w:firstRow="1" w:lastRow="0" w:firstColumn="1" w:lastColumn="0" w:noHBand="0" w:noVBand="1"/>
      </w:tblPr>
      <w:tblGrid>
        <w:gridCol w:w="992"/>
        <w:gridCol w:w="7083"/>
        <w:gridCol w:w="1197"/>
      </w:tblGrid>
      <w:tr w:rsidR="007F4EC5" w:rsidRPr="00B052B0" w14:paraId="784F603D" w14:textId="77777777" w:rsidTr="00D83716">
        <w:trPr>
          <w:trHeight w:val="401"/>
          <w:jc w:val="center"/>
        </w:trPr>
        <w:tc>
          <w:tcPr>
            <w:tcW w:w="992" w:type="dxa"/>
            <w:shd w:val="clear" w:color="auto" w:fill="F2F2F2" w:themeFill="background1" w:themeFillShade="F2"/>
            <w:vAlign w:val="center"/>
          </w:tcPr>
          <w:p w14:paraId="48059186" w14:textId="24AC4F9F" w:rsidR="007F4EC5" w:rsidRPr="00B052B0" w:rsidRDefault="00B052B0" w:rsidP="00B052B0">
            <w:pPr>
              <w:suppressAutoHyphens w:val="0"/>
              <w:spacing w:after="0"/>
              <w:contextualSpacing/>
              <w:jc w:val="center"/>
              <w:rPr>
                <w:rFonts w:asciiTheme="minorHAnsi" w:hAnsiTheme="minorHAnsi" w:cstheme="minorHAnsi"/>
                <w:b/>
                <w:szCs w:val="20"/>
                <w:u w:val="single"/>
              </w:rPr>
            </w:pPr>
            <w:r w:rsidRPr="00B052B0">
              <w:rPr>
                <w:rFonts w:asciiTheme="minorHAnsi" w:hAnsiTheme="minorHAnsi" w:cstheme="minorHAnsi"/>
                <w:b/>
                <w:szCs w:val="20"/>
                <w:lang w:val="el-GR" w:eastAsia="el-GR"/>
              </w:rPr>
              <w:t>Α/Α</w:t>
            </w:r>
          </w:p>
        </w:tc>
        <w:tc>
          <w:tcPr>
            <w:tcW w:w="7083" w:type="dxa"/>
            <w:shd w:val="clear" w:color="auto" w:fill="F2F2F2" w:themeFill="background1" w:themeFillShade="F2"/>
            <w:vAlign w:val="center"/>
          </w:tcPr>
          <w:p w14:paraId="18ACA736" w14:textId="57CF495A" w:rsidR="007F4EC5" w:rsidRPr="00B052B0" w:rsidRDefault="007F4EC5" w:rsidP="007F4EC5">
            <w:pPr>
              <w:suppressAutoHyphens w:val="0"/>
              <w:spacing w:after="0"/>
              <w:contextualSpacing/>
              <w:jc w:val="center"/>
              <w:rPr>
                <w:rFonts w:asciiTheme="minorHAnsi" w:hAnsiTheme="minorHAnsi" w:cstheme="minorHAnsi"/>
                <w:b/>
                <w:szCs w:val="20"/>
                <w:u w:val="single"/>
              </w:rPr>
            </w:pPr>
            <w:r w:rsidRPr="00B052B0">
              <w:rPr>
                <w:rFonts w:asciiTheme="minorHAnsi" w:hAnsiTheme="minorHAnsi" w:cstheme="minorHAnsi"/>
                <w:b/>
                <w:bCs/>
                <w:szCs w:val="20"/>
                <w:lang w:val="el-GR" w:eastAsia="el-GR"/>
              </w:rPr>
              <w:t xml:space="preserve">ΕΙΔΟΣ </w:t>
            </w:r>
            <w:r w:rsidR="00D83716" w:rsidRPr="00B052B0">
              <w:rPr>
                <w:rFonts w:asciiTheme="minorHAnsi" w:hAnsiTheme="minorHAnsi" w:cstheme="minorHAnsi"/>
                <w:b/>
                <w:bCs/>
                <w:szCs w:val="20"/>
                <w:lang w:val="el-GR" w:eastAsia="el-GR"/>
              </w:rPr>
              <w:t>ΑΝΑ ΤΜΗΜΑ</w:t>
            </w:r>
          </w:p>
        </w:tc>
        <w:tc>
          <w:tcPr>
            <w:tcW w:w="1197" w:type="dxa"/>
            <w:shd w:val="clear" w:color="auto" w:fill="F2F2F2" w:themeFill="background1" w:themeFillShade="F2"/>
            <w:vAlign w:val="center"/>
          </w:tcPr>
          <w:p w14:paraId="32977AD1" w14:textId="07FDDC9C" w:rsidR="007F4EC5" w:rsidRPr="00B052B0" w:rsidRDefault="007F4EC5" w:rsidP="007F4EC5">
            <w:pPr>
              <w:suppressAutoHyphens w:val="0"/>
              <w:spacing w:after="0"/>
              <w:contextualSpacing/>
              <w:jc w:val="center"/>
              <w:rPr>
                <w:rFonts w:asciiTheme="minorHAnsi" w:hAnsiTheme="minorHAnsi" w:cstheme="minorHAnsi"/>
                <w:b/>
                <w:szCs w:val="20"/>
                <w:u w:val="single"/>
              </w:rPr>
            </w:pPr>
            <w:r w:rsidRPr="00B052B0">
              <w:rPr>
                <w:rFonts w:asciiTheme="minorHAnsi" w:hAnsiTheme="minorHAnsi" w:cstheme="minorHAnsi"/>
                <w:b/>
                <w:bCs/>
                <w:szCs w:val="20"/>
                <w:lang w:val="el-GR" w:eastAsia="el-GR"/>
              </w:rPr>
              <w:t>ΠΟΣΟΤΗΤΑ</w:t>
            </w:r>
          </w:p>
        </w:tc>
      </w:tr>
      <w:tr w:rsidR="00D83716" w:rsidRPr="00E3361C" w14:paraId="05AC996A" w14:textId="77777777" w:rsidTr="00D83716">
        <w:trPr>
          <w:trHeight w:val="419"/>
          <w:jc w:val="center"/>
        </w:trPr>
        <w:tc>
          <w:tcPr>
            <w:tcW w:w="9272" w:type="dxa"/>
            <w:gridSpan w:val="3"/>
            <w:shd w:val="clear" w:color="auto" w:fill="D9D9D9"/>
            <w:vAlign w:val="center"/>
          </w:tcPr>
          <w:p w14:paraId="60A06E19" w14:textId="5E2D3420" w:rsidR="00D83716" w:rsidRPr="00B052B0" w:rsidRDefault="00080A43" w:rsidP="002D2EBC">
            <w:pPr>
              <w:suppressAutoHyphens w:val="0"/>
              <w:spacing w:after="0"/>
              <w:contextualSpacing/>
              <w:jc w:val="center"/>
              <w:rPr>
                <w:rFonts w:asciiTheme="minorHAnsi" w:hAnsiTheme="minorHAnsi" w:cstheme="minorHAnsi"/>
                <w:b/>
                <w:bCs/>
                <w:szCs w:val="20"/>
                <w:lang w:val="el-GR" w:eastAsia="el-GR"/>
              </w:rPr>
            </w:pPr>
            <w:r w:rsidRPr="00B052B0">
              <w:rPr>
                <w:rFonts w:asciiTheme="minorHAnsi" w:hAnsiTheme="minorHAnsi" w:cstheme="minorHAnsi"/>
                <w:b/>
                <w:bCs/>
                <w:szCs w:val="20"/>
                <w:lang w:val="el-GR" w:eastAsia="el-GR"/>
              </w:rPr>
              <w:t>ΤΜΗΜΑ 1</w:t>
            </w:r>
            <w:r w:rsidR="00D83716" w:rsidRPr="00B052B0">
              <w:rPr>
                <w:rFonts w:asciiTheme="minorHAnsi" w:hAnsiTheme="minorHAnsi" w:cstheme="minorHAnsi"/>
                <w:b/>
                <w:bCs/>
                <w:szCs w:val="20"/>
                <w:lang w:val="el-GR" w:eastAsia="el-GR"/>
              </w:rPr>
              <w:t xml:space="preserve"> (</w:t>
            </w:r>
            <w:r w:rsidRPr="00B052B0">
              <w:rPr>
                <w:rFonts w:asciiTheme="minorHAnsi" w:hAnsiTheme="minorHAnsi" w:cstheme="minorHAnsi"/>
                <w:b/>
                <w:bCs/>
                <w:szCs w:val="20"/>
                <w:lang w:val="el-GR" w:eastAsia="el-GR"/>
              </w:rPr>
              <w:t>ΠΡΟΜΗΘΕΙΑ</w:t>
            </w:r>
            <w:r w:rsidR="00990E2C" w:rsidRPr="00990E2C">
              <w:rPr>
                <w:rFonts w:asciiTheme="minorHAnsi" w:hAnsiTheme="minorHAnsi" w:cstheme="minorHAnsi"/>
                <w:b/>
                <w:bCs/>
                <w:szCs w:val="20"/>
                <w:lang w:val="el-GR" w:eastAsia="el-GR"/>
              </w:rPr>
              <w:t xml:space="preserve"> </w:t>
            </w:r>
            <w:r w:rsidR="00990E2C">
              <w:rPr>
                <w:rFonts w:asciiTheme="minorHAnsi" w:hAnsiTheme="minorHAnsi" w:cstheme="minorHAnsi"/>
                <w:b/>
                <w:bCs/>
                <w:szCs w:val="20"/>
                <w:lang w:val="el-GR" w:eastAsia="el-GR"/>
              </w:rPr>
              <w:t>ΣΤΑΘΕΡΩΝ ΗΛΕΚΤΡΟΝΙΚΩΝ ΥΠΟΛΟΓΙΣΤΩΝ</w:t>
            </w:r>
            <w:r w:rsidR="00B27A3A">
              <w:rPr>
                <w:rFonts w:asciiTheme="minorHAnsi" w:hAnsiTheme="minorHAnsi" w:cstheme="minorHAnsi"/>
                <w:b/>
                <w:bCs/>
                <w:szCs w:val="20"/>
                <w:lang w:val="el-GR" w:eastAsia="el-GR"/>
              </w:rPr>
              <w:t xml:space="preserve"> ΚΑΙ ΟΘΟΝΩΝ</w:t>
            </w:r>
            <w:r w:rsidR="00990E2C">
              <w:rPr>
                <w:rFonts w:asciiTheme="minorHAnsi" w:hAnsiTheme="minorHAnsi" w:cstheme="minorHAnsi"/>
                <w:b/>
                <w:bCs/>
                <w:szCs w:val="20"/>
                <w:lang w:val="el-GR" w:eastAsia="el-GR"/>
              </w:rPr>
              <w:t>)</w:t>
            </w:r>
          </w:p>
        </w:tc>
      </w:tr>
      <w:tr w:rsidR="00EB0367" w:rsidRPr="00990E2C" w14:paraId="55D1B099" w14:textId="77777777" w:rsidTr="006806E3">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D8F3AD" w14:textId="3CE0F0A7" w:rsidR="00EB0367" w:rsidRPr="00990E2C" w:rsidRDefault="00B052B0" w:rsidP="00D83716">
            <w:pPr>
              <w:suppressAutoHyphens w:val="0"/>
              <w:spacing w:after="0"/>
              <w:jc w:val="center"/>
              <w:rPr>
                <w:rFonts w:asciiTheme="minorHAnsi" w:hAnsiTheme="minorHAnsi" w:cstheme="minorHAnsi"/>
                <w:szCs w:val="20"/>
                <w:lang w:val="el-GR"/>
              </w:rPr>
            </w:pPr>
            <w:r w:rsidRPr="00990E2C">
              <w:rPr>
                <w:rFonts w:asciiTheme="minorHAnsi" w:hAnsiTheme="minorHAnsi" w:cstheme="minorHAnsi"/>
                <w:szCs w:val="20"/>
                <w:lang w:val="el-GR"/>
              </w:rPr>
              <w:t>1</w:t>
            </w:r>
          </w:p>
        </w:tc>
        <w:tc>
          <w:tcPr>
            <w:tcW w:w="7083" w:type="dxa"/>
            <w:tcBorders>
              <w:top w:val="single" w:sz="4" w:space="0" w:color="auto"/>
              <w:left w:val="nil"/>
              <w:bottom w:val="single" w:sz="4" w:space="0" w:color="auto"/>
              <w:right w:val="single" w:sz="4" w:space="0" w:color="auto"/>
            </w:tcBorders>
            <w:shd w:val="clear" w:color="auto" w:fill="auto"/>
            <w:vAlign w:val="center"/>
          </w:tcPr>
          <w:p w14:paraId="4C08D93D" w14:textId="23353D3E" w:rsidR="00EB0367" w:rsidRPr="00990E2C" w:rsidRDefault="00B052B0" w:rsidP="00D83716">
            <w:pPr>
              <w:suppressAutoHyphens w:val="0"/>
              <w:spacing w:after="0"/>
              <w:jc w:val="left"/>
              <w:rPr>
                <w:rFonts w:asciiTheme="minorHAnsi" w:hAnsiTheme="minorHAnsi" w:cstheme="minorHAnsi"/>
                <w:szCs w:val="20"/>
                <w:lang w:val="en-US"/>
              </w:rPr>
            </w:pPr>
            <w:r w:rsidRPr="00990E2C">
              <w:rPr>
                <w:rFonts w:asciiTheme="minorHAnsi" w:hAnsiTheme="minorHAnsi" w:cstheme="minorHAnsi"/>
                <w:szCs w:val="20"/>
                <w:lang w:val="el-GR"/>
              </w:rPr>
              <w:t>ΗΛΕΚΤΡΟΝΙΚΟΣ ΥΠΟΛΟΓΙΣΤΗΣ</w:t>
            </w:r>
            <w:r w:rsidR="00990E2C" w:rsidRPr="00990E2C">
              <w:rPr>
                <w:rFonts w:asciiTheme="minorHAnsi" w:hAnsiTheme="minorHAnsi" w:cstheme="minorHAnsi"/>
                <w:szCs w:val="20"/>
                <w:lang w:val="el-GR"/>
              </w:rPr>
              <w:t xml:space="preserve"> (</w:t>
            </w:r>
            <w:r w:rsidR="00990E2C" w:rsidRPr="00990E2C">
              <w:rPr>
                <w:rFonts w:asciiTheme="minorHAnsi" w:hAnsiTheme="minorHAnsi" w:cstheme="minorHAnsi"/>
                <w:szCs w:val="20"/>
                <w:lang w:val="en-US"/>
              </w:rPr>
              <w:t>desktop)</w:t>
            </w:r>
          </w:p>
        </w:tc>
        <w:tc>
          <w:tcPr>
            <w:tcW w:w="1197" w:type="dxa"/>
            <w:tcBorders>
              <w:top w:val="single" w:sz="4" w:space="0" w:color="auto"/>
              <w:left w:val="nil"/>
              <w:bottom w:val="single" w:sz="4" w:space="0" w:color="auto"/>
              <w:right w:val="single" w:sz="4" w:space="0" w:color="auto"/>
            </w:tcBorders>
            <w:shd w:val="clear" w:color="auto" w:fill="auto"/>
            <w:vAlign w:val="center"/>
          </w:tcPr>
          <w:p w14:paraId="0A82C524" w14:textId="1512CADE" w:rsidR="00EB0367" w:rsidRPr="00990E2C" w:rsidRDefault="00B052B0" w:rsidP="00D83716">
            <w:pPr>
              <w:suppressAutoHyphens w:val="0"/>
              <w:spacing w:after="0"/>
              <w:jc w:val="center"/>
              <w:rPr>
                <w:rFonts w:asciiTheme="minorHAnsi" w:hAnsiTheme="minorHAnsi" w:cstheme="minorHAnsi"/>
                <w:szCs w:val="20"/>
                <w:lang w:val="el-GR"/>
              </w:rPr>
            </w:pPr>
            <w:r w:rsidRPr="00990E2C">
              <w:rPr>
                <w:rFonts w:asciiTheme="minorHAnsi" w:hAnsiTheme="minorHAnsi" w:cstheme="minorHAnsi"/>
                <w:szCs w:val="20"/>
                <w:lang w:val="el-GR"/>
              </w:rPr>
              <w:t>330</w:t>
            </w:r>
          </w:p>
        </w:tc>
      </w:tr>
      <w:tr w:rsidR="00990E2C" w:rsidRPr="00990E2C" w14:paraId="358802F9" w14:textId="77777777" w:rsidTr="006806E3">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6EA2C1" w14:textId="1BEC243E" w:rsidR="00990E2C" w:rsidRPr="00990E2C" w:rsidRDefault="00990E2C" w:rsidP="00D83716">
            <w:pPr>
              <w:suppressAutoHyphens w:val="0"/>
              <w:spacing w:after="0"/>
              <w:jc w:val="center"/>
              <w:rPr>
                <w:rFonts w:asciiTheme="minorHAnsi" w:hAnsiTheme="minorHAnsi" w:cstheme="minorHAnsi"/>
                <w:szCs w:val="20"/>
                <w:lang w:val="en-US"/>
              </w:rPr>
            </w:pPr>
            <w:r w:rsidRPr="00990E2C">
              <w:rPr>
                <w:rFonts w:asciiTheme="minorHAnsi" w:hAnsiTheme="minorHAnsi" w:cstheme="minorHAnsi"/>
                <w:szCs w:val="20"/>
                <w:lang w:val="en-US"/>
              </w:rPr>
              <w:t>2</w:t>
            </w:r>
          </w:p>
        </w:tc>
        <w:tc>
          <w:tcPr>
            <w:tcW w:w="7083" w:type="dxa"/>
            <w:tcBorders>
              <w:top w:val="single" w:sz="4" w:space="0" w:color="auto"/>
              <w:left w:val="nil"/>
              <w:bottom w:val="single" w:sz="4" w:space="0" w:color="auto"/>
              <w:right w:val="single" w:sz="4" w:space="0" w:color="auto"/>
            </w:tcBorders>
            <w:shd w:val="clear" w:color="auto" w:fill="auto"/>
            <w:vAlign w:val="center"/>
          </w:tcPr>
          <w:p w14:paraId="51666AD4" w14:textId="07446045" w:rsidR="00990E2C" w:rsidRPr="00990E2C" w:rsidRDefault="00990E2C" w:rsidP="00D83716">
            <w:pPr>
              <w:suppressAutoHyphens w:val="0"/>
              <w:spacing w:after="0"/>
              <w:jc w:val="left"/>
              <w:rPr>
                <w:rFonts w:asciiTheme="minorHAnsi" w:hAnsiTheme="minorHAnsi" w:cstheme="minorHAnsi"/>
                <w:szCs w:val="20"/>
                <w:lang w:val="el-GR"/>
              </w:rPr>
            </w:pPr>
            <w:r w:rsidRPr="00990E2C">
              <w:rPr>
                <w:rFonts w:asciiTheme="minorHAnsi" w:hAnsiTheme="minorHAnsi" w:cstheme="minorHAnsi"/>
                <w:szCs w:val="20"/>
                <w:lang w:val="el-GR"/>
              </w:rPr>
              <w:t>ΟΘΟΝΗ 24’’</w:t>
            </w:r>
          </w:p>
        </w:tc>
        <w:tc>
          <w:tcPr>
            <w:tcW w:w="1197" w:type="dxa"/>
            <w:tcBorders>
              <w:top w:val="single" w:sz="4" w:space="0" w:color="auto"/>
              <w:left w:val="nil"/>
              <w:bottom w:val="single" w:sz="4" w:space="0" w:color="auto"/>
              <w:right w:val="single" w:sz="4" w:space="0" w:color="auto"/>
            </w:tcBorders>
            <w:shd w:val="clear" w:color="auto" w:fill="auto"/>
            <w:vAlign w:val="center"/>
          </w:tcPr>
          <w:p w14:paraId="611D2101" w14:textId="0765CAAC" w:rsidR="00990E2C" w:rsidRPr="00990E2C" w:rsidRDefault="00990E2C" w:rsidP="00D83716">
            <w:pPr>
              <w:suppressAutoHyphens w:val="0"/>
              <w:spacing w:after="0"/>
              <w:jc w:val="center"/>
              <w:rPr>
                <w:rFonts w:asciiTheme="minorHAnsi" w:hAnsiTheme="minorHAnsi" w:cstheme="minorHAnsi"/>
                <w:szCs w:val="20"/>
                <w:lang w:val="en-US"/>
              </w:rPr>
            </w:pPr>
            <w:r w:rsidRPr="00990E2C">
              <w:rPr>
                <w:rFonts w:asciiTheme="minorHAnsi" w:hAnsiTheme="minorHAnsi" w:cstheme="minorHAnsi"/>
                <w:szCs w:val="20"/>
                <w:lang w:val="en-US"/>
              </w:rPr>
              <w:t>330</w:t>
            </w:r>
          </w:p>
        </w:tc>
      </w:tr>
      <w:tr w:rsidR="00D83716" w:rsidRPr="00E3361C" w14:paraId="2006E558" w14:textId="77777777" w:rsidTr="00D83716">
        <w:trPr>
          <w:trHeight w:val="419"/>
          <w:jc w:val="center"/>
        </w:trPr>
        <w:tc>
          <w:tcPr>
            <w:tcW w:w="9272" w:type="dxa"/>
            <w:gridSpan w:val="3"/>
            <w:shd w:val="clear" w:color="auto" w:fill="D9D9D9"/>
            <w:vAlign w:val="center"/>
          </w:tcPr>
          <w:p w14:paraId="15D824C2" w14:textId="30A6E4FC" w:rsidR="00D83716" w:rsidRPr="00990E2C" w:rsidRDefault="00080A43" w:rsidP="00B27A3A">
            <w:pPr>
              <w:suppressAutoHyphens w:val="0"/>
              <w:spacing w:after="0"/>
              <w:contextualSpacing/>
              <w:jc w:val="center"/>
              <w:rPr>
                <w:rFonts w:asciiTheme="minorHAnsi" w:hAnsiTheme="minorHAnsi" w:cstheme="minorHAnsi"/>
                <w:b/>
                <w:bCs/>
                <w:szCs w:val="20"/>
                <w:lang w:val="el-GR" w:eastAsia="el-GR"/>
              </w:rPr>
            </w:pPr>
            <w:r w:rsidRPr="00990E2C">
              <w:rPr>
                <w:rFonts w:asciiTheme="minorHAnsi" w:hAnsiTheme="minorHAnsi" w:cstheme="minorHAnsi"/>
                <w:b/>
                <w:bCs/>
                <w:szCs w:val="20"/>
                <w:lang w:val="el-GR" w:eastAsia="el-GR"/>
              </w:rPr>
              <w:t xml:space="preserve">ΤΜΗΜΑ 2 </w:t>
            </w:r>
            <w:r w:rsidR="00D83716" w:rsidRPr="00990E2C">
              <w:rPr>
                <w:rFonts w:asciiTheme="minorHAnsi" w:hAnsiTheme="minorHAnsi" w:cstheme="minorHAnsi"/>
                <w:b/>
                <w:bCs/>
                <w:szCs w:val="20"/>
                <w:lang w:val="el-GR" w:eastAsia="el-GR"/>
              </w:rPr>
              <w:t>(</w:t>
            </w:r>
            <w:r w:rsidRPr="00990E2C">
              <w:rPr>
                <w:rFonts w:asciiTheme="minorHAnsi" w:hAnsiTheme="minorHAnsi" w:cstheme="minorHAnsi"/>
                <w:b/>
                <w:bCs/>
                <w:szCs w:val="20"/>
                <w:lang w:val="el-GR" w:eastAsia="el-GR"/>
              </w:rPr>
              <w:t>ΠΡΟΜΗΘΕΙΑ</w:t>
            </w:r>
            <w:r w:rsidR="00990E2C">
              <w:rPr>
                <w:rFonts w:asciiTheme="minorHAnsi" w:hAnsiTheme="minorHAnsi" w:cstheme="minorHAnsi"/>
                <w:b/>
                <w:bCs/>
                <w:szCs w:val="20"/>
                <w:lang w:val="el-GR" w:eastAsia="el-GR"/>
              </w:rPr>
              <w:t xml:space="preserve"> </w:t>
            </w:r>
            <w:r w:rsidR="00B27A3A">
              <w:rPr>
                <w:rFonts w:asciiTheme="minorHAnsi" w:hAnsiTheme="minorHAnsi" w:cstheme="minorHAnsi"/>
                <w:b/>
                <w:bCs/>
                <w:szCs w:val="20"/>
                <w:lang w:val="el-GR" w:eastAsia="el-GR"/>
              </w:rPr>
              <w:t>ΛΟΠΟΥ ΗΛΕΛΚΤΡΟΝΙΚΟΥ ΕΞΟΠΛΙΣΜΟΥ</w:t>
            </w:r>
            <w:r w:rsidR="00D83716" w:rsidRPr="00990E2C">
              <w:rPr>
                <w:rFonts w:asciiTheme="minorHAnsi" w:hAnsiTheme="minorHAnsi" w:cstheme="minorHAnsi"/>
                <w:b/>
                <w:bCs/>
                <w:szCs w:val="20"/>
                <w:lang w:val="el-GR" w:eastAsia="el-GR"/>
              </w:rPr>
              <w:t>)</w:t>
            </w:r>
          </w:p>
        </w:tc>
      </w:tr>
      <w:tr w:rsidR="00B052B0" w:rsidRPr="00990E2C" w14:paraId="01C54224" w14:textId="77777777" w:rsidTr="001326DD">
        <w:trPr>
          <w:jc w:val="center"/>
        </w:trPr>
        <w:tc>
          <w:tcPr>
            <w:tcW w:w="992" w:type="dxa"/>
            <w:tcBorders>
              <w:top w:val="nil"/>
              <w:left w:val="single" w:sz="4" w:space="0" w:color="auto"/>
              <w:bottom w:val="single" w:sz="4" w:space="0" w:color="auto"/>
              <w:right w:val="single" w:sz="4" w:space="0" w:color="auto"/>
            </w:tcBorders>
            <w:shd w:val="clear" w:color="auto" w:fill="auto"/>
            <w:vAlign w:val="center"/>
          </w:tcPr>
          <w:p w14:paraId="3B3C4D71" w14:textId="7B7B9207" w:rsidR="00B052B0" w:rsidRPr="00990E2C" w:rsidRDefault="00B052B0" w:rsidP="00B052B0">
            <w:pPr>
              <w:suppressAutoHyphens w:val="0"/>
              <w:spacing w:after="0"/>
              <w:jc w:val="center"/>
              <w:rPr>
                <w:rFonts w:asciiTheme="minorHAnsi" w:hAnsiTheme="minorHAnsi" w:cstheme="minorHAnsi"/>
                <w:szCs w:val="20"/>
                <w:lang w:val="el-GR"/>
              </w:rPr>
            </w:pPr>
            <w:r w:rsidRPr="00990E2C">
              <w:rPr>
                <w:rFonts w:asciiTheme="minorHAnsi" w:hAnsiTheme="minorHAnsi" w:cstheme="minorHAnsi"/>
                <w:szCs w:val="20"/>
                <w:lang w:val="el-GR"/>
              </w:rPr>
              <w:t>1</w:t>
            </w:r>
          </w:p>
        </w:tc>
        <w:tc>
          <w:tcPr>
            <w:tcW w:w="7083" w:type="dxa"/>
            <w:tcBorders>
              <w:top w:val="single" w:sz="4" w:space="0" w:color="auto"/>
              <w:left w:val="single" w:sz="4" w:space="0" w:color="auto"/>
              <w:bottom w:val="single" w:sz="4" w:space="0" w:color="auto"/>
              <w:right w:val="single" w:sz="4" w:space="0" w:color="auto"/>
            </w:tcBorders>
            <w:shd w:val="clear" w:color="auto" w:fill="auto"/>
            <w:vAlign w:val="bottom"/>
          </w:tcPr>
          <w:p w14:paraId="1373BE4C" w14:textId="66550C37" w:rsidR="00B052B0" w:rsidRPr="00990E2C" w:rsidRDefault="00B052B0" w:rsidP="00B052B0">
            <w:pPr>
              <w:suppressAutoHyphens w:val="0"/>
              <w:spacing w:after="0"/>
              <w:jc w:val="left"/>
              <w:rPr>
                <w:rFonts w:asciiTheme="minorHAnsi" w:hAnsiTheme="minorHAnsi" w:cstheme="minorHAnsi"/>
                <w:szCs w:val="20"/>
                <w:lang w:val="el-GR"/>
              </w:rPr>
            </w:pPr>
            <w:r w:rsidRPr="00990E2C">
              <w:rPr>
                <w:color w:val="000000"/>
                <w:szCs w:val="20"/>
              </w:rPr>
              <w:t>ΔΙΣΚΟΙ SSD</w:t>
            </w:r>
          </w:p>
        </w:tc>
        <w:tc>
          <w:tcPr>
            <w:tcW w:w="1197" w:type="dxa"/>
            <w:tcBorders>
              <w:top w:val="nil"/>
              <w:left w:val="nil"/>
              <w:bottom w:val="single" w:sz="4" w:space="0" w:color="auto"/>
              <w:right w:val="single" w:sz="4" w:space="0" w:color="auto"/>
            </w:tcBorders>
            <w:shd w:val="clear" w:color="auto" w:fill="auto"/>
            <w:vAlign w:val="center"/>
          </w:tcPr>
          <w:p w14:paraId="5A581FB5" w14:textId="4B6CF779" w:rsidR="00B052B0" w:rsidRPr="00990E2C" w:rsidRDefault="00B052B0" w:rsidP="00B052B0">
            <w:pPr>
              <w:suppressAutoHyphens w:val="0"/>
              <w:spacing w:after="0"/>
              <w:jc w:val="center"/>
              <w:rPr>
                <w:rFonts w:asciiTheme="minorHAnsi" w:hAnsiTheme="minorHAnsi" w:cstheme="minorHAnsi"/>
                <w:szCs w:val="20"/>
                <w:lang w:val="el-GR"/>
              </w:rPr>
            </w:pPr>
            <w:r w:rsidRPr="00990E2C">
              <w:rPr>
                <w:rFonts w:asciiTheme="minorHAnsi" w:hAnsiTheme="minorHAnsi" w:cstheme="minorHAnsi"/>
                <w:szCs w:val="20"/>
                <w:lang w:val="el-GR"/>
              </w:rPr>
              <w:t>200</w:t>
            </w:r>
          </w:p>
        </w:tc>
      </w:tr>
      <w:tr w:rsidR="00B052B0" w:rsidRPr="00990E2C" w14:paraId="7AAC4C61" w14:textId="77777777" w:rsidTr="001326DD">
        <w:trPr>
          <w:jc w:val="center"/>
        </w:trPr>
        <w:tc>
          <w:tcPr>
            <w:tcW w:w="992" w:type="dxa"/>
            <w:tcBorders>
              <w:top w:val="nil"/>
              <w:left w:val="single" w:sz="4" w:space="0" w:color="auto"/>
              <w:bottom w:val="single" w:sz="4" w:space="0" w:color="auto"/>
              <w:right w:val="single" w:sz="4" w:space="0" w:color="auto"/>
            </w:tcBorders>
            <w:shd w:val="clear" w:color="auto" w:fill="auto"/>
            <w:vAlign w:val="center"/>
          </w:tcPr>
          <w:p w14:paraId="07871B53" w14:textId="48E8E993" w:rsidR="00B052B0" w:rsidRPr="00990E2C" w:rsidRDefault="00B052B0" w:rsidP="00B052B0">
            <w:pPr>
              <w:suppressAutoHyphens w:val="0"/>
              <w:spacing w:after="0"/>
              <w:jc w:val="center"/>
              <w:rPr>
                <w:rFonts w:asciiTheme="minorHAnsi" w:hAnsiTheme="minorHAnsi" w:cstheme="minorHAnsi"/>
                <w:szCs w:val="20"/>
                <w:lang w:val="el-GR"/>
              </w:rPr>
            </w:pPr>
            <w:r w:rsidRPr="00990E2C">
              <w:rPr>
                <w:rFonts w:asciiTheme="minorHAnsi" w:hAnsiTheme="minorHAnsi" w:cstheme="minorHAnsi"/>
                <w:szCs w:val="20"/>
                <w:lang w:val="el-GR"/>
              </w:rPr>
              <w:t>2</w:t>
            </w:r>
          </w:p>
        </w:tc>
        <w:tc>
          <w:tcPr>
            <w:tcW w:w="7083" w:type="dxa"/>
            <w:tcBorders>
              <w:top w:val="nil"/>
              <w:left w:val="single" w:sz="4" w:space="0" w:color="auto"/>
              <w:bottom w:val="single" w:sz="4" w:space="0" w:color="auto"/>
              <w:right w:val="single" w:sz="4" w:space="0" w:color="auto"/>
            </w:tcBorders>
            <w:shd w:val="clear" w:color="auto" w:fill="auto"/>
            <w:vAlign w:val="bottom"/>
          </w:tcPr>
          <w:p w14:paraId="652FF421" w14:textId="67C29922" w:rsidR="00B052B0" w:rsidRPr="00990E2C" w:rsidRDefault="00B052B0" w:rsidP="00B052B0">
            <w:pPr>
              <w:suppressAutoHyphens w:val="0"/>
              <w:spacing w:after="0"/>
              <w:jc w:val="left"/>
              <w:rPr>
                <w:rFonts w:asciiTheme="minorHAnsi" w:hAnsiTheme="minorHAnsi" w:cstheme="minorHAnsi"/>
                <w:szCs w:val="20"/>
                <w:lang w:val="el-GR"/>
              </w:rPr>
            </w:pPr>
            <w:r w:rsidRPr="00990E2C">
              <w:rPr>
                <w:color w:val="000000"/>
                <w:szCs w:val="20"/>
              </w:rPr>
              <w:t>ΑΚΟΥΣΤΙΚΑ</w:t>
            </w:r>
          </w:p>
        </w:tc>
        <w:tc>
          <w:tcPr>
            <w:tcW w:w="1197" w:type="dxa"/>
            <w:tcBorders>
              <w:top w:val="nil"/>
              <w:left w:val="nil"/>
              <w:bottom w:val="single" w:sz="4" w:space="0" w:color="auto"/>
              <w:right w:val="single" w:sz="4" w:space="0" w:color="auto"/>
            </w:tcBorders>
            <w:shd w:val="clear" w:color="auto" w:fill="auto"/>
            <w:vAlign w:val="center"/>
          </w:tcPr>
          <w:p w14:paraId="7BB57090" w14:textId="761F00F0" w:rsidR="00B052B0" w:rsidRPr="00990E2C" w:rsidRDefault="00B052B0" w:rsidP="00B052B0">
            <w:pPr>
              <w:suppressAutoHyphens w:val="0"/>
              <w:spacing w:after="0"/>
              <w:jc w:val="center"/>
              <w:rPr>
                <w:rFonts w:asciiTheme="minorHAnsi" w:hAnsiTheme="minorHAnsi" w:cstheme="minorHAnsi"/>
                <w:szCs w:val="20"/>
                <w:lang w:val="el-GR"/>
              </w:rPr>
            </w:pPr>
            <w:r w:rsidRPr="00990E2C">
              <w:rPr>
                <w:rFonts w:asciiTheme="minorHAnsi" w:hAnsiTheme="minorHAnsi" w:cstheme="minorHAnsi"/>
                <w:szCs w:val="20"/>
                <w:lang w:val="el-GR"/>
              </w:rPr>
              <w:t>150</w:t>
            </w:r>
          </w:p>
        </w:tc>
      </w:tr>
      <w:tr w:rsidR="00B052B0" w:rsidRPr="00990E2C" w14:paraId="6F481A19" w14:textId="77777777" w:rsidTr="001326DD">
        <w:trPr>
          <w:jc w:val="center"/>
        </w:trPr>
        <w:tc>
          <w:tcPr>
            <w:tcW w:w="992" w:type="dxa"/>
            <w:tcBorders>
              <w:top w:val="nil"/>
              <w:left w:val="single" w:sz="4" w:space="0" w:color="auto"/>
              <w:bottom w:val="single" w:sz="4" w:space="0" w:color="auto"/>
              <w:right w:val="single" w:sz="4" w:space="0" w:color="auto"/>
            </w:tcBorders>
            <w:shd w:val="clear" w:color="auto" w:fill="auto"/>
            <w:vAlign w:val="center"/>
          </w:tcPr>
          <w:p w14:paraId="3EFB200C" w14:textId="7D036749" w:rsidR="00B052B0" w:rsidRPr="00990E2C" w:rsidRDefault="00B052B0" w:rsidP="00B052B0">
            <w:pPr>
              <w:suppressAutoHyphens w:val="0"/>
              <w:spacing w:after="0"/>
              <w:jc w:val="center"/>
              <w:rPr>
                <w:rFonts w:asciiTheme="minorHAnsi" w:hAnsiTheme="minorHAnsi" w:cstheme="minorHAnsi"/>
                <w:szCs w:val="20"/>
                <w:lang w:val="el-GR"/>
              </w:rPr>
            </w:pPr>
            <w:r w:rsidRPr="00990E2C">
              <w:rPr>
                <w:rFonts w:asciiTheme="minorHAnsi" w:hAnsiTheme="minorHAnsi" w:cstheme="minorHAnsi"/>
                <w:szCs w:val="20"/>
                <w:lang w:val="el-GR"/>
              </w:rPr>
              <w:t>3</w:t>
            </w:r>
          </w:p>
        </w:tc>
        <w:tc>
          <w:tcPr>
            <w:tcW w:w="7083" w:type="dxa"/>
            <w:tcBorders>
              <w:top w:val="nil"/>
              <w:left w:val="single" w:sz="4" w:space="0" w:color="auto"/>
              <w:bottom w:val="single" w:sz="4" w:space="0" w:color="auto"/>
              <w:right w:val="single" w:sz="4" w:space="0" w:color="auto"/>
            </w:tcBorders>
            <w:shd w:val="clear" w:color="auto" w:fill="auto"/>
            <w:vAlign w:val="bottom"/>
          </w:tcPr>
          <w:p w14:paraId="43093B1C" w14:textId="2F79908F" w:rsidR="00B052B0" w:rsidRPr="00990E2C" w:rsidRDefault="00B052B0" w:rsidP="00B052B0">
            <w:pPr>
              <w:suppressAutoHyphens w:val="0"/>
              <w:spacing w:after="0"/>
              <w:jc w:val="left"/>
              <w:rPr>
                <w:rFonts w:asciiTheme="minorHAnsi" w:hAnsiTheme="minorHAnsi" w:cstheme="minorHAnsi"/>
                <w:szCs w:val="20"/>
                <w:lang w:val="el-GR"/>
              </w:rPr>
            </w:pPr>
            <w:r w:rsidRPr="00990E2C">
              <w:rPr>
                <w:color w:val="000000"/>
                <w:szCs w:val="20"/>
              </w:rPr>
              <w:t>WEB CAMERA</w:t>
            </w:r>
          </w:p>
        </w:tc>
        <w:tc>
          <w:tcPr>
            <w:tcW w:w="1197" w:type="dxa"/>
            <w:tcBorders>
              <w:top w:val="nil"/>
              <w:left w:val="nil"/>
              <w:bottom w:val="single" w:sz="4" w:space="0" w:color="auto"/>
              <w:right w:val="single" w:sz="4" w:space="0" w:color="auto"/>
            </w:tcBorders>
            <w:shd w:val="clear" w:color="auto" w:fill="auto"/>
            <w:vAlign w:val="center"/>
          </w:tcPr>
          <w:p w14:paraId="542D7757" w14:textId="65BFB785" w:rsidR="00B052B0" w:rsidRPr="00990E2C" w:rsidRDefault="00874D11" w:rsidP="00B052B0">
            <w:pPr>
              <w:suppressAutoHyphens w:val="0"/>
              <w:spacing w:after="0"/>
              <w:jc w:val="center"/>
              <w:rPr>
                <w:rFonts w:asciiTheme="minorHAnsi" w:hAnsiTheme="minorHAnsi" w:cstheme="minorHAnsi"/>
                <w:szCs w:val="20"/>
                <w:lang w:val="el-GR"/>
              </w:rPr>
            </w:pPr>
            <w:r>
              <w:rPr>
                <w:rFonts w:asciiTheme="minorHAnsi" w:hAnsiTheme="minorHAnsi" w:cstheme="minorHAnsi"/>
                <w:szCs w:val="20"/>
                <w:lang w:val="el-GR"/>
              </w:rPr>
              <w:t>3</w:t>
            </w:r>
            <w:r w:rsidR="000A7F29">
              <w:rPr>
                <w:rFonts w:asciiTheme="minorHAnsi" w:hAnsiTheme="minorHAnsi" w:cstheme="minorHAnsi"/>
                <w:szCs w:val="20"/>
                <w:lang w:val="el-GR"/>
              </w:rPr>
              <w:t>30</w:t>
            </w:r>
          </w:p>
        </w:tc>
      </w:tr>
    </w:tbl>
    <w:p w14:paraId="12CEE0AD" w14:textId="77777777" w:rsidR="00CA375F" w:rsidRPr="005E03F0" w:rsidRDefault="00CA375F" w:rsidP="009F4C9F">
      <w:pPr>
        <w:pStyle w:val="aff0"/>
        <w:numPr>
          <w:ilvl w:val="0"/>
          <w:numId w:val="73"/>
        </w:numPr>
        <w:spacing w:before="240" w:after="120" w:line="240" w:lineRule="auto"/>
        <w:ind w:left="425" w:hanging="425"/>
        <w:contextualSpacing w:val="0"/>
        <w:rPr>
          <w:b/>
          <w:color w:val="1F3864" w:themeColor="accent1" w:themeShade="80"/>
        </w:rPr>
      </w:pPr>
      <w:r w:rsidRPr="005E03F0">
        <w:rPr>
          <w:b/>
          <w:color w:val="1F3864" w:themeColor="accent1" w:themeShade="80"/>
        </w:rPr>
        <w:t>Υπηρεσίες εγκατάστασης εξοπλισμού</w:t>
      </w:r>
    </w:p>
    <w:p w14:paraId="5F4C59C5" w14:textId="285CCFFD" w:rsidR="009614C0" w:rsidRPr="00874D11" w:rsidRDefault="002D2EBC" w:rsidP="00EB0367">
      <w:pPr>
        <w:suppressAutoHyphens w:val="0"/>
        <w:rPr>
          <w:lang w:val="el-GR" w:eastAsia="el-GR"/>
        </w:rPr>
      </w:pPr>
      <w:r w:rsidRPr="00874D11">
        <w:rPr>
          <w:lang w:val="el-GR" w:eastAsia="el-GR"/>
        </w:rPr>
        <w:t>Η σύμβαση δεν περιλαμβάνει εγκατάσταση του προς προμήθεια εξοπλισμού</w:t>
      </w:r>
      <w:r w:rsidR="009614C0" w:rsidRPr="00874D11">
        <w:rPr>
          <w:lang w:val="el-GR" w:eastAsia="el-GR"/>
        </w:rPr>
        <w:t>.</w:t>
      </w:r>
    </w:p>
    <w:p w14:paraId="5530707E" w14:textId="49A63DA4" w:rsidR="00CA375F" w:rsidRPr="005E03F0" w:rsidRDefault="009614C0" w:rsidP="009F4C9F">
      <w:pPr>
        <w:pStyle w:val="aff0"/>
        <w:numPr>
          <w:ilvl w:val="0"/>
          <w:numId w:val="73"/>
        </w:numPr>
        <w:spacing w:before="240" w:after="120" w:line="240" w:lineRule="auto"/>
        <w:ind w:left="425" w:hanging="425"/>
        <w:contextualSpacing w:val="0"/>
        <w:rPr>
          <w:b/>
          <w:color w:val="1F3864" w:themeColor="accent1" w:themeShade="80"/>
        </w:rPr>
      </w:pPr>
      <w:r w:rsidRPr="005E03F0">
        <w:rPr>
          <w:b/>
          <w:color w:val="1F3864" w:themeColor="accent1" w:themeShade="80"/>
        </w:rPr>
        <w:t>Ε</w:t>
      </w:r>
      <w:r w:rsidR="00CA375F" w:rsidRPr="005E03F0">
        <w:rPr>
          <w:b/>
          <w:color w:val="1F3864" w:themeColor="accent1" w:themeShade="80"/>
        </w:rPr>
        <w:t>γγύηση καλής λειτουργίας και υποστήριξης του εξοπλισμού και των εγκαταστάσεων μετά την προμήθεια</w:t>
      </w:r>
    </w:p>
    <w:p w14:paraId="3E588264" w14:textId="0CE96976" w:rsidR="00CA375F" w:rsidRPr="00A02E0D" w:rsidRDefault="00CA375F" w:rsidP="00EB0367">
      <w:pPr>
        <w:tabs>
          <w:tab w:val="left" w:pos="-2268"/>
          <w:tab w:val="left" w:pos="-2160"/>
          <w:tab w:val="left" w:pos="-2127"/>
          <w:tab w:val="left" w:pos="-1080"/>
          <w:tab w:val="left" w:pos="426"/>
        </w:tabs>
        <w:contextualSpacing/>
        <w:rPr>
          <w:lang w:val="el-GR" w:eastAsia="el-GR"/>
        </w:rPr>
      </w:pPr>
      <w:r w:rsidRPr="00A02E0D">
        <w:rPr>
          <w:lang w:val="el-GR" w:eastAsia="el-GR"/>
        </w:rPr>
        <w:t xml:space="preserve">Κάθε </w:t>
      </w:r>
      <w:r w:rsidR="003D535F">
        <w:rPr>
          <w:lang w:val="el-GR" w:eastAsia="el-GR"/>
        </w:rPr>
        <w:t>α</w:t>
      </w:r>
      <w:r w:rsidRPr="00A02E0D">
        <w:rPr>
          <w:lang w:val="el-GR" w:eastAsia="el-GR"/>
        </w:rPr>
        <w:t>νάδοχος οφείλει να εγγυηθεί την καλή λειτ</w:t>
      </w:r>
      <w:r w:rsidR="009614C0">
        <w:rPr>
          <w:lang w:val="el-GR" w:eastAsia="el-GR"/>
        </w:rPr>
        <w:t>ουργία των ειδών που παραδίδει.</w:t>
      </w:r>
    </w:p>
    <w:p w14:paraId="16C8A28B" w14:textId="41F1E17F" w:rsidR="00BF7145" w:rsidRDefault="009614C0" w:rsidP="00EB0367">
      <w:pPr>
        <w:tabs>
          <w:tab w:val="left" w:pos="-2268"/>
          <w:tab w:val="left" w:pos="-2160"/>
          <w:tab w:val="left" w:pos="-2127"/>
          <w:tab w:val="left" w:pos="-1080"/>
          <w:tab w:val="left" w:pos="426"/>
        </w:tabs>
        <w:suppressAutoHyphens w:val="0"/>
        <w:contextualSpacing/>
        <w:rPr>
          <w:rFonts w:asciiTheme="minorHAnsi" w:hAnsiTheme="minorHAnsi"/>
          <w:lang w:val="el-GR"/>
        </w:rPr>
      </w:pPr>
      <w:r w:rsidRPr="00EA28BE">
        <w:rPr>
          <w:rFonts w:asciiTheme="minorHAnsi" w:hAnsiTheme="minorHAnsi"/>
          <w:lang w:val="el-GR"/>
        </w:rPr>
        <w:t xml:space="preserve">Η περίοδος καλής λειτουργίας για όλα τα προσφερόμενα είδη ξεκινά μετά την οριστική </w:t>
      </w:r>
      <w:r>
        <w:rPr>
          <w:rFonts w:asciiTheme="minorHAnsi" w:hAnsiTheme="minorHAnsi"/>
          <w:lang w:val="el-GR"/>
        </w:rPr>
        <w:t xml:space="preserve">ποιοτική και ποσοτική </w:t>
      </w:r>
      <w:r w:rsidRPr="00EA28BE">
        <w:rPr>
          <w:rFonts w:asciiTheme="minorHAnsi" w:hAnsiTheme="minorHAnsi"/>
          <w:lang w:val="el-GR"/>
        </w:rPr>
        <w:t xml:space="preserve">παραλαβή τους, και έχει διάρκεια τουλάχιστον </w:t>
      </w:r>
      <w:r w:rsidR="002D2EBC">
        <w:rPr>
          <w:rFonts w:asciiTheme="minorHAnsi" w:hAnsiTheme="minorHAnsi"/>
          <w:lang w:val="el-GR"/>
        </w:rPr>
        <w:t>τρία</w:t>
      </w:r>
      <w:r w:rsidRPr="00EA28BE">
        <w:rPr>
          <w:rFonts w:asciiTheme="minorHAnsi" w:hAnsiTheme="minorHAnsi"/>
          <w:lang w:val="el-GR"/>
        </w:rPr>
        <w:t xml:space="preserve"> (</w:t>
      </w:r>
      <w:r w:rsidR="002D2EBC">
        <w:rPr>
          <w:rFonts w:asciiTheme="minorHAnsi" w:hAnsiTheme="minorHAnsi"/>
          <w:lang w:val="el-GR"/>
        </w:rPr>
        <w:t>3</w:t>
      </w:r>
      <w:r w:rsidRPr="00EA28BE">
        <w:rPr>
          <w:rFonts w:asciiTheme="minorHAnsi" w:hAnsiTheme="minorHAnsi"/>
          <w:lang w:val="el-GR"/>
        </w:rPr>
        <w:t>) έτη από την ημερομηνία οριστικής παραλαβής.</w:t>
      </w:r>
    </w:p>
    <w:p w14:paraId="15155792" w14:textId="6B31B190" w:rsidR="00BF7145" w:rsidRDefault="00CA375F" w:rsidP="00EB0367">
      <w:pPr>
        <w:tabs>
          <w:tab w:val="left" w:pos="-2268"/>
          <w:tab w:val="left" w:pos="-2160"/>
          <w:tab w:val="left" w:pos="-2127"/>
          <w:tab w:val="left" w:pos="-1080"/>
        </w:tabs>
        <w:spacing w:before="120"/>
        <w:rPr>
          <w:rFonts w:asciiTheme="minorHAnsi" w:hAnsiTheme="minorHAnsi"/>
          <w:lang w:val="el-GR"/>
        </w:rPr>
      </w:pPr>
      <w:r w:rsidRPr="00A02E0D">
        <w:rPr>
          <w:lang w:val="el-GR"/>
        </w:rPr>
        <w:t>Ο Ανάδοχος κάθε</w:t>
      </w:r>
      <w:r w:rsidR="00BF7145">
        <w:rPr>
          <w:lang w:val="el-GR"/>
        </w:rPr>
        <w:t xml:space="preserve"> Τμήματος θα είναι υποχρεωμένος</w:t>
      </w:r>
      <w:r w:rsidR="00BF7145">
        <w:rPr>
          <w:rFonts w:asciiTheme="minorHAnsi" w:hAnsiTheme="minorHAnsi"/>
          <w:lang w:val="el-GR"/>
        </w:rPr>
        <w:t>:</w:t>
      </w:r>
    </w:p>
    <w:p w14:paraId="6ECD3B80" w14:textId="0A1BEB91" w:rsidR="00BF7145" w:rsidRPr="00BC0D31" w:rsidRDefault="00BF7145" w:rsidP="009F4C9F">
      <w:pPr>
        <w:pStyle w:val="aff0"/>
        <w:numPr>
          <w:ilvl w:val="0"/>
          <w:numId w:val="74"/>
        </w:numPr>
        <w:tabs>
          <w:tab w:val="left" w:pos="-2268"/>
          <w:tab w:val="left" w:pos="-2160"/>
          <w:tab w:val="left" w:pos="-2127"/>
          <w:tab w:val="left" w:pos="-1080"/>
        </w:tabs>
        <w:spacing w:after="120" w:line="240" w:lineRule="auto"/>
        <w:ind w:left="425" w:hanging="425"/>
        <w:contextualSpacing w:val="0"/>
        <w:jc w:val="both"/>
        <w:rPr>
          <w:rFonts w:asciiTheme="minorHAnsi" w:hAnsiTheme="minorHAnsi"/>
        </w:rPr>
      </w:pPr>
      <w:r w:rsidRPr="00BC0D31">
        <w:rPr>
          <w:rFonts w:asciiTheme="minorHAnsi" w:hAnsiTheme="minorHAnsi"/>
        </w:rPr>
        <w:t>Να παρέχει δωρεάν υπηρεσίες για την καλή λειτουργία (υπηρεσίες εγγύησης) το</w:t>
      </w:r>
      <w:r w:rsidR="002D2EBC">
        <w:rPr>
          <w:rFonts w:asciiTheme="minorHAnsi" w:hAnsiTheme="minorHAnsi"/>
        </w:rPr>
        <w:t>υ εξοπλισμού που θα προμηθεύσει</w:t>
      </w:r>
      <w:r w:rsidRPr="00BC0D31">
        <w:rPr>
          <w:rFonts w:asciiTheme="minorHAnsi" w:hAnsiTheme="minorHAnsi"/>
        </w:rPr>
        <w:t>. Οι υπηρεσίες εγγύησης θα περιλαμβάνουν κατ’ ελάχιστον: (α) την επιδιόρθωση βλαβών και (β) την αντικατάσταση ελαττωματικών μερών ή αντικατάσταση του εξοπλισμού,</w:t>
      </w:r>
    </w:p>
    <w:p w14:paraId="527097EF" w14:textId="67CF7D6F" w:rsidR="00BF7145" w:rsidRPr="00BC0D31" w:rsidRDefault="00BF7145" w:rsidP="009F4C9F">
      <w:pPr>
        <w:pStyle w:val="aff0"/>
        <w:numPr>
          <w:ilvl w:val="0"/>
          <w:numId w:val="74"/>
        </w:numPr>
        <w:tabs>
          <w:tab w:val="left" w:pos="-2268"/>
          <w:tab w:val="left" w:pos="-2160"/>
          <w:tab w:val="left" w:pos="-2127"/>
          <w:tab w:val="left" w:pos="-1080"/>
        </w:tabs>
        <w:spacing w:before="120" w:line="240" w:lineRule="auto"/>
        <w:ind w:left="426" w:hanging="426"/>
        <w:jc w:val="both"/>
        <w:rPr>
          <w:rFonts w:asciiTheme="minorHAnsi" w:hAnsiTheme="minorHAnsi" w:cs="Calibri"/>
        </w:rPr>
      </w:pPr>
      <w:r w:rsidRPr="00BC0D31">
        <w:rPr>
          <w:rFonts w:asciiTheme="minorHAnsi" w:hAnsiTheme="minorHAnsi" w:cs="Calibri"/>
        </w:rPr>
        <w:t xml:space="preserve">Να διαθέτει επαρκές απόθεμα ανταλλακτικών και αναλωσίμων για χρονική περίοδο διάρκειας τουλάχιστον </w:t>
      </w:r>
      <w:r w:rsidR="002D2EBC">
        <w:rPr>
          <w:rFonts w:asciiTheme="minorHAnsi" w:hAnsiTheme="minorHAnsi" w:cs="Calibri"/>
        </w:rPr>
        <w:t>τριών</w:t>
      </w:r>
      <w:r w:rsidRPr="00BC0D31">
        <w:rPr>
          <w:rFonts w:asciiTheme="minorHAnsi" w:hAnsiTheme="minorHAnsi" w:cs="Calibri"/>
        </w:rPr>
        <w:t xml:space="preserve"> (</w:t>
      </w:r>
      <w:r w:rsidR="002D2EBC">
        <w:rPr>
          <w:rFonts w:asciiTheme="minorHAnsi" w:hAnsiTheme="minorHAnsi" w:cs="Calibri"/>
        </w:rPr>
        <w:t>3</w:t>
      </w:r>
      <w:r w:rsidRPr="00BC0D31">
        <w:rPr>
          <w:rFonts w:asciiTheme="minorHAnsi" w:hAnsiTheme="minorHAnsi" w:cs="Calibri"/>
        </w:rPr>
        <w:t xml:space="preserve">) ετών από την οριστική παραλαβή του Έργου. </w:t>
      </w:r>
    </w:p>
    <w:p w14:paraId="44817E2C" w14:textId="23CCE525" w:rsidR="00BF7145" w:rsidRPr="00EA28BE" w:rsidRDefault="00BF7145" w:rsidP="00BF7145">
      <w:pPr>
        <w:pStyle w:val="normalwithoutspacing"/>
        <w:rPr>
          <w:rFonts w:asciiTheme="minorHAnsi" w:hAnsiTheme="minorHAnsi" w:cs="Arial"/>
          <w:szCs w:val="22"/>
        </w:rPr>
      </w:pPr>
      <w:r w:rsidRPr="00EA28BE">
        <w:rPr>
          <w:rFonts w:asciiTheme="minorHAnsi" w:hAnsiTheme="minorHAnsi" w:cs="Arial"/>
          <w:b/>
          <w:szCs w:val="22"/>
          <w:u w:val="single"/>
        </w:rPr>
        <w:t>Τονίζεται</w:t>
      </w:r>
      <w:r w:rsidRPr="00EA28BE">
        <w:rPr>
          <w:rFonts w:asciiTheme="minorHAnsi" w:hAnsiTheme="minorHAnsi" w:cs="Arial"/>
          <w:szCs w:val="22"/>
        </w:rPr>
        <w:t xml:space="preserve">  ότι  σε περίπτωση βλάβης ή αστοχίας υλικού, εντός δεκαπέντε (15) ημερολογιακών ημερών από την ημερομηνία οριστικής παραλαβής, ο ανάδοχος θα προχωρά σε άμεση αντικατάσταση του ελαττωματικού εξοπλισμού και όχι σε διαδικασία επιδιόρθωσής του (δηλαδή θα θεωρείται </w:t>
      </w:r>
      <w:proofErr w:type="spellStart"/>
      <w:r w:rsidRPr="00EA28BE">
        <w:rPr>
          <w:rFonts w:asciiTheme="minorHAnsi" w:hAnsiTheme="minorHAnsi" w:cs="Arial"/>
          <w:szCs w:val="22"/>
        </w:rPr>
        <w:t>Dead</w:t>
      </w:r>
      <w:proofErr w:type="spellEnd"/>
      <w:r w:rsidRPr="00EA28BE">
        <w:rPr>
          <w:rFonts w:asciiTheme="minorHAnsi" w:hAnsiTheme="minorHAnsi" w:cs="Arial"/>
          <w:szCs w:val="22"/>
        </w:rPr>
        <w:t xml:space="preserve"> On </w:t>
      </w:r>
      <w:proofErr w:type="spellStart"/>
      <w:r w:rsidRPr="00EA28BE">
        <w:rPr>
          <w:rFonts w:asciiTheme="minorHAnsi" w:hAnsiTheme="minorHAnsi" w:cs="Arial"/>
          <w:szCs w:val="22"/>
        </w:rPr>
        <w:t>Arrival</w:t>
      </w:r>
      <w:proofErr w:type="spellEnd"/>
      <w:r w:rsidRPr="00EA28BE">
        <w:rPr>
          <w:rFonts w:asciiTheme="minorHAnsi" w:hAnsiTheme="minorHAnsi" w:cs="Arial"/>
          <w:szCs w:val="22"/>
        </w:rPr>
        <w:t xml:space="preserve"> - DOA).</w:t>
      </w:r>
    </w:p>
    <w:p w14:paraId="7F6454E8" w14:textId="77777777" w:rsidR="00CA375F" w:rsidRPr="00A02E0D" w:rsidRDefault="00CA375F" w:rsidP="00CA375F">
      <w:pPr>
        <w:tabs>
          <w:tab w:val="left" w:pos="-2268"/>
          <w:tab w:val="left" w:pos="-2160"/>
          <w:tab w:val="left" w:pos="-2127"/>
          <w:tab w:val="left" w:pos="-1080"/>
          <w:tab w:val="left" w:pos="426"/>
        </w:tabs>
        <w:rPr>
          <w:lang w:val="el-GR" w:eastAsia="el-GR"/>
        </w:rPr>
      </w:pPr>
      <w:r w:rsidRPr="00A02E0D">
        <w:rPr>
          <w:lang w:val="el-GR" w:eastAsia="el-GR"/>
        </w:rPr>
        <w:lastRenderedPageBreak/>
        <w:t>Μετά την λήξη της περιόδου καλής λειτουργίας του εξοπλισμού από τον Ανάδοχο, την ευθύνη της τεχνικής υποστήριξης και συντήρησης αναλαμβάνουν οι Φορείς Λειτο</w:t>
      </w:r>
      <w:r>
        <w:rPr>
          <w:lang w:val="el-GR" w:eastAsia="el-GR"/>
        </w:rPr>
        <w:t>υργίας &amp; Συντήρησης της Πράξης.</w:t>
      </w:r>
    </w:p>
    <w:p w14:paraId="471A49AF" w14:textId="77777777" w:rsidR="00CA375F" w:rsidRPr="005E03F0" w:rsidRDefault="00CA375F" w:rsidP="009F4C9F">
      <w:pPr>
        <w:pStyle w:val="aff0"/>
        <w:numPr>
          <w:ilvl w:val="0"/>
          <w:numId w:val="73"/>
        </w:numPr>
        <w:spacing w:before="240" w:after="120" w:line="240" w:lineRule="auto"/>
        <w:ind w:left="425" w:hanging="425"/>
        <w:contextualSpacing w:val="0"/>
        <w:rPr>
          <w:b/>
          <w:color w:val="1F3864" w:themeColor="accent1" w:themeShade="80"/>
        </w:rPr>
      </w:pPr>
      <w:r w:rsidRPr="005E03F0">
        <w:rPr>
          <w:b/>
          <w:color w:val="1F3864" w:themeColor="accent1" w:themeShade="80"/>
        </w:rPr>
        <w:t>Τεχνική Υποστήριξη – Τήρηση Εγγυημένου Επιπέδου Υπηρεσιών – Ρήτρες</w:t>
      </w:r>
    </w:p>
    <w:p w14:paraId="56898CB9" w14:textId="479CE86E" w:rsidR="00CA375F" w:rsidRPr="00A02E0D" w:rsidRDefault="00CA375F" w:rsidP="00CA375F">
      <w:pPr>
        <w:tabs>
          <w:tab w:val="left" w:pos="-2268"/>
          <w:tab w:val="left" w:pos="-2160"/>
          <w:tab w:val="left" w:pos="-2127"/>
          <w:tab w:val="left" w:pos="-1080"/>
        </w:tabs>
        <w:rPr>
          <w:lang w:val="el-GR"/>
        </w:rPr>
      </w:pPr>
      <w:r w:rsidRPr="00A02E0D">
        <w:rPr>
          <w:lang w:val="el-GR"/>
        </w:rPr>
        <w:t xml:space="preserve">Ο </w:t>
      </w:r>
      <w:r w:rsidR="003D535F">
        <w:rPr>
          <w:lang w:val="el-GR"/>
        </w:rPr>
        <w:t>α</w:t>
      </w:r>
      <w:r w:rsidRPr="00A02E0D">
        <w:rPr>
          <w:lang w:val="el-GR"/>
        </w:rPr>
        <w:t xml:space="preserve">νάδοχος κάθε </w:t>
      </w:r>
      <w:r w:rsidR="003D535F">
        <w:rPr>
          <w:lang w:val="el-GR"/>
        </w:rPr>
        <w:t>τ</w:t>
      </w:r>
      <w:r w:rsidRPr="00A02E0D">
        <w:rPr>
          <w:lang w:val="el-GR"/>
        </w:rPr>
        <w:t>μήματος οφείλει να παράσχει Υπηρεσίες Τεχνικής Υποστήριξης καθ’ όλη τη διάρκεια της περιόδου εγγύησης (περίοδος Καλής Λειτουργίας). Στόχος των υπηρεσιών Τεχνικής Υποστήριξης είναι η εξασφάλιση της καλής λειτουργίας του προσφερόμενου εξοπλισμού, η άμεση ανταπόκριση του Αναδόχου σε αναγγελίες προβλημάτων και η άμεση αποκατάσταση των βλαβών/ προβλημάτων του εξοπλισμού.</w:t>
      </w:r>
    </w:p>
    <w:p w14:paraId="75E8805A" w14:textId="77777777" w:rsidR="00CA375F" w:rsidRPr="00A02E0D" w:rsidRDefault="00CA375F" w:rsidP="00CA375F">
      <w:pPr>
        <w:tabs>
          <w:tab w:val="left" w:pos="-2268"/>
          <w:tab w:val="left" w:pos="-2160"/>
          <w:tab w:val="left" w:pos="-2127"/>
          <w:tab w:val="left" w:pos="-1080"/>
        </w:tabs>
        <w:suppressAutoHyphens w:val="0"/>
        <w:rPr>
          <w:lang w:val="el-GR"/>
        </w:rPr>
      </w:pPr>
      <w:r w:rsidRPr="00A02E0D">
        <w:rPr>
          <w:lang w:val="el-GR"/>
        </w:rPr>
        <w:t>Ο Ανάδοχος κάθε Τμήματος υποχρεούται να προμηθεύσει, εγκαταστήσει και θέσει σε παραγωγική λειτουργία τον εξοπλισμό, παρέχοντας παράλληλα τις απαιτούμενες υπηρεσίες τεχνικής υποστήριξης, ώστε να τηρούνται τα ελάχιστα όρια διαθεσιμότητας που ορίζονται στη συνέχεια. Τονίζεται ότι οι όροι που αναφέρονται στην παρούσα παράγραφο ισ</w:t>
      </w:r>
      <w:r>
        <w:rPr>
          <w:lang w:val="el-GR"/>
        </w:rPr>
        <w:t>χύουν για την περίοδο εγγύησης.</w:t>
      </w:r>
    </w:p>
    <w:p w14:paraId="7390F327" w14:textId="77777777" w:rsidR="00CA375F" w:rsidRPr="005E03F0" w:rsidRDefault="00CA375F" w:rsidP="009F4C9F">
      <w:pPr>
        <w:numPr>
          <w:ilvl w:val="1"/>
          <w:numId w:val="47"/>
        </w:numPr>
        <w:suppressAutoHyphens w:val="0"/>
        <w:spacing w:line="276" w:lineRule="auto"/>
        <w:contextualSpacing/>
        <w:jc w:val="left"/>
        <w:rPr>
          <w:b/>
          <w:color w:val="1F3864" w:themeColor="accent1" w:themeShade="80"/>
          <w:lang w:val="el-GR" w:eastAsia="el-GR"/>
        </w:rPr>
      </w:pPr>
      <w:r w:rsidRPr="005E03F0">
        <w:rPr>
          <w:b/>
          <w:color w:val="1F3864" w:themeColor="accent1" w:themeShade="80"/>
          <w:lang w:val="el-GR" w:eastAsia="el-GR"/>
        </w:rPr>
        <w:t>Χρόνοι απόκρισης και αποκατάστασης:</w:t>
      </w:r>
    </w:p>
    <w:p w14:paraId="1ACD261E" w14:textId="0681E49C" w:rsidR="00CA375F" w:rsidRPr="00A02E0D" w:rsidRDefault="00CA375F" w:rsidP="00CA375F">
      <w:pPr>
        <w:tabs>
          <w:tab w:val="left" w:pos="-2268"/>
          <w:tab w:val="left" w:pos="-2160"/>
          <w:tab w:val="left" w:pos="-2127"/>
          <w:tab w:val="left" w:pos="-1080"/>
        </w:tabs>
        <w:rPr>
          <w:lang w:val="el-GR"/>
        </w:rPr>
      </w:pPr>
      <w:r w:rsidRPr="00A02E0D">
        <w:rPr>
          <w:lang w:val="el-GR"/>
        </w:rPr>
        <w:t xml:space="preserve">Η </w:t>
      </w:r>
      <w:r w:rsidRPr="00A02E0D">
        <w:rPr>
          <w:b/>
          <w:lang w:val="el-GR"/>
        </w:rPr>
        <w:t>απόκριση</w:t>
      </w:r>
      <w:r w:rsidRPr="00A02E0D">
        <w:rPr>
          <w:lang w:val="el-GR"/>
        </w:rPr>
        <w:t xml:space="preserve"> του Αναδόχου σε περίπτωση </w:t>
      </w:r>
      <w:r w:rsidRPr="00E0651A">
        <w:rPr>
          <w:lang w:val="el-GR"/>
        </w:rPr>
        <w:t xml:space="preserve">βλάβης θα είναι </w:t>
      </w:r>
      <w:r w:rsidRPr="00E0651A">
        <w:rPr>
          <w:b/>
          <w:lang w:val="el-GR"/>
        </w:rPr>
        <w:t xml:space="preserve">εντός </w:t>
      </w:r>
      <w:r w:rsidR="002D2EBC">
        <w:rPr>
          <w:b/>
          <w:lang w:val="el-GR"/>
        </w:rPr>
        <w:t>δύο</w:t>
      </w:r>
      <w:r w:rsidRPr="00E0651A">
        <w:rPr>
          <w:b/>
          <w:lang w:val="el-GR"/>
        </w:rPr>
        <w:t xml:space="preserve"> (</w:t>
      </w:r>
      <w:r w:rsidR="002D2EBC">
        <w:rPr>
          <w:b/>
          <w:lang w:val="el-GR"/>
        </w:rPr>
        <w:t>2</w:t>
      </w:r>
      <w:r w:rsidRPr="00E0651A">
        <w:rPr>
          <w:b/>
          <w:lang w:val="el-GR"/>
        </w:rPr>
        <w:t>) εργασίμων ημερών από την επόμενη εργάσιμη ημέρα αναγγελίας της βλάβης</w:t>
      </w:r>
      <w:r w:rsidRPr="00E0651A">
        <w:rPr>
          <w:lang w:val="el-GR"/>
        </w:rPr>
        <w:t xml:space="preserve">. Ως </w:t>
      </w:r>
      <w:r w:rsidRPr="00E0651A">
        <w:rPr>
          <w:b/>
          <w:lang w:val="el-GR"/>
        </w:rPr>
        <w:t>χρόνος απόκρισης</w:t>
      </w:r>
      <w:r w:rsidRPr="00E0651A">
        <w:rPr>
          <w:lang w:val="el-GR"/>
        </w:rPr>
        <w:t xml:space="preserve"> ορίζεται ο χρόνος που μεσολαβεί από τη</w:t>
      </w:r>
      <w:r>
        <w:rPr>
          <w:lang w:val="el-GR"/>
        </w:rPr>
        <w:t xml:space="preserve">ν </w:t>
      </w:r>
      <w:r>
        <w:rPr>
          <w:lang w:val="el-GR" w:eastAsia="el-GR"/>
        </w:rPr>
        <w:t>επόμενη εργάσιμη ημέρα</w:t>
      </w:r>
      <w:r w:rsidRPr="00E0651A">
        <w:rPr>
          <w:lang w:val="el-GR"/>
        </w:rPr>
        <w:t xml:space="preserve"> που ο Ανάδοχος δέχεται μία αναγγελία</w:t>
      </w:r>
      <w:r w:rsidRPr="00A02E0D">
        <w:rPr>
          <w:lang w:val="el-GR"/>
        </w:rPr>
        <w:t xml:space="preserve"> βλάβης από τη μονάδα εκπαίδευσης μέσω της προκαθορισμένης διαδικασίας, έως τη χρονική στιγμή ανταπόκρισης του Αναδόχου (π.χ. μέσω τηλεφώνου, </w:t>
      </w:r>
      <w:r w:rsidRPr="00A02E0D">
        <w:t>email</w:t>
      </w:r>
      <w:r w:rsidRPr="00A02E0D">
        <w:rPr>
          <w:lang w:val="el-GR"/>
        </w:rPr>
        <w:t xml:space="preserve">, επιτόπιας παρουσίας κλπ). </w:t>
      </w:r>
    </w:p>
    <w:p w14:paraId="4B3C059E" w14:textId="63F0D19F" w:rsidR="00CA375F" w:rsidRPr="00A02E0D" w:rsidRDefault="00CA375F" w:rsidP="00CA375F">
      <w:pPr>
        <w:tabs>
          <w:tab w:val="left" w:pos="-2268"/>
          <w:tab w:val="left" w:pos="-2160"/>
          <w:tab w:val="left" w:pos="-2127"/>
          <w:tab w:val="left" w:pos="-1080"/>
        </w:tabs>
        <w:rPr>
          <w:lang w:val="el-GR"/>
        </w:rPr>
      </w:pPr>
      <w:r w:rsidRPr="00A02E0D">
        <w:rPr>
          <w:b/>
          <w:lang w:val="el-GR"/>
        </w:rPr>
        <w:t>Χρόνος αποκατάστασης βλάβης/ δυσλειτουργίας</w:t>
      </w:r>
      <w:r w:rsidRPr="00A02E0D">
        <w:rPr>
          <w:lang w:val="el-GR"/>
        </w:rPr>
        <w:t xml:space="preserve"> είναι το μέγιστο επιτρεπόμενο χρονικό διάστημα από τ</w:t>
      </w:r>
      <w:r>
        <w:rPr>
          <w:lang w:val="el-GR"/>
        </w:rPr>
        <w:t xml:space="preserve">ην </w:t>
      </w:r>
      <w:r>
        <w:rPr>
          <w:lang w:val="el-GR" w:eastAsia="el-GR"/>
        </w:rPr>
        <w:t>επόμενη εργάσιμη ημέρα</w:t>
      </w:r>
      <w:r w:rsidRPr="00176ABB">
        <w:rPr>
          <w:lang w:val="el-GR"/>
        </w:rPr>
        <w:t xml:space="preserve"> </w:t>
      </w:r>
      <w:r w:rsidRPr="00A02E0D">
        <w:rPr>
          <w:lang w:val="el-GR"/>
        </w:rPr>
        <w:t>αναγγελία</w:t>
      </w:r>
      <w:r>
        <w:rPr>
          <w:lang w:val="el-GR"/>
        </w:rPr>
        <w:t>ς</w:t>
      </w:r>
      <w:r w:rsidRPr="00A02E0D">
        <w:rPr>
          <w:lang w:val="el-GR"/>
        </w:rPr>
        <w:t xml:space="preserve"> της βλάβης μέχρι και την αποκατάστασή της. Ο χρόνος </w:t>
      </w:r>
      <w:r>
        <w:rPr>
          <w:lang w:val="el-GR"/>
        </w:rPr>
        <w:t>αυτός είναι</w:t>
      </w:r>
      <w:r w:rsidRPr="00A02E0D">
        <w:rPr>
          <w:lang w:val="el-GR"/>
        </w:rPr>
        <w:t xml:space="preserve"> </w:t>
      </w:r>
      <w:r w:rsidR="002D2EBC">
        <w:rPr>
          <w:b/>
          <w:lang w:val="el-GR"/>
        </w:rPr>
        <w:t>επτά (7</w:t>
      </w:r>
      <w:r w:rsidRPr="00663384">
        <w:rPr>
          <w:b/>
          <w:lang w:val="el-GR"/>
        </w:rPr>
        <w:t xml:space="preserve">) συνεχείς </w:t>
      </w:r>
      <w:r w:rsidR="002D2EBC">
        <w:rPr>
          <w:b/>
          <w:lang w:val="el-GR"/>
        </w:rPr>
        <w:t>ημέρες</w:t>
      </w:r>
      <w:r w:rsidRPr="00663384">
        <w:rPr>
          <w:b/>
          <w:lang w:val="el-GR"/>
        </w:rPr>
        <w:t xml:space="preserve"> από την επόμενη εργάσιμη ημέρα αναγγελίας της βλάβης</w:t>
      </w:r>
      <w:r w:rsidRPr="00663384">
        <w:rPr>
          <w:lang w:val="el-GR"/>
        </w:rPr>
        <w:t xml:space="preserve">. Ως </w:t>
      </w:r>
      <w:r w:rsidRPr="00663384">
        <w:rPr>
          <w:b/>
          <w:lang w:val="el-GR"/>
        </w:rPr>
        <w:t>χρόνος αποκατάστασης</w:t>
      </w:r>
      <w:r w:rsidRPr="00663384">
        <w:rPr>
          <w:lang w:val="el-GR"/>
        </w:rPr>
        <w:t xml:space="preserve"> ορίζεται ο χρόνος από την επόμενη εργάσιμη ημέρα της αναγγελίας της βλάβης, έως τη στιγμή που</w:t>
      </w:r>
      <w:r w:rsidRPr="00A02E0D">
        <w:rPr>
          <w:lang w:val="el-GR"/>
        </w:rPr>
        <w:t xml:space="preserve"> οι λειτουργίες τις οποίες επιτελούσε η μονάδα γίνονται πάλι διαθέσιμες.</w:t>
      </w:r>
    </w:p>
    <w:p w14:paraId="58B06B7E" w14:textId="54C6F3BC" w:rsidR="00CA375F" w:rsidRPr="00A02E0D" w:rsidRDefault="00CA375F" w:rsidP="00CA375F">
      <w:pPr>
        <w:tabs>
          <w:tab w:val="left" w:pos="-2268"/>
          <w:tab w:val="left" w:pos="-2160"/>
          <w:tab w:val="left" w:pos="-2127"/>
          <w:tab w:val="left" w:pos="-1080"/>
        </w:tabs>
        <w:rPr>
          <w:lang w:val="el-GR"/>
        </w:rPr>
      </w:pPr>
      <w:r w:rsidRPr="00A02E0D">
        <w:rPr>
          <w:lang w:val="el-GR"/>
        </w:rPr>
        <w:t xml:space="preserve">Επισημαίνεται ότι η μεταφορά εξοπλισμού για αποκατάσταση βλάβης και η επιστροφή </w:t>
      </w:r>
      <w:r w:rsidR="002D2EBC">
        <w:rPr>
          <w:lang w:val="el-GR"/>
        </w:rPr>
        <w:t>του</w:t>
      </w:r>
      <w:r w:rsidRPr="00A02E0D">
        <w:rPr>
          <w:lang w:val="el-GR"/>
        </w:rPr>
        <w:t xml:space="preserve"> θα</w:t>
      </w:r>
      <w:r>
        <w:rPr>
          <w:lang w:val="el-GR"/>
        </w:rPr>
        <w:t xml:space="preserve"> γίνεται με έξοδα του Αναδόχου.</w:t>
      </w:r>
    </w:p>
    <w:p w14:paraId="0318AC99" w14:textId="77777777" w:rsidR="00CA375F" w:rsidRPr="005E03F0" w:rsidRDefault="00CA375F" w:rsidP="009F4C9F">
      <w:pPr>
        <w:numPr>
          <w:ilvl w:val="1"/>
          <w:numId w:val="47"/>
        </w:numPr>
        <w:suppressAutoHyphens w:val="0"/>
        <w:spacing w:line="276" w:lineRule="auto"/>
        <w:contextualSpacing/>
        <w:jc w:val="left"/>
        <w:rPr>
          <w:b/>
          <w:color w:val="1F3864" w:themeColor="accent1" w:themeShade="80"/>
          <w:lang w:val="el-GR" w:eastAsia="el-GR"/>
        </w:rPr>
      </w:pPr>
      <w:r w:rsidRPr="005E03F0">
        <w:rPr>
          <w:b/>
          <w:color w:val="1F3864" w:themeColor="accent1" w:themeShade="80"/>
          <w:lang w:val="el-GR" w:eastAsia="el-GR"/>
        </w:rPr>
        <w:t>Επικοινωνία – Αναφορά Βλαβών:</w:t>
      </w:r>
    </w:p>
    <w:p w14:paraId="64A22BAB" w14:textId="724C7A3C" w:rsidR="00CA375F" w:rsidRPr="00A02E0D" w:rsidRDefault="00CA375F" w:rsidP="00CA375F">
      <w:pPr>
        <w:tabs>
          <w:tab w:val="left" w:pos="-2268"/>
          <w:tab w:val="left" w:pos="-2160"/>
          <w:tab w:val="left" w:pos="-2127"/>
          <w:tab w:val="left" w:pos="-1080"/>
        </w:tabs>
        <w:rPr>
          <w:lang w:val="el-GR"/>
        </w:rPr>
      </w:pPr>
      <w:r w:rsidRPr="00A02E0D">
        <w:rPr>
          <w:lang w:val="el-GR"/>
        </w:rPr>
        <w:t xml:space="preserve">Ο Ανάδοχος οφείλει να διαθέτει σε ετοιμότητα τεχνικό προσωπικό, η εμπειρία του οποίου είναι ευθύνη δική του, ώστε να εξασφαλίζει στα απαιτούμενα χρονικά διαστήματα την αποκατάσταση των βλαβών. Επίσης, κατά τη διάρκεια υλοποίησης του έργου και μέχρι την οριστική παραλαβή αυτού, καθώς και κατά την περίοδο εγγύησης καλής λειτουργίας, οφείλει να ορίσει εκ του τεχνικού προσωπικού, υπεύθυνο επικοινωνίας, ο οποίος να είναι διαθέσιμος κατά τις εργάσιμες ημέρες και ώρες των </w:t>
      </w:r>
      <w:r>
        <w:rPr>
          <w:lang w:val="el-GR"/>
        </w:rPr>
        <w:t>σχολικών μονάδων</w:t>
      </w:r>
      <w:r w:rsidRPr="00A02E0D">
        <w:rPr>
          <w:lang w:val="el-GR"/>
        </w:rPr>
        <w:t xml:space="preserve"> (Κέντρο Αναφοράς Βλαβών). Η αναγγελία βλαβών θα γίνεται μέσω </w:t>
      </w:r>
      <w:r w:rsidR="002D2EBC">
        <w:rPr>
          <w:lang w:val="el-GR"/>
        </w:rPr>
        <w:t>ηλεκτρονικού ταχυδρομείου.</w:t>
      </w:r>
      <w:r>
        <w:rPr>
          <w:lang w:val="el-GR"/>
        </w:rPr>
        <w:t xml:space="preserve"> </w:t>
      </w:r>
    </w:p>
    <w:p w14:paraId="3C7220E8" w14:textId="77777777" w:rsidR="00CA375F" w:rsidRPr="005E03F0" w:rsidRDefault="00CA375F" w:rsidP="009F4C9F">
      <w:pPr>
        <w:numPr>
          <w:ilvl w:val="1"/>
          <w:numId w:val="47"/>
        </w:numPr>
        <w:suppressAutoHyphens w:val="0"/>
        <w:spacing w:line="276" w:lineRule="auto"/>
        <w:contextualSpacing/>
        <w:jc w:val="left"/>
        <w:rPr>
          <w:b/>
          <w:color w:val="1F3864" w:themeColor="accent1" w:themeShade="80"/>
          <w:lang w:val="el-GR" w:eastAsia="el-GR"/>
        </w:rPr>
      </w:pPr>
      <w:r w:rsidRPr="005E03F0">
        <w:rPr>
          <w:b/>
          <w:color w:val="1F3864" w:themeColor="accent1" w:themeShade="80"/>
          <w:lang w:val="el-GR" w:eastAsia="el-GR"/>
        </w:rPr>
        <w:t>Μη διαθεσιμότητα Μονάδας – Ρήτρες:</w:t>
      </w:r>
    </w:p>
    <w:p w14:paraId="01653056" w14:textId="77777777" w:rsidR="00CA375F" w:rsidRPr="00A02E0D" w:rsidRDefault="00CA375F" w:rsidP="00CA375F">
      <w:pPr>
        <w:tabs>
          <w:tab w:val="left" w:pos="-2268"/>
          <w:tab w:val="left" w:pos="-2160"/>
          <w:tab w:val="left" w:pos="-2127"/>
          <w:tab w:val="left" w:pos="-1080"/>
        </w:tabs>
        <w:rPr>
          <w:lang w:val="el-GR"/>
        </w:rPr>
      </w:pPr>
      <w:r w:rsidRPr="00A02E0D">
        <w:rPr>
          <w:lang w:val="el-GR"/>
        </w:rPr>
        <w:t xml:space="preserve">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w:t>
      </w:r>
      <w:r w:rsidRPr="00A02E0D">
        <w:rPr>
          <w:b/>
          <w:lang w:val="el-GR"/>
        </w:rPr>
        <w:t>0,15%</w:t>
      </w:r>
      <w:r w:rsidRPr="00A02E0D">
        <w:rPr>
          <w:lang w:val="el-GR"/>
        </w:rPr>
        <w:t xml:space="preserve"> επί του συμβατικού τιμήματος του εξοπλισμού που είναι εκτός λειτουργίας, για κάθε επιπλέον ημερολογιακή ημέρα.</w:t>
      </w:r>
    </w:p>
    <w:p w14:paraId="18340CD3" w14:textId="4326FF2E" w:rsidR="00BF7145" w:rsidRPr="005E03F0" w:rsidRDefault="00BF7145" w:rsidP="009F4C9F">
      <w:pPr>
        <w:pStyle w:val="aff0"/>
        <w:numPr>
          <w:ilvl w:val="0"/>
          <w:numId w:val="73"/>
        </w:numPr>
        <w:spacing w:before="240" w:after="120" w:line="240" w:lineRule="auto"/>
        <w:ind w:left="425" w:hanging="425"/>
        <w:contextualSpacing w:val="0"/>
        <w:rPr>
          <w:rFonts w:asciiTheme="minorHAnsi" w:hAnsiTheme="minorHAnsi"/>
          <w:b/>
          <w:color w:val="1F3864" w:themeColor="accent1" w:themeShade="80"/>
        </w:rPr>
      </w:pPr>
      <w:r w:rsidRPr="005E03F0">
        <w:rPr>
          <w:rFonts w:asciiTheme="minorHAnsi" w:hAnsiTheme="minorHAnsi"/>
          <w:b/>
          <w:color w:val="1F3864" w:themeColor="accent1" w:themeShade="80"/>
        </w:rPr>
        <w:t>Διαδικασία παραλαβής Έργου και παράδοσης των ειδών εξοπλισμού</w:t>
      </w:r>
    </w:p>
    <w:p w14:paraId="1FDCB7DF" w14:textId="77777777"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Η παρακολούθηση της εκτέλεσης της σύμβασης και η παραλαβή του Έργου θα γίνει, σύμφωνα με τα όσα ορίζονται στις οικείες διατάξεις, από τα αρμόδια συλλογικά όργανα.</w:t>
      </w:r>
    </w:p>
    <w:p w14:paraId="7186A8D8" w14:textId="173ED866"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 xml:space="preserve">Η παραλαβή των υπό προμήθεια ειδών θα γίνει σε ένα στάδιο, αυτό της οριστικής ποσοτικής και ποιοτικής παραλαβής. </w:t>
      </w:r>
    </w:p>
    <w:p w14:paraId="56086792" w14:textId="78C89B06"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lastRenderedPageBreak/>
        <w:t>Για τις ανάγκες της παραλ</w:t>
      </w:r>
      <w:r w:rsidR="002D2EBC">
        <w:rPr>
          <w:rFonts w:asciiTheme="minorHAnsi" w:hAnsiTheme="minorHAnsi"/>
          <w:lang w:val="el-GR"/>
        </w:rPr>
        <w:t>αβής των ειδών θα συσταθεί επιτροπή</w:t>
      </w:r>
      <w:r w:rsidRPr="00EA28BE">
        <w:rPr>
          <w:rFonts w:asciiTheme="minorHAnsi" w:hAnsiTheme="minorHAnsi"/>
          <w:lang w:val="el-GR"/>
        </w:rPr>
        <w:t xml:space="preserve"> παραλαβής. Η οριστική ποσοτική και ποιοτική παραλαβή περιλαμβάνει την παράδοση των προμηθευόμενων ειδών, την καταμέτρηση και </w:t>
      </w:r>
      <w:r w:rsidR="002D2EBC">
        <w:rPr>
          <w:rFonts w:asciiTheme="minorHAnsi" w:hAnsiTheme="minorHAnsi"/>
          <w:lang w:val="el-GR"/>
        </w:rPr>
        <w:t xml:space="preserve">τον </w:t>
      </w:r>
      <w:proofErr w:type="spellStart"/>
      <w:r w:rsidR="002D2EBC">
        <w:rPr>
          <w:rFonts w:asciiTheme="minorHAnsi" w:hAnsiTheme="minorHAnsi"/>
          <w:lang w:val="el-GR"/>
        </w:rPr>
        <w:t>δειγματολειπτικό</w:t>
      </w:r>
      <w:proofErr w:type="spellEnd"/>
      <w:r w:rsidR="002D2EBC">
        <w:rPr>
          <w:rFonts w:asciiTheme="minorHAnsi" w:hAnsiTheme="minorHAnsi"/>
          <w:lang w:val="el-GR"/>
        </w:rPr>
        <w:t xml:space="preserve"> έλεγχο λειτουργίας </w:t>
      </w:r>
      <w:r w:rsidR="00A06FE6">
        <w:rPr>
          <w:rFonts w:asciiTheme="minorHAnsi" w:hAnsiTheme="minorHAnsi"/>
          <w:lang w:val="el-GR"/>
        </w:rPr>
        <w:t>αυτών</w:t>
      </w:r>
      <w:r w:rsidRPr="00EA28BE">
        <w:rPr>
          <w:rFonts w:asciiTheme="minorHAnsi" w:hAnsiTheme="minorHAnsi"/>
          <w:lang w:val="el-GR"/>
        </w:rPr>
        <w:t>.</w:t>
      </w:r>
    </w:p>
    <w:p w14:paraId="37DDFC7B" w14:textId="77777777"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Η αναθέτουσα αρχή διατηρεί το δικαίωμα να πραγματοποιήσει επιτόπιες επιθεωρήσεις (</w:t>
      </w:r>
      <w:r w:rsidRPr="00EA28BE">
        <w:rPr>
          <w:rFonts w:asciiTheme="minorHAnsi" w:hAnsiTheme="minorHAnsi"/>
        </w:rPr>
        <w:t>audits</w:t>
      </w:r>
      <w:r w:rsidRPr="00EA28BE">
        <w:rPr>
          <w:rFonts w:asciiTheme="minorHAnsi" w:hAnsiTheme="minorHAnsi"/>
          <w:lang w:val="el-GR"/>
        </w:rPr>
        <w:t>) προκειμένου να διαπιστώσει την καλή λειτουργία των ειδών που παραδόθηκαν. Σε περίπτωση που από τις επιθεωρήσεις προκύψουν ελαττώματα ή έλλειψη συνομολογημένων ιδιοτήτων στα είδη της προμήθειας, τότε ο ανάδοχος οφείλει να τα αποκαταστήσει άμεσα χωρίς καμία επιβάρυνση της αναθέτουσας αρχής.</w:t>
      </w:r>
    </w:p>
    <w:p w14:paraId="5A2BC948" w14:textId="77777777" w:rsidR="00BF7145" w:rsidRPr="00EA28BE" w:rsidRDefault="00BF7145"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r w:rsidRPr="00EA28BE">
        <w:rPr>
          <w:rFonts w:asciiTheme="minorHAnsi" w:hAnsiTheme="minorHAnsi" w:cs="Calibri"/>
        </w:rPr>
        <w:t xml:space="preserve">Σε περίπτωση βλάβης ή αστοχίας υλικού, εντός δεκαπέντε (15) ημερών από την ημερομηνία οριστικής παραλαβής, ο ανάδοχος θα προχωρά σε άμεση αντικατάσταση του ελαττωματικού εξοπλισμού και όχι σε διαδικασία επιδιόρθωσής του (δηλαδή θα θεωρείται </w:t>
      </w:r>
      <w:proofErr w:type="spellStart"/>
      <w:r w:rsidRPr="00EA28BE">
        <w:rPr>
          <w:rFonts w:asciiTheme="minorHAnsi" w:hAnsiTheme="minorHAnsi" w:cs="Calibri"/>
        </w:rPr>
        <w:t>Dead</w:t>
      </w:r>
      <w:proofErr w:type="spellEnd"/>
      <w:r w:rsidRPr="00EA28BE">
        <w:rPr>
          <w:rFonts w:asciiTheme="minorHAnsi" w:hAnsiTheme="minorHAnsi" w:cs="Calibri"/>
        </w:rPr>
        <w:t xml:space="preserve"> On </w:t>
      </w:r>
      <w:proofErr w:type="spellStart"/>
      <w:r w:rsidRPr="00EA28BE">
        <w:rPr>
          <w:rFonts w:asciiTheme="minorHAnsi" w:hAnsiTheme="minorHAnsi" w:cs="Calibri"/>
        </w:rPr>
        <w:t>Arrival</w:t>
      </w:r>
      <w:proofErr w:type="spellEnd"/>
      <w:r w:rsidRPr="00EA28BE">
        <w:rPr>
          <w:rFonts w:asciiTheme="minorHAnsi" w:hAnsiTheme="minorHAnsi" w:cs="Calibri"/>
        </w:rPr>
        <w:t xml:space="preserve"> - DOA).</w:t>
      </w:r>
    </w:p>
    <w:p w14:paraId="5CD5BDC0" w14:textId="40E13769"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 xml:space="preserve">Ο ανάδοχος είναι υποχρεωμένος να ειδοποιήσει την επιτροπή παραλαβής, τουλάχιστον πέντε (5) εργάσιμες ημέρες πριν από την πραγματοποίηση της </w:t>
      </w:r>
      <w:proofErr w:type="spellStart"/>
      <w:r w:rsidRPr="00EA28BE">
        <w:rPr>
          <w:rFonts w:asciiTheme="minorHAnsi" w:hAnsiTheme="minorHAnsi"/>
          <w:lang w:val="el-GR"/>
        </w:rPr>
        <w:t>ε</w:t>
      </w:r>
      <w:r w:rsidR="00D43A28">
        <w:rPr>
          <w:rFonts w:asciiTheme="minorHAnsi" w:hAnsiTheme="minorHAnsi"/>
          <w:lang w:val="el-GR"/>
        </w:rPr>
        <w:t>παράδοσης</w:t>
      </w:r>
      <w:proofErr w:type="spellEnd"/>
      <w:r w:rsidR="00D43A28">
        <w:rPr>
          <w:rFonts w:asciiTheme="minorHAnsi" w:hAnsiTheme="minorHAnsi"/>
          <w:lang w:val="el-GR"/>
        </w:rPr>
        <w:t xml:space="preserve"> του εξοπλισμού.</w:t>
      </w:r>
    </w:p>
    <w:p w14:paraId="5ACC13CD" w14:textId="77777777"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Ο ανάδοχος διατηρεί την κυριότητα των παραδιδόμενων αγαθών της προμήθειας μέχρι την οριστική ποσοτική και ποιοτική παραλαβή τους (ημερομηνία υπογραφής του σχετικού πρακτικού παραλαβής από την αρμόδια επιτροπή), οπότε μεταβιβάζει την κυριότητα στην αναθέτουσα αρχή.</w:t>
      </w:r>
    </w:p>
    <w:p w14:paraId="622088BF" w14:textId="77777777"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 xml:space="preserve">Ο ανάδοχος οφείλει να εγγυηθεί την καλή λειτουργία των ειδών που παραδίδει για περίοδο τουλάχιστον τόση όση αναφέρεται στους Πίνακες Συμμόρφωσης  του </w:t>
      </w:r>
      <w:r w:rsidRPr="00EA28BE">
        <w:rPr>
          <w:rFonts w:asciiTheme="minorHAnsi" w:hAnsiTheme="minorHAnsi"/>
          <w:b/>
          <w:lang w:val="el-GR"/>
        </w:rPr>
        <w:t xml:space="preserve">Παραρτήματος  ΙΙΙ </w:t>
      </w:r>
      <w:r w:rsidRPr="00EA28BE">
        <w:rPr>
          <w:rFonts w:asciiTheme="minorHAnsi" w:hAnsiTheme="minorHAnsi"/>
          <w:lang w:val="el-GR"/>
        </w:rPr>
        <w:t>της παρούσας.</w:t>
      </w:r>
    </w:p>
    <w:p w14:paraId="152AE919" w14:textId="77777777"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Ο ανάδοχος είναι υποχρεωμένος μετά την οριστική παραλαβή των αγαθών και κατά την επιστροφή της εγγύησης καλής εκτέλεσης να καταθέσει εγγύηση καλής λειτουργίας των αγαθών που έχει προμηθεύσει η οποία εκδίδεται σύμφωνα με το άρθρο 72 του ν. 4412/2016 (όπως αντικαταστάθηκε και ισχύει με το άρθρο 21 του ν. 4782/2021). Ο χρόνος ισχύος της εγγύησης καλής λειτουργίας πρέπει να είναι ίσος με τη περίοδο της εγγύησης όπως ορίζεται στη παρούσα. Η εγγύηση καλής λειτουργίας επιστρέφεται στον Ανάδοχο μετά τη παρέλευση της περιόδου εγγύησης και την εκκαθάριση του συνόλου των τυχόν απαιτήσεων της Αναθέτουσας Αρχής έναντι του Αναδόχου.</w:t>
      </w:r>
    </w:p>
    <w:p w14:paraId="2A3D122A" w14:textId="77777777" w:rsidR="00BF7145" w:rsidRPr="00EA28BE" w:rsidRDefault="00BF7145" w:rsidP="00BF7145">
      <w:pPr>
        <w:pStyle w:val="aff0"/>
        <w:tabs>
          <w:tab w:val="left" w:pos="-2268"/>
          <w:tab w:val="left" w:pos="-2160"/>
          <w:tab w:val="left" w:pos="-2127"/>
          <w:tab w:val="left" w:pos="-1080"/>
          <w:tab w:val="left" w:pos="426"/>
        </w:tabs>
        <w:spacing w:before="120" w:after="120" w:line="240" w:lineRule="auto"/>
        <w:ind w:left="0"/>
        <w:jc w:val="both"/>
        <w:rPr>
          <w:rFonts w:asciiTheme="minorHAnsi" w:hAnsiTheme="minorHAnsi" w:cs="Calibri"/>
        </w:rPr>
      </w:pPr>
      <w:r w:rsidRPr="00EA28BE">
        <w:rPr>
          <w:rFonts w:asciiTheme="minorHAnsi" w:hAnsiTheme="minorHAnsi" w:cs="Calibri"/>
        </w:rPr>
        <w:t>Μετά την λήξη της περιόδου καλής λειτουργίας του εξοπλισμού από τον ανάδοχο, την ευθύνη της τεχνικής υποστήριξης και συντήρησης αναλαμβάνει ο φορέας λειτουργίας.</w:t>
      </w:r>
    </w:p>
    <w:p w14:paraId="7513D705" w14:textId="77777777" w:rsidR="00BF7145" w:rsidRPr="00EA28BE" w:rsidRDefault="00BF7145" w:rsidP="00BF7145">
      <w:pPr>
        <w:tabs>
          <w:tab w:val="left" w:pos="-2268"/>
          <w:tab w:val="left" w:pos="-2160"/>
          <w:tab w:val="left" w:pos="-2127"/>
          <w:tab w:val="left" w:pos="-1080"/>
        </w:tabs>
        <w:spacing w:before="120"/>
        <w:rPr>
          <w:rFonts w:asciiTheme="minorHAnsi" w:hAnsiTheme="minorHAnsi"/>
          <w:lang w:val="el-GR"/>
        </w:rPr>
      </w:pPr>
      <w:r w:rsidRPr="00EA28BE">
        <w:rPr>
          <w:rFonts w:asciiTheme="minorHAnsi" w:hAnsiTheme="minorHAnsi"/>
          <w:lang w:val="el-GR"/>
        </w:rPr>
        <w:t>Η αναθέτουσα αρχή προβαίνει στους απαραίτητους τελικούς ελέγχους των ανωτέρω εγγράφων για τη συνολική παραλαβή του συνολικού έργου σύμφωνα με τα προβλεπόμενα και την αποπληρωμή του αναδόχου.</w:t>
      </w:r>
    </w:p>
    <w:p w14:paraId="152CDACC" w14:textId="77777777" w:rsidR="00BF7145" w:rsidRPr="00EA28BE" w:rsidRDefault="00BF7145" w:rsidP="00BF7145">
      <w:pPr>
        <w:rPr>
          <w:rFonts w:asciiTheme="minorHAnsi" w:hAnsiTheme="minorHAnsi"/>
          <w:strike/>
          <w:highlight w:val="green"/>
          <w:lang w:val="el-GR"/>
        </w:rPr>
      </w:pPr>
    </w:p>
    <w:p w14:paraId="42BCD227" w14:textId="6450BB18" w:rsidR="00BF7145" w:rsidRDefault="00BF7145" w:rsidP="00CA375F">
      <w:pPr>
        <w:ind w:right="-58"/>
        <w:rPr>
          <w:b/>
          <w:lang w:val="el-GR"/>
        </w:rPr>
      </w:pPr>
    </w:p>
    <w:p w14:paraId="64CC309E" w14:textId="77777777" w:rsidR="00B20938" w:rsidRDefault="00B20938" w:rsidP="00CA375F">
      <w:pPr>
        <w:ind w:right="-58"/>
        <w:rPr>
          <w:lang w:val="el-GR"/>
        </w:rPr>
        <w:sectPr w:rsidR="00B20938" w:rsidSect="00B97CA9">
          <w:pgSz w:w="11906" w:h="16838"/>
          <w:pgMar w:top="1418" w:right="1418" w:bottom="1418" w:left="1418" w:header="737" w:footer="646" w:gutter="0"/>
          <w:cols w:space="720"/>
          <w:titlePg/>
          <w:docGrid w:linePitch="360"/>
        </w:sectPr>
      </w:pPr>
    </w:p>
    <w:p w14:paraId="1CA5FD7F" w14:textId="51F52237" w:rsidR="00CA375F" w:rsidRPr="00A02E0D" w:rsidRDefault="00CA375F" w:rsidP="00CA375F">
      <w:pPr>
        <w:pStyle w:val="2"/>
        <w:rPr>
          <w:lang w:val="el-GR"/>
        </w:rPr>
      </w:pPr>
      <w:bookmarkStart w:id="113" w:name="_Toc788382"/>
      <w:bookmarkStart w:id="114" w:name="_Toc515363080"/>
      <w:bookmarkStart w:id="115" w:name="_Toc113437700"/>
      <w:r w:rsidRPr="00A02E0D">
        <w:rPr>
          <w:lang w:val="el-GR"/>
        </w:rPr>
        <w:lastRenderedPageBreak/>
        <w:t xml:space="preserve">ΠΑΡΑΡΤΗΜΑ </w:t>
      </w:r>
      <w:r w:rsidRPr="00A02E0D">
        <w:t>I</w:t>
      </w:r>
      <w:r w:rsidR="00246B2C">
        <w:rPr>
          <w:lang w:val="el-GR"/>
        </w:rPr>
        <w:t>Ι – Υποδεί</w:t>
      </w:r>
      <w:r w:rsidR="00246B2C" w:rsidRPr="00A02E0D">
        <w:rPr>
          <w:lang w:val="el-GR"/>
        </w:rPr>
        <w:t>γμα</w:t>
      </w:r>
      <w:r w:rsidR="00246B2C">
        <w:rPr>
          <w:lang w:val="el-GR"/>
        </w:rPr>
        <w:t>τα</w:t>
      </w:r>
      <w:r w:rsidRPr="00A02E0D">
        <w:rPr>
          <w:lang w:val="el-GR"/>
        </w:rPr>
        <w:t xml:space="preserve"> Οικονομικής Προσφοράς</w:t>
      </w:r>
      <w:bookmarkEnd w:id="113"/>
      <w:bookmarkEnd w:id="114"/>
      <w:bookmarkEnd w:id="115"/>
    </w:p>
    <w:p w14:paraId="26FAC3B6" w14:textId="77777777" w:rsidR="00CA375F" w:rsidRDefault="00CA375F" w:rsidP="00CA375F">
      <w:pPr>
        <w:widowControl w:val="0"/>
        <w:spacing w:after="0"/>
        <w:rPr>
          <w:rFonts w:eastAsia="Calibri"/>
          <w:color w:val="000000"/>
          <w:sz w:val="20"/>
          <w:szCs w:val="20"/>
          <w:lang w:val="el-GR" w:eastAsia="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F7145" w:rsidRPr="00BF7145" w14:paraId="026BB4B8" w14:textId="77777777" w:rsidTr="00246B2C">
        <w:trPr>
          <w:jc w:val="center"/>
        </w:trPr>
        <w:tc>
          <w:tcPr>
            <w:tcW w:w="9628" w:type="dxa"/>
            <w:tcBorders>
              <w:bottom w:val="single" w:sz="4" w:space="0" w:color="auto"/>
            </w:tcBorders>
            <w:shd w:val="clear" w:color="auto" w:fill="auto"/>
          </w:tcPr>
          <w:p w14:paraId="52397C8B" w14:textId="77777777" w:rsidR="00BF7145" w:rsidRPr="00BF7145" w:rsidRDefault="00BF7145" w:rsidP="00BF7145">
            <w:pPr>
              <w:suppressAutoHyphens w:val="0"/>
              <w:spacing w:before="120"/>
              <w:contextualSpacing/>
              <w:jc w:val="center"/>
              <w:outlineLvl w:val="0"/>
              <w:rPr>
                <w:rFonts w:cs="Times New Roman"/>
                <w:b/>
                <w:bCs/>
                <w:sz w:val="32"/>
                <w:szCs w:val="32"/>
                <w:lang w:val="el-GR" w:eastAsia="el-GR"/>
              </w:rPr>
            </w:pPr>
            <w:r w:rsidRPr="00BF7145">
              <w:rPr>
                <w:rFonts w:cs="Times New Roman"/>
                <w:b/>
                <w:bCs/>
                <w:sz w:val="32"/>
                <w:szCs w:val="32"/>
                <w:lang w:val="el-GR" w:eastAsia="el-GR"/>
              </w:rPr>
              <w:t>ΠΙΝΑΚ</w:t>
            </w:r>
            <w:r w:rsidRPr="00BF7145">
              <w:rPr>
                <w:rFonts w:cs="Times New Roman"/>
                <w:b/>
                <w:bCs/>
                <w:sz w:val="32"/>
                <w:szCs w:val="32"/>
                <w:lang w:val="en-US" w:eastAsia="el-GR"/>
              </w:rPr>
              <w:t>E</w:t>
            </w:r>
            <w:r w:rsidRPr="00BF7145">
              <w:rPr>
                <w:rFonts w:cs="Times New Roman"/>
                <w:b/>
                <w:bCs/>
                <w:sz w:val="32"/>
                <w:szCs w:val="32"/>
                <w:lang w:val="el-GR" w:eastAsia="el-GR"/>
              </w:rPr>
              <w:t>Σ ΟΙΚΟΝΟΜΙΚΗΣ ΠΡΟΣΦΟΡΑΣ</w:t>
            </w:r>
          </w:p>
        </w:tc>
      </w:tr>
      <w:tr w:rsidR="00BF7145" w:rsidRPr="00E3361C" w14:paraId="0A564868" w14:textId="77777777" w:rsidTr="00246B2C">
        <w:trPr>
          <w:trHeight w:val="461"/>
          <w:jc w:val="center"/>
        </w:trPr>
        <w:tc>
          <w:tcPr>
            <w:tcW w:w="9628" w:type="dxa"/>
            <w:tcBorders>
              <w:top w:val="single" w:sz="4" w:space="0" w:color="auto"/>
              <w:left w:val="nil"/>
              <w:bottom w:val="nil"/>
              <w:right w:val="nil"/>
            </w:tcBorders>
            <w:shd w:val="clear" w:color="auto" w:fill="auto"/>
          </w:tcPr>
          <w:p w14:paraId="7900B09C" w14:textId="77777777" w:rsidR="00BF7145" w:rsidRPr="00BF7145" w:rsidRDefault="00BF7145" w:rsidP="00BF7145">
            <w:pPr>
              <w:suppressAutoHyphens w:val="0"/>
              <w:spacing w:before="120"/>
              <w:contextualSpacing/>
              <w:jc w:val="left"/>
              <w:outlineLvl w:val="0"/>
              <w:rPr>
                <w:rFonts w:cs="Times New Roman"/>
                <w:b/>
                <w:bCs/>
                <w:sz w:val="4"/>
                <w:szCs w:val="4"/>
                <w:lang w:val="el-GR" w:eastAsia="el-GR"/>
              </w:rPr>
            </w:pPr>
          </w:p>
          <w:p w14:paraId="3161A727" w14:textId="77777777" w:rsidR="00BF7145" w:rsidRPr="00BF7145" w:rsidRDefault="00BF7145" w:rsidP="00A82C68">
            <w:pPr>
              <w:suppressAutoHyphens w:val="0"/>
              <w:spacing w:after="0"/>
              <w:jc w:val="left"/>
              <w:rPr>
                <w:rFonts w:cs="Times New Roman"/>
                <w:szCs w:val="22"/>
                <w:lang w:val="el-GR" w:eastAsia="el-GR"/>
              </w:rPr>
            </w:pPr>
            <w:r w:rsidRPr="00BF7145">
              <w:rPr>
                <w:rFonts w:cs="Times New Roman"/>
                <w:b/>
                <w:szCs w:val="22"/>
                <w:lang w:val="el-GR" w:eastAsia="el-GR"/>
              </w:rPr>
              <w:t>ΤΡΟΠΟΣ ΠΛΗΡΩΜΗΣ</w:t>
            </w:r>
            <w:r w:rsidRPr="00BF7145">
              <w:rPr>
                <w:rFonts w:cs="Times New Roman"/>
                <w:szCs w:val="22"/>
                <w:lang w:val="el-GR" w:eastAsia="el-GR"/>
              </w:rPr>
              <w:t xml:space="preserve">: </w:t>
            </w:r>
            <w:r w:rsidRPr="00BF7145">
              <w:rPr>
                <w:rFonts w:cs="Times New Roman"/>
                <w:b/>
                <w:szCs w:val="22"/>
                <w:lang w:val="el-GR" w:eastAsia="el-GR"/>
              </w:rPr>
              <w:t>(</w:t>
            </w:r>
            <w:r w:rsidRPr="00BF7145">
              <w:rPr>
                <w:rFonts w:cs="Times New Roman"/>
                <w:b/>
                <w:i/>
                <w:szCs w:val="22"/>
                <w:lang w:val="el-GR" w:eastAsia="el-GR"/>
              </w:rPr>
              <w:t>στην οικονομική προσφορά να αναφερθεί ο τρόπος πληρωμής (σύμφωνα με αναφερόμενα στη παράγραφο 5.1.1. της διακήρυξης</w:t>
            </w:r>
            <w:r w:rsidRPr="00BF7145">
              <w:rPr>
                <w:rFonts w:cs="Times New Roman"/>
                <w:b/>
                <w:szCs w:val="22"/>
                <w:lang w:val="el-GR" w:eastAsia="el-GR"/>
              </w:rPr>
              <w:t>)</w:t>
            </w:r>
          </w:p>
        </w:tc>
      </w:tr>
    </w:tbl>
    <w:p w14:paraId="2B246AF7" w14:textId="77777777" w:rsidR="00BF7145" w:rsidRPr="00BF7145" w:rsidRDefault="00BF7145" w:rsidP="00BF7145">
      <w:pPr>
        <w:suppressAutoHyphens w:val="0"/>
        <w:autoSpaceDE w:val="0"/>
        <w:spacing w:after="60"/>
        <w:rPr>
          <w:rFonts w:eastAsia="SimSun"/>
          <w:i/>
          <w:iCs/>
          <w:szCs w:val="22"/>
          <w:lang w:val="el-GR"/>
        </w:rPr>
      </w:pPr>
    </w:p>
    <w:tbl>
      <w:tblPr>
        <w:tblW w:w="9072" w:type="dxa"/>
        <w:jc w:val="center"/>
        <w:tblLayout w:type="fixed"/>
        <w:tblCellMar>
          <w:left w:w="0" w:type="dxa"/>
          <w:right w:w="0" w:type="dxa"/>
        </w:tblCellMar>
        <w:tblLook w:val="0000" w:firstRow="0" w:lastRow="0" w:firstColumn="0" w:lastColumn="0" w:noHBand="0" w:noVBand="0"/>
      </w:tblPr>
      <w:tblGrid>
        <w:gridCol w:w="5755"/>
        <w:gridCol w:w="3317"/>
      </w:tblGrid>
      <w:tr w:rsidR="00BF7145" w:rsidRPr="00E3361C" w14:paraId="02BAB0DC" w14:textId="77777777" w:rsidTr="00BF7145">
        <w:trPr>
          <w:trHeight w:hRule="exact" w:val="9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A33B691" w14:textId="77777777" w:rsidR="000D09A8" w:rsidRPr="000D09A8" w:rsidRDefault="000D09A8" w:rsidP="000D09A8">
            <w:pPr>
              <w:widowControl w:val="0"/>
              <w:suppressAutoHyphens w:val="0"/>
              <w:autoSpaceDE w:val="0"/>
              <w:snapToGrid w:val="0"/>
              <w:spacing w:after="0"/>
              <w:jc w:val="center"/>
              <w:rPr>
                <w:rFonts w:eastAsia="Calibri" w:cs="Tahoma"/>
                <w:b/>
                <w:sz w:val="18"/>
                <w:szCs w:val="18"/>
                <w:lang w:val="el-GR" w:eastAsia="en-US"/>
              </w:rPr>
            </w:pPr>
            <w:r w:rsidRPr="000D09A8">
              <w:rPr>
                <w:rFonts w:eastAsia="Calibri" w:cs="Tahoma"/>
                <w:b/>
                <w:sz w:val="18"/>
                <w:szCs w:val="18"/>
                <w:lang w:val="el-GR" w:eastAsia="en-US"/>
              </w:rPr>
              <w:t>ΠΙΝΑΚΑΣ ΟΙΚΟΝΟΜΙΚΗΣ ΠΡΟΣΦΟΡΑΣ ΤΜΗΜΑΤΟΣ 1</w:t>
            </w:r>
          </w:p>
          <w:p w14:paraId="383274E1" w14:textId="050EDF85" w:rsidR="00BF7145" w:rsidRPr="00BF7145" w:rsidRDefault="00B20938" w:rsidP="00874D11">
            <w:pPr>
              <w:widowControl w:val="0"/>
              <w:suppressAutoHyphens w:val="0"/>
              <w:autoSpaceDE w:val="0"/>
              <w:snapToGrid w:val="0"/>
              <w:spacing w:after="0"/>
              <w:jc w:val="center"/>
              <w:rPr>
                <w:rFonts w:eastAsia="Calibri" w:cs="Tahoma"/>
                <w:sz w:val="18"/>
                <w:szCs w:val="18"/>
                <w:lang w:val="el-GR" w:eastAsia="en-US"/>
              </w:rPr>
            </w:pPr>
            <w:r w:rsidRPr="00B20938">
              <w:rPr>
                <w:rFonts w:eastAsia="Calibri" w:cs="Tahoma"/>
                <w:b/>
                <w:sz w:val="18"/>
                <w:szCs w:val="18"/>
                <w:lang w:val="el-GR" w:eastAsia="en-US"/>
              </w:rPr>
              <w:t xml:space="preserve">(ΠΡΟΜΗΘΕΙΑ </w:t>
            </w:r>
            <w:r w:rsidR="00B27A3A">
              <w:rPr>
                <w:rFonts w:eastAsia="Calibri" w:cs="Tahoma"/>
                <w:b/>
                <w:sz w:val="18"/>
                <w:szCs w:val="18"/>
                <w:lang w:val="el-GR" w:eastAsia="en-US"/>
              </w:rPr>
              <w:t xml:space="preserve">ΣΤΑΘΕΡΩΝ </w:t>
            </w:r>
            <w:r w:rsidR="00874D11">
              <w:rPr>
                <w:rFonts w:eastAsia="Calibri" w:cs="Tahoma"/>
                <w:b/>
                <w:sz w:val="18"/>
                <w:szCs w:val="18"/>
                <w:lang w:val="el-GR" w:eastAsia="en-US"/>
              </w:rPr>
              <w:t>ΗΛΕΚΤΡΟΝΙΚΩΝ ΥΠΟΛΟΓΙΣΤΩΝ ΚΑΙ ΟΘΟΝΩΝ</w:t>
            </w:r>
            <w:r w:rsidRPr="00B20938">
              <w:rPr>
                <w:rFonts w:eastAsia="Calibri" w:cs="Tahoma"/>
                <w:b/>
                <w:sz w:val="18"/>
                <w:szCs w:val="18"/>
                <w:lang w:val="el-GR" w:eastAsia="en-US"/>
              </w:rPr>
              <w:t>)</w:t>
            </w:r>
          </w:p>
        </w:tc>
      </w:tr>
      <w:tr w:rsidR="00BF7145" w:rsidRPr="00E3361C" w14:paraId="0AE2C1B9"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4F1FA896"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0C9352F9" w14:textId="77777777" w:rsidR="00BF7145" w:rsidRPr="00BF7145" w:rsidRDefault="00BF7145"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BF7145" w:rsidRPr="00E3361C" w14:paraId="13E3E838"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382E9094"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6D6D4458" w14:textId="77777777" w:rsidR="00BF7145" w:rsidRPr="00BF7145" w:rsidRDefault="00BF7145" w:rsidP="000D09A8">
            <w:pPr>
              <w:widowControl w:val="0"/>
              <w:suppressAutoHyphens w:val="0"/>
              <w:autoSpaceDE w:val="0"/>
              <w:snapToGrid w:val="0"/>
              <w:spacing w:after="0"/>
              <w:ind w:right="151"/>
              <w:contextualSpacing/>
              <w:jc w:val="center"/>
              <w:rPr>
                <w:rFonts w:eastAsia="Calibri" w:cs="Tahoma"/>
                <w:iCs/>
                <w:sz w:val="18"/>
                <w:szCs w:val="18"/>
                <w:lang w:val="el-GR" w:eastAsia="en-US"/>
              </w:rPr>
            </w:pPr>
          </w:p>
        </w:tc>
      </w:tr>
      <w:tr w:rsidR="00BF7145" w:rsidRPr="00E3361C" w14:paraId="0486654E"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295076C0"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ΠΟΣΟΣΤΟ</w:t>
            </w:r>
            <w:r w:rsidRPr="00BF7145">
              <w:rPr>
                <w:rFonts w:cs="Tahoma"/>
                <w:spacing w:val="1"/>
                <w:sz w:val="18"/>
                <w:szCs w:val="18"/>
                <w:lang w:val="el-GR" w:eastAsia="el-GR"/>
              </w:rPr>
              <w:t xml:space="preserve"> </w:t>
            </w:r>
            <w:r w:rsidRPr="00BF7145">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0EE86564" w14:textId="77777777" w:rsidR="00BF7145" w:rsidRPr="00BF7145" w:rsidRDefault="00BF7145"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BF7145" w:rsidRPr="00BF7145" w14:paraId="201ADBCB"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32E908C0"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3101760F" w14:textId="77777777" w:rsidR="00BF7145" w:rsidRPr="00BF7145" w:rsidRDefault="00BF7145"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BF7145" w:rsidRPr="00E3361C" w14:paraId="177CE5A2"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416EB304" w14:textId="77777777" w:rsidR="00BF7145" w:rsidRPr="00BF7145" w:rsidRDefault="00BF7145"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ΜΕ 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4ED68A1A" w14:textId="77777777" w:rsidR="00BF7145" w:rsidRPr="00BF7145" w:rsidRDefault="00BF7145"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BF7145" w:rsidRPr="00E3361C" w14:paraId="3613D5CA" w14:textId="77777777" w:rsidTr="00BF7145">
        <w:trPr>
          <w:trHeight w:hRule="exact" w:val="340"/>
          <w:jc w:val="center"/>
        </w:trPr>
        <w:tc>
          <w:tcPr>
            <w:tcW w:w="5755" w:type="dxa"/>
            <w:tcBorders>
              <w:top w:val="single" w:sz="4" w:space="0" w:color="000000"/>
              <w:left w:val="single" w:sz="4" w:space="0" w:color="000000"/>
              <w:bottom w:val="single" w:sz="4" w:space="0" w:color="000000"/>
            </w:tcBorders>
            <w:vAlign w:val="center"/>
          </w:tcPr>
          <w:p w14:paraId="2D8237B1" w14:textId="77777777" w:rsidR="00BF7145" w:rsidRPr="00BF7145" w:rsidRDefault="00BF7145" w:rsidP="000D09A8">
            <w:pPr>
              <w:widowControl w:val="0"/>
              <w:suppressAutoHyphens w:val="0"/>
              <w:autoSpaceDE w:val="0"/>
              <w:snapToGrid w:val="0"/>
              <w:spacing w:after="0"/>
              <w:ind w:right="142"/>
              <w:contextualSpacing/>
              <w:jc w:val="center"/>
              <w:rPr>
                <w:rFonts w:cs="Tahoma"/>
                <w:spacing w:val="-1"/>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 xml:space="preserve">ΜΕ </w:t>
            </w:r>
            <w:r w:rsidRPr="00BF7145">
              <w:rPr>
                <w:rFonts w:cs="Tahoma"/>
                <w:spacing w:val="-1"/>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779F51D8" w14:textId="77777777" w:rsidR="00BF7145" w:rsidRPr="00BF7145" w:rsidRDefault="00BF7145" w:rsidP="000D09A8">
            <w:pPr>
              <w:widowControl w:val="0"/>
              <w:suppressAutoHyphens w:val="0"/>
              <w:autoSpaceDE w:val="0"/>
              <w:snapToGrid w:val="0"/>
              <w:spacing w:after="0"/>
              <w:ind w:right="151"/>
              <w:contextualSpacing/>
              <w:jc w:val="center"/>
              <w:rPr>
                <w:rFonts w:eastAsia="Calibri" w:cs="Tahoma"/>
                <w:iCs/>
                <w:sz w:val="18"/>
                <w:szCs w:val="18"/>
                <w:lang w:val="el-GR" w:eastAsia="en-US"/>
              </w:rPr>
            </w:pPr>
          </w:p>
        </w:tc>
      </w:tr>
    </w:tbl>
    <w:p w14:paraId="31FD65D9" w14:textId="77777777" w:rsidR="00BF7145" w:rsidRPr="00BF7145" w:rsidRDefault="00BF7145" w:rsidP="00BF7145">
      <w:pPr>
        <w:suppressAutoHyphens w:val="0"/>
        <w:autoSpaceDE w:val="0"/>
        <w:spacing w:after="60"/>
        <w:rPr>
          <w:rFonts w:eastAsia="SimSun"/>
          <w:iCs/>
          <w:szCs w:val="22"/>
          <w:lang w:val="el-GR"/>
        </w:rPr>
      </w:pPr>
    </w:p>
    <w:tbl>
      <w:tblPr>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07" w:type="dxa"/>
          <w:right w:w="58" w:type="dxa"/>
        </w:tblCellMar>
        <w:tblLook w:val="04A0" w:firstRow="1" w:lastRow="0" w:firstColumn="1" w:lastColumn="0" w:noHBand="0" w:noVBand="1"/>
      </w:tblPr>
      <w:tblGrid>
        <w:gridCol w:w="768"/>
        <w:gridCol w:w="4047"/>
        <w:gridCol w:w="575"/>
        <w:gridCol w:w="1088"/>
        <w:gridCol w:w="12"/>
        <w:gridCol w:w="1204"/>
        <w:gridCol w:w="12"/>
        <w:gridCol w:w="931"/>
        <w:gridCol w:w="12"/>
        <w:gridCol w:w="1185"/>
        <w:gridCol w:w="12"/>
      </w:tblGrid>
      <w:tr w:rsidR="00BF7145" w:rsidRPr="00E3361C" w14:paraId="2E59FD57" w14:textId="77777777" w:rsidTr="00083A11">
        <w:trPr>
          <w:trHeight w:val="398"/>
        </w:trPr>
        <w:tc>
          <w:tcPr>
            <w:tcW w:w="9846" w:type="dxa"/>
            <w:gridSpan w:val="11"/>
            <w:shd w:val="clear" w:color="auto" w:fill="F2F2F2"/>
            <w:vAlign w:val="center"/>
          </w:tcPr>
          <w:p w14:paraId="613909E6" w14:textId="77777777" w:rsidR="00BF7145" w:rsidRPr="00BF7145" w:rsidRDefault="00BF7145" w:rsidP="000D09A8">
            <w:pPr>
              <w:spacing w:after="0"/>
              <w:jc w:val="center"/>
              <w:rPr>
                <w:b/>
                <w:sz w:val="18"/>
                <w:szCs w:val="18"/>
                <w:lang w:val="el-GR"/>
              </w:rPr>
            </w:pPr>
            <w:r w:rsidRPr="00BF7145">
              <w:rPr>
                <w:b/>
                <w:sz w:val="18"/>
                <w:szCs w:val="18"/>
                <w:lang w:val="el-GR"/>
              </w:rPr>
              <w:t>ΠΙΝΑΚΑΣ ΑΝΑΛΥΣΗΣ ΤΙΜΩΝ ΟΙΚΟΝΟΜΙΚΗΣ ΠΡΟΣΦΟΡΑΣ ΓΙΑ ΤΟ ΤΜΗΜΑ 1</w:t>
            </w:r>
          </w:p>
          <w:p w14:paraId="643DB51D" w14:textId="18DEEFFB" w:rsidR="00BF7145" w:rsidRPr="00BF7145" w:rsidRDefault="00B052B0" w:rsidP="00B052B0">
            <w:pPr>
              <w:spacing w:after="0"/>
              <w:jc w:val="center"/>
              <w:rPr>
                <w:sz w:val="18"/>
                <w:szCs w:val="18"/>
                <w:lang w:val="el-GR"/>
              </w:rPr>
            </w:pPr>
            <w:r>
              <w:rPr>
                <w:rFonts w:eastAsia="Calibri" w:cs="Tahoma"/>
                <w:sz w:val="18"/>
                <w:szCs w:val="18"/>
                <w:lang w:val="el-GR" w:eastAsia="en-US"/>
              </w:rPr>
              <w:t xml:space="preserve">ΠΡΟΜΗΘΕΙΑ </w:t>
            </w:r>
            <w:r w:rsidR="00B27A3A">
              <w:rPr>
                <w:rFonts w:eastAsia="Calibri" w:cs="Tahoma"/>
                <w:sz w:val="18"/>
                <w:szCs w:val="18"/>
                <w:lang w:val="el-GR" w:eastAsia="en-US"/>
              </w:rPr>
              <w:t xml:space="preserve">ΣΤΑΘΕΡΩΝ </w:t>
            </w:r>
            <w:r w:rsidR="00B27A3A" w:rsidRPr="00B27A3A">
              <w:rPr>
                <w:rFonts w:eastAsia="Calibri" w:cs="Tahoma"/>
                <w:sz w:val="18"/>
                <w:szCs w:val="18"/>
                <w:lang w:val="el-GR" w:eastAsia="en-US"/>
              </w:rPr>
              <w:t>ΗΛΕΚΤΡΟΝΙΚΩΝ ΥΠΟΛΟΓΙΣΤΩΝ ΚΑΙ ΟΘΟΝΩΝ</w:t>
            </w:r>
          </w:p>
        </w:tc>
      </w:tr>
      <w:tr w:rsidR="00246B2C" w:rsidRPr="00BF7145" w14:paraId="40397B07" w14:textId="77777777" w:rsidTr="00083A11">
        <w:trPr>
          <w:gridAfter w:val="1"/>
          <w:wAfter w:w="12" w:type="dxa"/>
          <w:trHeight w:val="340"/>
        </w:trPr>
        <w:tc>
          <w:tcPr>
            <w:tcW w:w="768" w:type="dxa"/>
            <w:vMerge w:val="restart"/>
            <w:shd w:val="clear" w:color="auto" w:fill="D9D9D9"/>
            <w:vAlign w:val="center"/>
          </w:tcPr>
          <w:p w14:paraId="4D58CA59" w14:textId="77777777" w:rsidR="00246B2C" w:rsidRPr="00BF7145" w:rsidRDefault="00246B2C" w:rsidP="000D09A8">
            <w:pPr>
              <w:spacing w:after="0"/>
              <w:jc w:val="left"/>
              <w:rPr>
                <w:sz w:val="16"/>
                <w:szCs w:val="16"/>
              </w:rPr>
            </w:pPr>
            <w:r w:rsidRPr="00BF7145">
              <w:rPr>
                <w:b/>
                <w:sz w:val="16"/>
                <w:szCs w:val="16"/>
              </w:rPr>
              <w:t>K</w:t>
            </w:r>
            <w:r w:rsidRPr="00BF7145">
              <w:rPr>
                <w:b/>
                <w:sz w:val="16"/>
                <w:szCs w:val="16"/>
                <w:lang w:val="el-GR"/>
              </w:rPr>
              <w:t>ΩΔΙΚΟΣ</w:t>
            </w:r>
            <w:r w:rsidRPr="00BF7145">
              <w:rPr>
                <w:b/>
                <w:sz w:val="16"/>
                <w:szCs w:val="16"/>
              </w:rPr>
              <w:t xml:space="preserve"> </w:t>
            </w:r>
          </w:p>
        </w:tc>
        <w:tc>
          <w:tcPr>
            <w:tcW w:w="4047" w:type="dxa"/>
            <w:vMerge w:val="restart"/>
            <w:shd w:val="clear" w:color="auto" w:fill="D9D9D9"/>
            <w:vAlign w:val="center"/>
          </w:tcPr>
          <w:p w14:paraId="625786B5" w14:textId="22D76ED1" w:rsidR="00246B2C" w:rsidRPr="00834CE6" w:rsidRDefault="00246B2C" w:rsidP="000D09A8">
            <w:pPr>
              <w:spacing w:after="0"/>
              <w:ind w:right="56"/>
              <w:jc w:val="center"/>
              <w:rPr>
                <w:sz w:val="16"/>
                <w:szCs w:val="16"/>
                <w:lang w:val="el-GR"/>
              </w:rPr>
            </w:pPr>
            <w:r>
              <w:rPr>
                <w:b/>
                <w:sz w:val="16"/>
                <w:szCs w:val="16"/>
                <w:lang w:val="el-GR"/>
              </w:rPr>
              <w:t>ΕΙΔΟΣ</w:t>
            </w:r>
          </w:p>
        </w:tc>
        <w:tc>
          <w:tcPr>
            <w:tcW w:w="575" w:type="dxa"/>
            <w:vMerge w:val="restart"/>
            <w:shd w:val="clear" w:color="auto" w:fill="D9D9D9"/>
            <w:vAlign w:val="center"/>
          </w:tcPr>
          <w:p w14:paraId="52D7A771" w14:textId="40B94772" w:rsidR="00246B2C" w:rsidRPr="00BF7145" w:rsidRDefault="00246B2C" w:rsidP="000D09A8">
            <w:pPr>
              <w:spacing w:after="0"/>
              <w:jc w:val="left"/>
              <w:rPr>
                <w:sz w:val="16"/>
                <w:szCs w:val="16"/>
              </w:rPr>
            </w:pPr>
            <w:r w:rsidRPr="00BF7145">
              <w:rPr>
                <w:b/>
                <w:sz w:val="16"/>
                <w:szCs w:val="16"/>
                <w:lang w:val="el-GR"/>
              </w:rPr>
              <w:t>Ποσό-</w:t>
            </w:r>
            <w:proofErr w:type="spellStart"/>
            <w:r>
              <w:rPr>
                <w:b/>
                <w:sz w:val="16"/>
                <w:szCs w:val="16"/>
                <w:lang w:val="el-GR"/>
              </w:rPr>
              <w:t>τητα</w:t>
            </w:r>
            <w:proofErr w:type="spellEnd"/>
            <w:r w:rsidRPr="00BF7145">
              <w:rPr>
                <w:b/>
                <w:sz w:val="16"/>
                <w:szCs w:val="16"/>
              </w:rPr>
              <w:t xml:space="preserve"> </w:t>
            </w:r>
          </w:p>
          <w:p w14:paraId="363F8426" w14:textId="77777777" w:rsidR="00246B2C" w:rsidRPr="00BF7145" w:rsidRDefault="00246B2C" w:rsidP="000D09A8">
            <w:pPr>
              <w:spacing w:after="0"/>
              <w:ind w:right="53"/>
              <w:jc w:val="center"/>
              <w:rPr>
                <w:sz w:val="16"/>
                <w:szCs w:val="16"/>
              </w:rPr>
            </w:pPr>
            <w:r w:rsidRPr="00BF7145">
              <w:rPr>
                <w:b/>
                <w:sz w:val="16"/>
                <w:szCs w:val="16"/>
              </w:rPr>
              <w:t xml:space="preserve">(1) </w:t>
            </w:r>
          </w:p>
        </w:tc>
        <w:tc>
          <w:tcPr>
            <w:tcW w:w="2304" w:type="dxa"/>
            <w:gridSpan w:val="3"/>
            <w:shd w:val="clear" w:color="auto" w:fill="D9D9D9"/>
            <w:vAlign w:val="center"/>
          </w:tcPr>
          <w:p w14:paraId="3DBD8770" w14:textId="1E69CFFC" w:rsidR="00246B2C" w:rsidRPr="00BF7145" w:rsidRDefault="00246B2C" w:rsidP="00834CE6">
            <w:pPr>
              <w:spacing w:after="0"/>
              <w:ind w:right="51"/>
              <w:jc w:val="center"/>
              <w:rPr>
                <w:sz w:val="16"/>
                <w:szCs w:val="16"/>
              </w:rPr>
            </w:pPr>
            <w:r>
              <w:rPr>
                <w:b/>
                <w:sz w:val="16"/>
                <w:szCs w:val="16"/>
                <w:lang w:val="el-GR"/>
              </w:rPr>
              <w:t>Αξία προ</w:t>
            </w:r>
            <w:r w:rsidRPr="00BF7145">
              <w:rPr>
                <w:b/>
                <w:sz w:val="16"/>
                <w:szCs w:val="16"/>
              </w:rPr>
              <w:t xml:space="preserve"> ΦΠΑ  </w:t>
            </w:r>
          </w:p>
        </w:tc>
        <w:tc>
          <w:tcPr>
            <w:tcW w:w="943" w:type="dxa"/>
            <w:gridSpan w:val="2"/>
            <w:vMerge w:val="restart"/>
            <w:shd w:val="clear" w:color="auto" w:fill="D9D9D9"/>
            <w:vAlign w:val="center"/>
          </w:tcPr>
          <w:p w14:paraId="2B01A12A" w14:textId="77777777" w:rsidR="00246B2C" w:rsidRPr="00BF7145" w:rsidRDefault="00246B2C" w:rsidP="000D09A8">
            <w:pPr>
              <w:spacing w:after="0"/>
              <w:ind w:right="49"/>
              <w:jc w:val="center"/>
              <w:rPr>
                <w:sz w:val="16"/>
                <w:szCs w:val="16"/>
              </w:rPr>
            </w:pPr>
            <w:r w:rsidRPr="00BF7145">
              <w:rPr>
                <w:b/>
                <w:sz w:val="16"/>
                <w:szCs w:val="16"/>
              </w:rPr>
              <w:t xml:space="preserve">ΦΠΑ  </w:t>
            </w:r>
          </w:p>
          <w:p w14:paraId="78909B0D" w14:textId="77777777" w:rsidR="00246B2C" w:rsidRPr="00BF7145" w:rsidRDefault="00246B2C" w:rsidP="000D09A8">
            <w:pPr>
              <w:spacing w:after="0"/>
              <w:ind w:right="47"/>
              <w:jc w:val="center"/>
              <w:rPr>
                <w:sz w:val="16"/>
                <w:szCs w:val="16"/>
              </w:rPr>
            </w:pPr>
            <w:r w:rsidRPr="00BF7145">
              <w:rPr>
                <w:b/>
                <w:sz w:val="16"/>
                <w:szCs w:val="16"/>
              </w:rPr>
              <w:t xml:space="preserve">24% (4) </w:t>
            </w:r>
          </w:p>
        </w:tc>
        <w:tc>
          <w:tcPr>
            <w:tcW w:w="1197" w:type="dxa"/>
            <w:gridSpan w:val="2"/>
            <w:vMerge w:val="restart"/>
            <w:shd w:val="clear" w:color="auto" w:fill="D9D9D9"/>
            <w:vAlign w:val="center"/>
          </w:tcPr>
          <w:p w14:paraId="5E9936E9" w14:textId="618BD9DC" w:rsidR="00246B2C" w:rsidRPr="00BF7145" w:rsidRDefault="00246B2C" w:rsidP="000D09A8">
            <w:pPr>
              <w:spacing w:after="0"/>
              <w:jc w:val="center"/>
              <w:rPr>
                <w:sz w:val="16"/>
                <w:szCs w:val="16"/>
              </w:rPr>
            </w:pPr>
            <w:r>
              <w:rPr>
                <w:b/>
                <w:sz w:val="16"/>
                <w:szCs w:val="16"/>
                <w:lang w:val="el-GR"/>
              </w:rPr>
              <w:t>Συνολική αξία</w:t>
            </w:r>
            <w:r w:rsidRPr="00BF7145">
              <w:rPr>
                <w:b/>
                <w:sz w:val="16"/>
                <w:szCs w:val="16"/>
              </w:rPr>
              <w:t xml:space="preserve"> </w:t>
            </w:r>
            <w:r>
              <w:rPr>
                <w:b/>
                <w:sz w:val="16"/>
                <w:szCs w:val="16"/>
                <w:lang w:val="el-GR"/>
              </w:rPr>
              <w:t>με</w:t>
            </w:r>
            <w:r w:rsidRPr="00BF7145">
              <w:rPr>
                <w:b/>
                <w:sz w:val="16"/>
                <w:szCs w:val="16"/>
              </w:rPr>
              <w:t xml:space="preserve"> ΦΠΑ  </w:t>
            </w:r>
          </w:p>
          <w:p w14:paraId="36DC65C8" w14:textId="77777777" w:rsidR="00246B2C" w:rsidRPr="00BF7145" w:rsidRDefault="00246B2C" w:rsidP="000D09A8">
            <w:pPr>
              <w:spacing w:after="0"/>
              <w:jc w:val="left"/>
              <w:rPr>
                <w:sz w:val="16"/>
                <w:szCs w:val="16"/>
              </w:rPr>
            </w:pPr>
            <w:r w:rsidRPr="00BF7145">
              <w:rPr>
                <w:b/>
                <w:sz w:val="16"/>
                <w:szCs w:val="16"/>
              </w:rPr>
              <w:t xml:space="preserve">(5) = (4)+(3) </w:t>
            </w:r>
          </w:p>
        </w:tc>
      </w:tr>
      <w:tr w:rsidR="00246B2C" w:rsidRPr="00BF7145" w14:paraId="5AC97D3B" w14:textId="77777777" w:rsidTr="00083A11">
        <w:trPr>
          <w:gridAfter w:val="1"/>
          <w:wAfter w:w="12" w:type="dxa"/>
          <w:trHeight w:val="782"/>
        </w:trPr>
        <w:tc>
          <w:tcPr>
            <w:tcW w:w="768" w:type="dxa"/>
            <w:vMerge/>
            <w:tcBorders>
              <w:bottom w:val="single" w:sz="4" w:space="0" w:color="auto"/>
            </w:tcBorders>
            <w:shd w:val="clear" w:color="auto" w:fill="auto"/>
            <w:vAlign w:val="center"/>
          </w:tcPr>
          <w:p w14:paraId="78319F6B" w14:textId="77777777" w:rsidR="00246B2C" w:rsidRPr="00BF7145" w:rsidRDefault="00246B2C" w:rsidP="000D09A8">
            <w:pPr>
              <w:spacing w:after="0"/>
              <w:jc w:val="left"/>
              <w:rPr>
                <w:sz w:val="16"/>
                <w:szCs w:val="16"/>
              </w:rPr>
            </w:pPr>
          </w:p>
        </w:tc>
        <w:tc>
          <w:tcPr>
            <w:tcW w:w="4047" w:type="dxa"/>
            <w:vMerge/>
            <w:tcBorders>
              <w:bottom w:val="single" w:sz="4" w:space="0" w:color="auto"/>
            </w:tcBorders>
            <w:shd w:val="clear" w:color="auto" w:fill="auto"/>
            <w:vAlign w:val="center"/>
          </w:tcPr>
          <w:p w14:paraId="22BDD0F2" w14:textId="77777777" w:rsidR="00246B2C" w:rsidRPr="00BF7145" w:rsidRDefault="00246B2C" w:rsidP="000D09A8">
            <w:pPr>
              <w:spacing w:after="0"/>
              <w:jc w:val="left"/>
              <w:rPr>
                <w:sz w:val="16"/>
                <w:szCs w:val="16"/>
              </w:rPr>
            </w:pPr>
          </w:p>
        </w:tc>
        <w:tc>
          <w:tcPr>
            <w:tcW w:w="0" w:type="auto"/>
            <w:vMerge/>
            <w:tcBorders>
              <w:bottom w:val="single" w:sz="4" w:space="0" w:color="auto"/>
            </w:tcBorders>
            <w:shd w:val="clear" w:color="auto" w:fill="auto"/>
            <w:vAlign w:val="center"/>
          </w:tcPr>
          <w:p w14:paraId="67059E2A" w14:textId="77777777" w:rsidR="00246B2C" w:rsidRPr="00BF7145" w:rsidRDefault="00246B2C" w:rsidP="000D09A8">
            <w:pPr>
              <w:spacing w:after="0"/>
              <w:jc w:val="left"/>
              <w:rPr>
                <w:sz w:val="16"/>
                <w:szCs w:val="16"/>
              </w:rPr>
            </w:pPr>
          </w:p>
        </w:tc>
        <w:tc>
          <w:tcPr>
            <w:tcW w:w="1088" w:type="dxa"/>
            <w:tcBorders>
              <w:bottom w:val="single" w:sz="4" w:space="0" w:color="auto"/>
            </w:tcBorders>
            <w:shd w:val="clear" w:color="auto" w:fill="BFBFBF"/>
            <w:vAlign w:val="center"/>
          </w:tcPr>
          <w:p w14:paraId="5D91B1AF" w14:textId="4BD9EFEC" w:rsidR="00246B2C" w:rsidRPr="00834CE6" w:rsidRDefault="00246B2C" w:rsidP="000D09A8">
            <w:pPr>
              <w:spacing w:after="0"/>
              <w:ind w:right="53"/>
              <w:jc w:val="center"/>
              <w:rPr>
                <w:sz w:val="16"/>
                <w:szCs w:val="16"/>
                <w:lang w:val="el-GR"/>
              </w:rPr>
            </w:pPr>
            <w:r>
              <w:rPr>
                <w:b/>
                <w:sz w:val="16"/>
                <w:szCs w:val="16"/>
                <w:lang w:val="el-GR"/>
              </w:rPr>
              <w:t>Τιμή</w:t>
            </w:r>
            <w:r>
              <w:rPr>
                <w:b/>
                <w:sz w:val="16"/>
                <w:szCs w:val="16"/>
              </w:rPr>
              <w:t xml:space="preserve"> </w:t>
            </w:r>
            <w:r>
              <w:rPr>
                <w:b/>
                <w:sz w:val="16"/>
                <w:szCs w:val="16"/>
                <w:lang w:val="el-GR"/>
              </w:rPr>
              <w:t>μονάδας</w:t>
            </w:r>
          </w:p>
          <w:p w14:paraId="395A6D27" w14:textId="77777777" w:rsidR="00246B2C" w:rsidRPr="00BF7145" w:rsidRDefault="00246B2C" w:rsidP="000D09A8">
            <w:pPr>
              <w:spacing w:after="0"/>
              <w:ind w:right="51"/>
              <w:jc w:val="center"/>
              <w:rPr>
                <w:sz w:val="16"/>
                <w:szCs w:val="16"/>
              </w:rPr>
            </w:pPr>
            <w:r w:rsidRPr="00BF7145">
              <w:rPr>
                <w:b/>
                <w:sz w:val="16"/>
                <w:szCs w:val="16"/>
              </w:rPr>
              <w:t xml:space="preserve">(2) </w:t>
            </w:r>
          </w:p>
        </w:tc>
        <w:tc>
          <w:tcPr>
            <w:tcW w:w="1216" w:type="dxa"/>
            <w:gridSpan w:val="2"/>
            <w:tcBorders>
              <w:bottom w:val="single" w:sz="4" w:space="0" w:color="auto"/>
            </w:tcBorders>
            <w:shd w:val="clear" w:color="auto" w:fill="BFBFBF"/>
            <w:vAlign w:val="center"/>
          </w:tcPr>
          <w:p w14:paraId="5D1A3E31" w14:textId="77777777" w:rsidR="00246B2C" w:rsidRPr="00BF7145" w:rsidRDefault="00246B2C" w:rsidP="000D09A8">
            <w:pPr>
              <w:spacing w:after="0"/>
              <w:ind w:right="52"/>
              <w:jc w:val="center"/>
              <w:rPr>
                <w:sz w:val="16"/>
                <w:szCs w:val="16"/>
              </w:rPr>
            </w:pPr>
            <w:proofErr w:type="spellStart"/>
            <w:r w:rsidRPr="00BF7145">
              <w:rPr>
                <w:b/>
                <w:sz w:val="16"/>
                <w:szCs w:val="16"/>
              </w:rPr>
              <w:t>Σύνολο</w:t>
            </w:r>
            <w:proofErr w:type="spellEnd"/>
            <w:r w:rsidRPr="00BF7145">
              <w:rPr>
                <w:b/>
                <w:sz w:val="16"/>
                <w:szCs w:val="16"/>
              </w:rPr>
              <w:t xml:space="preserve"> </w:t>
            </w:r>
          </w:p>
          <w:p w14:paraId="52D0D383" w14:textId="77777777" w:rsidR="00246B2C" w:rsidRPr="00BF7145" w:rsidRDefault="00246B2C" w:rsidP="000D09A8">
            <w:pPr>
              <w:spacing w:after="0"/>
              <w:ind w:right="52"/>
              <w:jc w:val="center"/>
              <w:rPr>
                <w:sz w:val="16"/>
                <w:szCs w:val="16"/>
              </w:rPr>
            </w:pPr>
            <w:r w:rsidRPr="00BF7145">
              <w:rPr>
                <w:b/>
                <w:sz w:val="16"/>
                <w:szCs w:val="16"/>
              </w:rPr>
              <w:t xml:space="preserve">(3) = (1)*(2) </w:t>
            </w:r>
          </w:p>
        </w:tc>
        <w:tc>
          <w:tcPr>
            <w:tcW w:w="0" w:type="auto"/>
            <w:gridSpan w:val="2"/>
            <w:vMerge/>
            <w:tcBorders>
              <w:bottom w:val="single" w:sz="4" w:space="0" w:color="auto"/>
            </w:tcBorders>
            <w:shd w:val="clear" w:color="auto" w:fill="auto"/>
            <w:vAlign w:val="center"/>
          </w:tcPr>
          <w:p w14:paraId="304F3024" w14:textId="77777777" w:rsidR="00246B2C" w:rsidRPr="00BF7145" w:rsidRDefault="00246B2C" w:rsidP="000D09A8">
            <w:pPr>
              <w:spacing w:after="0"/>
              <w:jc w:val="left"/>
              <w:rPr>
                <w:sz w:val="16"/>
                <w:szCs w:val="16"/>
              </w:rPr>
            </w:pPr>
          </w:p>
        </w:tc>
        <w:tc>
          <w:tcPr>
            <w:tcW w:w="0" w:type="auto"/>
            <w:gridSpan w:val="2"/>
            <w:vMerge/>
            <w:tcBorders>
              <w:bottom w:val="single" w:sz="4" w:space="0" w:color="auto"/>
            </w:tcBorders>
            <w:shd w:val="clear" w:color="auto" w:fill="auto"/>
            <w:vAlign w:val="center"/>
          </w:tcPr>
          <w:p w14:paraId="68F6AFF7" w14:textId="77777777" w:rsidR="00246B2C" w:rsidRPr="00BF7145" w:rsidRDefault="00246B2C" w:rsidP="000D09A8">
            <w:pPr>
              <w:spacing w:after="0"/>
              <w:jc w:val="left"/>
              <w:rPr>
                <w:sz w:val="16"/>
                <w:szCs w:val="16"/>
              </w:rPr>
            </w:pPr>
          </w:p>
        </w:tc>
      </w:tr>
      <w:tr w:rsidR="00B20938" w:rsidRPr="00BF7145" w14:paraId="0A40F88F" w14:textId="77777777" w:rsidTr="007835E9">
        <w:trPr>
          <w:gridAfter w:val="1"/>
          <w:wAfter w:w="12" w:type="dxa"/>
          <w:trHeight w:val="227"/>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227A34F4" w14:textId="3B887DB5" w:rsidR="00B20938" w:rsidRPr="00B052B0" w:rsidRDefault="00B052B0" w:rsidP="00B20938">
            <w:pPr>
              <w:spacing w:after="0"/>
              <w:jc w:val="center"/>
              <w:rPr>
                <w:rFonts w:asciiTheme="minorHAnsi" w:hAnsiTheme="minorHAnsi" w:cstheme="minorHAnsi"/>
                <w:color w:val="000000"/>
                <w:sz w:val="16"/>
                <w:szCs w:val="16"/>
                <w:lang w:val="el-GR"/>
              </w:rPr>
            </w:pPr>
            <w:r>
              <w:rPr>
                <w:rFonts w:asciiTheme="minorHAnsi" w:hAnsiTheme="minorHAnsi" w:cstheme="minorHAnsi"/>
                <w:color w:val="000000"/>
                <w:sz w:val="16"/>
                <w:szCs w:val="16"/>
                <w:lang w:val="el-GR"/>
              </w:rPr>
              <w:t>1</w:t>
            </w:r>
          </w:p>
        </w:tc>
        <w:tc>
          <w:tcPr>
            <w:tcW w:w="4047" w:type="dxa"/>
            <w:tcBorders>
              <w:top w:val="single" w:sz="4" w:space="0" w:color="auto"/>
              <w:left w:val="nil"/>
              <w:bottom w:val="single" w:sz="4" w:space="0" w:color="auto"/>
              <w:right w:val="single" w:sz="4" w:space="0" w:color="auto"/>
            </w:tcBorders>
            <w:shd w:val="clear" w:color="auto" w:fill="auto"/>
            <w:vAlign w:val="center"/>
          </w:tcPr>
          <w:p w14:paraId="454E3A40" w14:textId="5091169E" w:rsidR="00B20938" w:rsidRPr="00B052B0" w:rsidRDefault="00B052B0" w:rsidP="00B20938">
            <w:pPr>
              <w:spacing w:after="0"/>
              <w:rPr>
                <w:rFonts w:asciiTheme="minorHAnsi" w:hAnsiTheme="minorHAnsi" w:cstheme="minorHAnsi"/>
                <w:sz w:val="16"/>
                <w:szCs w:val="16"/>
                <w:lang w:val="en-US"/>
              </w:rPr>
            </w:pPr>
            <w:r>
              <w:rPr>
                <w:rFonts w:asciiTheme="minorHAnsi" w:hAnsiTheme="minorHAnsi" w:cstheme="minorHAnsi"/>
                <w:sz w:val="16"/>
                <w:szCs w:val="16"/>
                <w:lang w:val="el-GR"/>
              </w:rPr>
              <w:t>ΗΛΕΚΤΡΟΝΙΚΟΣ ΥΠΟΛΟΓΙΣΤΗΣ (</w:t>
            </w:r>
            <w:r>
              <w:rPr>
                <w:rFonts w:asciiTheme="minorHAnsi" w:hAnsiTheme="minorHAnsi" w:cstheme="minorHAnsi"/>
                <w:sz w:val="16"/>
                <w:szCs w:val="16"/>
                <w:lang w:val="en-US"/>
              </w:rPr>
              <w:t>desktop)</w:t>
            </w:r>
          </w:p>
        </w:tc>
        <w:tc>
          <w:tcPr>
            <w:tcW w:w="575" w:type="dxa"/>
            <w:tcBorders>
              <w:top w:val="single" w:sz="4" w:space="0" w:color="auto"/>
              <w:left w:val="nil"/>
              <w:bottom w:val="single" w:sz="4" w:space="0" w:color="auto"/>
              <w:right w:val="single" w:sz="4" w:space="0" w:color="auto"/>
            </w:tcBorders>
            <w:shd w:val="clear" w:color="auto" w:fill="auto"/>
            <w:vAlign w:val="center"/>
          </w:tcPr>
          <w:p w14:paraId="651D7945" w14:textId="3E680986" w:rsidR="00B20938" w:rsidRPr="000D09A8" w:rsidRDefault="00B052B0" w:rsidP="00B20938">
            <w:pPr>
              <w:spacing w:after="0"/>
              <w:jc w:val="center"/>
              <w:rPr>
                <w:rFonts w:asciiTheme="minorHAnsi" w:hAnsiTheme="minorHAnsi" w:cstheme="minorHAnsi"/>
                <w:b/>
                <w:color w:val="000000"/>
                <w:sz w:val="16"/>
                <w:szCs w:val="16"/>
                <w:lang w:val="el-GR"/>
              </w:rPr>
            </w:pPr>
            <w:r>
              <w:rPr>
                <w:rFonts w:asciiTheme="minorHAnsi" w:hAnsiTheme="minorHAnsi" w:cstheme="minorHAnsi"/>
                <w:b/>
                <w:color w:val="000000"/>
                <w:sz w:val="16"/>
                <w:szCs w:val="16"/>
                <w:lang w:val="el-GR"/>
              </w:rPr>
              <w:t>330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36C24BF8" w14:textId="77777777" w:rsidR="00B20938" w:rsidRPr="00BF7145" w:rsidRDefault="00B20938" w:rsidP="00B20938">
            <w:pPr>
              <w:spacing w:after="0"/>
              <w:ind w:right="1"/>
              <w:jc w:val="center"/>
              <w:rPr>
                <w:sz w:val="16"/>
                <w:szCs w:val="16"/>
                <w:lang w:val="el-GR"/>
              </w:rPr>
            </w:pP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94541" w14:textId="77777777" w:rsidR="00B20938" w:rsidRPr="00BF7145" w:rsidRDefault="00B20938" w:rsidP="00B20938">
            <w:pPr>
              <w:spacing w:after="0"/>
              <w:ind w:right="1"/>
              <w:jc w:val="center"/>
              <w:rPr>
                <w:sz w:val="16"/>
                <w:szCs w:val="16"/>
                <w:lang w:val="el-GR"/>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2B87D" w14:textId="77777777" w:rsidR="00B20938" w:rsidRPr="00BF7145" w:rsidRDefault="00B20938" w:rsidP="00B20938">
            <w:pPr>
              <w:spacing w:after="0"/>
              <w:jc w:val="center"/>
              <w:rPr>
                <w:sz w:val="16"/>
                <w:szCs w:val="16"/>
                <w:lang w:val="el-GR"/>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C6023" w14:textId="77777777" w:rsidR="00B20938" w:rsidRPr="00BF7145" w:rsidRDefault="00B20938" w:rsidP="00B20938">
            <w:pPr>
              <w:spacing w:after="0"/>
              <w:jc w:val="center"/>
              <w:rPr>
                <w:sz w:val="16"/>
                <w:szCs w:val="16"/>
                <w:lang w:val="el-GR"/>
              </w:rPr>
            </w:pPr>
          </w:p>
        </w:tc>
      </w:tr>
      <w:tr w:rsidR="00B20938" w:rsidRPr="00BF7145" w14:paraId="1668E861" w14:textId="77777777" w:rsidTr="00083A11">
        <w:trPr>
          <w:gridAfter w:val="1"/>
          <w:wAfter w:w="12" w:type="dxa"/>
          <w:trHeight w:val="227"/>
        </w:trPr>
        <w:tc>
          <w:tcPr>
            <w:tcW w:w="768" w:type="dxa"/>
            <w:tcBorders>
              <w:top w:val="nil"/>
              <w:left w:val="single" w:sz="4" w:space="0" w:color="auto"/>
              <w:bottom w:val="single" w:sz="4" w:space="0" w:color="auto"/>
              <w:right w:val="single" w:sz="4" w:space="0" w:color="auto"/>
            </w:tcBorders>
            <w:shd w:val="clear" w:color="auto" w:fill="auto"/>
            <w:vAlign w:val="center"/>
          </w:tcPr>
          <w:p w14:paraId="798C3141" w14:textId="100A24B5" w:rsidR="00B20938" w:rsidRPr="00B052B0" w:rsidRDefault="00B052B0" w:rsidP="00B20938">
            <w:pPr>
              <w:spacing w:after="0"/>
              <w:jc w:val="center"/>
              <w:rPr>
                <w:rFonts w:asciiTheme="minorHAnsi" w:hAnsiTheme="minorHAnsi" w:cstheme="minorHAnsi"/>
                <w:color w:val="000000"/>
                <w:sz w:val="16"/>
                <w:szCs w:val="16"/>
                <w:lang w:val="el-GR"/>
              </w:rPr>
            </w:pPr>
            <w:r>
              <w:rPr>
                <w:rFonts w:asciiTheme="minorHAnsi" w:hAnsiTheme="minorHAnsi" w:cstheme="minorHAnsi"/>
                <w:color w:val="000000"/>
                <w:sz w:val="16"/>
                <w:szCs w:val="16"/>
                <w:lang w:val="el-GR"/>
              </w:rPr>
              <w:t>2</w:t>
            </w:r>
          </w:p>
        </w:tc>
        <w:tc>
          <w:tcPr>
            <w:tcW w:w="4047" w:type="dxa"/>
            <w:tcBorders>
              <w:top w:val="nil"/>
              <w:left w:val="nil"/>
              <w:bottom w:val="single" w:sz="4" w:space="0" w:color="auto"/>
              <w:right w:val="single" w:sz="4" w:space="0" w:color="auto"/>
            </w:tcBorders>
            <w:shd w:val="clear" w:color="auto" w:fill="auto"/>
            <w:vAlign w:val="center"/>
          </w:tcPr>
          <w:p w14:paraId="124A8A5E" w14:textId="3F5F40B7" w:rsidR="00B20938" w:rsidRPr="00B052B0" w:rsidRDefault="00B052B0" w:rsidP="00B20938">
            <w:pPr>
              <w:spacing w:after="0"/>
              <w:rPr>
                <w:rFonts w:asciiTheme="minorHAnsi" w:hAnsiTheme="minorHAnsi" w:cstheme="minorHAnsi"/>
                <w:sz w:val="16"/>
                <w:szCs w:val="16"/>
                <w:lang w:val="el-GR"/>
              </w:rPr>
            </w:pPr>
            <w:r>
              <w:rPr>
                <w:rFonts w:asciiTheme="minorHAnsi" w:hAnsiTheme="minorHAnsi" w:cstheme="minorHAnsi"/>
                <w:sz w:val="16"/>
                <w:szCs w:val="16"/>
                <w:lang w:val="el-GR"/>
              </w:rPr>
              <w:t>ΟΘΟΝΗ 24’’</w:t>
            </w:r>
          </w:p>
        </w:tc>
        <w:tc>
          <w:tcPr>
            <w:tcW w:w="575" w:type="dxa"/>
            <w:tcBorders>
              <w:top w:val="nil"/>
              <w:left w:val="nil"/>
              <w:bottom w:val="single" w:sz="4" w:space="0" w:color="auto"/>
              <w:right w:val="single" w:sz="4" w:space="0" w:color="auto"/>
            </w:tcBorders>
            <w:shd w:val="clear" w:color="auto" w:fill="auto"/>
            <w:vAlign w:val="center"/>
          </w:tcPr>
          <w:p w14:paraId="50AB0673" w14:textId="4FC48C7F" w:rsidR="00B20938" w:rsidRPr="00B052B0" w:rsidRDefault="00B052B0" w:rsidP="00B20938">
            <w:pPr>
              <w:spacing w:after="0"/>
              <w:jc w:val="center"/>
              <w:rPr>
                <w:rFonts w:asciiTheme="minorHAnsi" w:hAnsiTheme="minorHAnsi" w:cstheme="minorHAnsi"/>
                <w:b/>
                <w:color w:val="000000"/>
                <w:sz w:val="16"/>
                <w:szCs w:val="16"/>
                <w:lang w:val="el-GR"/>
              </w:rPr>
            </w:pPr>
            <w:r>
              <w:rPr>
                <w:rFonts w:asciiTheme="minorHAnsi" w:hAnsiTheme="minorHAnsi" w:cstheme="minorHAnsi"/>
                <w:b/>
                <w:color w:val="000000"/>
                <w:sz w:val="16"/>
                <w:szCs w:val="16"/>
                <w:lang w:val="el-GR"/>
              </w:rPr>
              <w:t>330</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14:paraId="4C233C7F" w14:textId="77777777" w:rsidR="00B20938" w:rsidRPr="00BF7145" w:rsidRDefault="00B20938" w:rsidP="00B20938">
            <w:pPr>
              <w:spacing w:after="0"/>
              <w:ind w:right="1"/>
              <w:jc w:val="center"/>
              <w:rPr>
                <w:sz w:val="16"/>
                <w:szCs w:val="16"/>
              </w:rPr>
            </w:pP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4C25A" w14:textId="77777777" w:rsidR="00B20938" w:rsidRPr="00BF7145" w:rsidRDefault="00B20938" w:rsidP="00B20938">
            <w:pPr>
              <w:spacing w:after="0"/>
              <w:ind w:right="1"/>
              <w:jc w:val="center"/>
              <w:rPr>
                <w:sz w:val="16"/>
                <w:szCs w:val="16"/>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0FE51" w14:textId="77777777" w:rsidR="00B20938" w:rsidRPr="00BF7145" w:rsidRDefault="00B20938" w:rsidP="00B20938">
            <w:pPr>
              <w:spacing w:after="0"/>
              <w:jc w:val="center"/>
              <w:rPr>
                <w:sz w:val="16"/>
                <w:szCs w:val="16"/>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93A93" w14:textId="77777777" w:rsidR="00B20938" w:rsidRPr="00BF7145" w:rsidRDefault="00B20938" w:rsidP="00B20938">
            <w:pPr>
              <w:spacing w:after="0"/>
              <w:jc w:val="center"/>
              <w:rPr>
                <w:sz w:val="16"/>
                <w:szCs w:val="16"/>
              </w:rPr>
            </w:pPr>
          </w:p>
        </w:tc>
      </w:tr>
      <w:tr w:rsidR="00B20938" w:rsidRPr="00BF7145" w14:paraId="6E4830F4" w14:textId="77777777" w:rsidTr="00083A11">
        <w:trPr>
          <w:trHeight w:val="410"/>
        </w:trPr>
        <w:tc>
          <w:tcPr>
            <w:tcW w:w="6490" w:type="dxa"/>
            <w:gridSpan w:val="5"/>
            <w:shd w:val="clear" w:color="auto" w:fill="BFBFBF"/>
            <w:vAlign w:val="center"/>
          </w:tcPr>
          <w:p w14:paraId="6A6F7907" w14:textId="7AD69F24" w:rsidR="00B20938" w:rsidRPr="00BF7145" w:rsidRDefault="00B20938" w:rsidP="00B20938">
            <w:pPr>
              <w:spacing w:after="0"/>
              <w:ind w:right="48"/>
              <w:jc w:val="center"/>
              <w:rPr>
                <w:sz w:val="16"/>
                <w:szCs w:val="16"/>
              </w:rPr>
            </w:pPr>
            <w:r w:rsidRPr="00BF7145">
              <w:rPr>
                <w:b/>
                <w:sz w:val="16"/>
                <w:szCs w:val="16"/>
              </w:rPr>
              <w:t>ΣΎΝΟΛΟ</w:t>
            </w:r>
          </w:p>
        </w:tc>
        <w:tc>
          <w:tcPr>
            <w:tcW w:w="1216" w:type="dxa"/>
            <w:gridSpan w:val="2"/>
            <w:shd w:val="clear" w:color="auto" w:fill="auto"/>
            <w:vAlign w:val="center"/>
          </w:tcPr>
          <w:p w14:paraId="5182F7A1" w14:textId="77777777" w:rsidR="00B20938" w:rsidRPr="00BF7145" w:rsidRDefault="00B20938" w:rsidP="00B20938">
            <w:pPr>
              <w:spacing w:after="0"/>
              <w:jc w:val="left"/>
              <w:rPr>
                <w:sz w:val="16"/>
                <w:szCs w:val="16"/>
              </w:rPr>
            </w:pPr>
            <w:r w:rsidRPr="00BF7145">
              <w:rPr>
                <w:sz w:val="16"/>
                <w:szCs w:val="16"/>
              </w:rPr>
              <w:t xml:space="preserve"> </w:t>
            </w:r>
          </w:p>
        </w:tc>
        <w:tc>
          <w:tcPr>
            <w:tcW w:w="943" w:type="dxa"/>
            <w:gridSpan w:val="2"/>
            <w:shd w:val="clear" w:color="auto" w:fill="auto"/>
            <w:vAlign w:val="center"/>
          </w:tcPr>
          <w:p w14:paraId="2862BF85" w14:textId="77777777" w:rsidR="00B20938" w:rsidRPr="00BF7145" w:rsidRDefault="00B20938" w:rsidP="00B20938">
            <w:pPr>
              <w:spacing w:after="0"/>
              <w:jc w:val="left"/>
              <w:rPr>
                <w:sz w:val="16"/>
                <w:szCs w:val="16"/>
              </w:rPr>
            </w:pPr>
            <w:r w:rsidRPr="00BF7145">
              <w:rPr>
                <w:sz w:val="16"/>
                <w:szCs w:val="16"/>
              </w:rPr>
              <w:t xml:space="preserve"> </w:t>
            </w:r>
          </w:p>
        </w:tc>
        <w:tc>
          <w:tcPr>
            <w:tcW w:w="1197" w:type="dxa"/>
            <w:gridSpan w:val="2"/>
            <w:shd w:val="clear" w:color="auto" w:fill="auto"/>
            <w:vAlign w:val="center"/>
          </w:tcPr>
          <w:p w14:paraId="6F5A1799" w14:textId="77777777" w:rsidR="00B20938" w:rsidRPr="00BF7145" w:rsidRDefault="00B20938" w:rsidP="00B20938">
            <w:pPr>
              <w:spacing w:after="0"/>
              <w:jc w:val="left"/>
              <w:rPr>
                <w:sz w:val="16"/>
                <w:szCs w:val="16"/>
              </w:rPr>
            </w:pPr>
            <w:r w:rsidRPr="00BF7145">
              <w:rPr>
                <w:sz w:val="16"/>
                <w:szCs w:val="16"/>
              </w:rPr>
              <w:t xml:space="preserve"> </w:t>
            </w:r>
          </w:p>
        </w:tc>
      </w:tr>
    </w:tbl>
    <w:p w14:paraId="628B01E4" w14:textId="4FFAA73B" w:rsidR="000D09A8" w:rsidRDefault="000D09A8" w:rsidP="00BF7145">
      <w:pPr>
        <w:suppressAutoHyphens w:val="0"/>
        <w:autoSpaceDE w:val="0"/>
        <w:spacing w:after="60"/>
        <w:rPr>
          <w:rFonts w:eastAsia="SimSun"/>
          <w:iCs/>
          <w:szCs w:val="22"/>
          <w:lang w:val="el-GR"/>
        </w:rPr>
      </w:pPr>
    </w:p>
    <w:p w14:paraId="5DEE5E4B" w14:textId="77777777" w:rsidR="000D09A8" w:rsidRDefault="000D09A8">
      <w:pPr>
        <w:suppressAutoHyphens w:val="0"/>
        <w:spacing w:after="160" w:line="259" w:lineRule="auto"/>
        <w:jc w:val="left"/>
        <w:rPr>
          <w:rFonts w:eastAsia="SimSun"/>
          <w:iCs/>
          <w:szCs w:val="22"/>
          <w:lang w:val="el-GR"/>
        </w:rPr>
      </w:pPr>
      <w:r>
        <w:rPr>
          <w:rFonts w:eastAsia="SimSun"/>
          <w:iCs/>
          <w:szCs w:val="22"/>
          <w:lang w:val="el-GR"/>
        </w:rPr>
        <w:br w:type="page"/>
      </w:r>
    </w:p>
    <w:p w14:paraId="35CFA92B" w14:textId="77777777" w:rsidR="000D09A8" w:rsidRPr="00BF7145" w:rsidRDefault="000D09A8" w:rsidP="000D09A8">
      <w:pPr>
        <w:suppressAutoHyphens w:val="0"/>
        <w:autoSpaceDE w:val="0"/>
        <w:spacing w:after="60"/>
        <w:rPr>
          <w:rFonts w:eastAsia="SimSun"/>
          <w:i/>
          <w:iCs/>
          <w:szCs w:val="22"/>
          <w:lang w:val="el-GR"/>
        </w:rPr>
      </w:pPr>
    </w:p>
    <w:tbl>
      <w:tblPr>
        <w:tblW w:w="9072" w:type="dxa"/>
        <w:jc w:val="center"/>
        <w:tblLayout w:type="fixed"/>
        <w:tblCellMar>
          <w:left w:w="0" w:type="dxa"/>
          <w:right w:w="0" w:type="dxa"/>
        </w:tblCellMar>
        <w:tblLook w:val="0000" w:firstRow="0" w:lastRow="0" w:firstColumn="0" w:lastColumn="0" w:noHBand="0" w:noVBand="0"/>
      </w:tblPr>
      <w:tblGrid>
        <w:gridCol w:w="5755"/>
        <w:gridCol w:w="3317"/>
      </w:tblGrid>
      <w:tr w:rsidR="000D09A8" w:rsidRPr="00E3361C" w14:paraId="1F83B55C" w14:textId="77777777" w:rsidTr="000D09A8">
        <w:trPr>
          <w:trHeight w:hRule="exact" w:val="967"/>
          <w:jc w:val="center"/>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A99AC90" w14:textId="5D1C2499" w:rsidR="000D09A8" w:rsidRPr="000D09A8" w:rsidRDefault="000D09A8" w:rsidP="000D09A8">
            <w:pPr>
              <w:widowControl w:val="0"/>
              <w:suppressAutoHyphens w:val="0"/>
              <w:autoSpaceDE w:val="0"/>
              <w:snapToGrid w:val="0"/>
              <w:spacing w:after="0"/>
              <w:jc w:val="center"/>
              <w:rPr>
                <w:rFonts w:eastAsia="Calibri" w:cs="Tahoma"/>
                <w:b/>
                <w:sz w:val="18"/>
                <w:szCs w:val="18"/>
                <w:lang w:val="el-GR" w:eastAsia="en-US"/>
              </w:rPr>
            </w:pPr>
            <w:r w:rsidRPr="000D09A8">
              <w:rPr>
                <w:rFonts w:eastAsia="Calibri" w:cs="Tahoma"/>
                <w:b/>
                <w:sz w:val="18"/>
                <w:szCs w:val="18"/>
                <w:lang w:val="el-GR" w:eastAsia="en-US"/>
              </w:rPr>
              <w:t xml:space="preserve">ΠΙΝΑΚΑΣ </w:t>
            </w:r>
            <w:r>
              <w:rPr>
                <w:rFonts w:eastAsia="Calibri" w:cs="Tahoma"/>
                <w:b/>
                <w:sz w:val="18"/>
                <w:szCs w:val="18"/>
                <w:lang w:val="el-GR" w:eastAsia="en-US"/>
              </w:rPr>
              <w:t>ΟΙΚΟΝΟΜΙΚΗΣ ΠΡΟΣΦΟΡΑΣ ΤΜΗΜΑΤΟΣ 2</w:t>
            </w:r>
          </w:p>
          <w:p w14:paraId="747DF743" w14:textId="1059D801" w:rsidR="000D09A8" w:rsidRPr="00BF7145" w:rsidRDefault="00B052B0" w:rsidP="00B052B0">
            <w:pPr>
              <w:widowControl w:val="0"/>
              <w:suppressAutoHyphens w:val="0"/>
              <w:autoSpaceDE w:val="0"/>
              <w:snapToGrid w:val="0"/>
              <w:spacing w:after="0"/>
              <w:jc w:val="center"/>
              <w:rPr>
                <w:rFonts w:eastAsia="Calibri" w:cs="Tahoma"/>
                <w:sz w:val="18"/>
                <w:szCs w:val="18"/>
                <w:lang w:val="el-GR" w:eastAsia="en-US"/>
              </w:rPr>
            </w:pPr>
            <w:r>
              <w:rPr>
                <w:rFonts w:eastAsia="Calibri" w:cs="Tahoma"/>
                <w:b/>
                <w:sz w:val="18"/>
                <w:szCs w:val="18"/>
                <w:lang w:val="el-GR" w:eastAsia="en-US"/>
              </w:rPr>
              <w:t>(ΠΡΟΜΗΘΕΙΑ</w:t>
            </w:r>
            <w:r w:rsidR="00B27A3A">
              <w:rPr>
                <w:rFonts w:eastAsia="Calibri" w:cs="Tahoma"/>
                <w:b/>
                <w:sz w:val="18"/>
                <w:szCs w:val="18"/>
                <w:lang w:val="el-GR" w:eastAsia="en-US"/>
              </w:rPr>
              <w:t xml:space="preserve"> ΛΟΙΠΟΥ </w:t>
            </w:r>
            <w:r>
              <w:rPr>
                <w:rFonts w:eastAsia="Calibri" w:cs="Tahoma"/>
                <w:b/>
                <w:sz w:val="18"/>
                <w:szCs w:val="18"/>
                <w:lang w:val="el-GR" w:eastAsia="en-US"/>
              </w:rPr>
              <w:t xml:space="preserve"> </w:t>
            </w:r>
            <w:r w:rsidR="00874D11">
              <w:rPr>
                <w:rFonts w:eastAsia="Calibri" w:cs="Tahoma"/>
                <w:b/>
                <w:sz w:val="18"/>
                <w:szCs w:val="18"/>
                <w:lang w:val="el-GR" w:eastAsia="en-US"/>
              </w:rPr>
              <w:t>ΗΛΕΚΤΡΟΝΙΚΟΥ ΕΞΟΠΛΙΣΜΟΥ)</w:t>
            </w:r>
          </w:p>
        </w:tc>
      </w:tr>
      <w:tr w:rsidR="000D09A8" w:rsidRPr="00E3361C" w14:paraId="61886D68"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1AD1532E"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6B70CD7F" w14:textId="77777777" w:rsidR="000D09A8" w:rsidRPr="00BF7145" w:rsidRDefault="000D09A8"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0D09A8" w:rsidRPr="00E3361C" w14:paraId="1293CE42"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49DA1AC1"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4F412E23" w14:textId="77777777" w:rsidR="000D09A8" w:rsidRPr="00BF7145" w:rsidRDefault="000D09A8" w:rsidP="000D09A8">
            <w:pPr>
              <w:widowControl w:val="0"/>
              <w:suppressAutoHyphens w:val="0"/>
              <w:autoSpaceDE w:val="0"/>
              <w:snapToGrid w:val="0"/>
              <w:spacing w:after="0"/>
              <w:ind w:right="151"/>
              <w:contextualSpacing/>
              <w:jc w:val="center"/>
              <w:rPr>
                <w:rFonts w:eastAsia="Calibri" w:cs="Tahoma"/>
                <w:iCs/>
                <w:sz w:val="18"/>
                <w:szCs w:val="18"/>
                <w:lang w:val="el-GR" w:eastAsia="en-US"/>
              </w:rPr>
            </w:pPr>
          </w:p>
        </w:tc>
      </w:tr>
      <w:tr w:rsidR="000D09A8" w:rsidRPr="00E3361C" w14:paraId="0647F391"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4B5C6FC6"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ΠΟΣΟΣΤΟ</w:t>
            </w:r>
            <w:r w:rsidRPr="00BF7145">
              <w:rPr>
                <w:rFonts w:cs="Tahoma"/>
                <w:spacing w:val="1"/>
                <w:sz w:val="18"/>
                <w:szCs w:val="18"/>
                <w:lang w:val="el-GR" w:eastAsia="el-GR"/>
              </w:rPr>
              <w:t xml:space="preserve"> </w:t>
            </w:r>
            <w:r w:rsidRPr="00BF7145">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3438E8CE" w14:textId="77777777" w:rsidR="000D09A8" w:rsidRPr="00BF7145" w:rsidRDefault="000D09A8"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0D09A8" w:rsidRPr="00BF7145" w14:paraId="1F88937F"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1157B528"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Φ.Π.Α. (ΑΡΙΘΜΗΤΙΚΩΣ)</w:t>
            </w:r>
          </w:p>
        </w:tc>
        <w:tc>
          <w:tcPr>
            <w:tcW w:w="3317" w:type="dxa"/>
            <w:tcBorders>
              <w:top w:val="single" w:sz="4" w:space="0" w:color="000000"/>
              <w:left w:val="single" w:sz="4" w:space="0" w:color="000000"/>
              <w:bottom w:val="single" w:sz="4" w:space="0" w:color="000000"/>
              <w:right w:val="single" w:sz="4" w:space="0" w:color="000000"/>
            </w:tcBorders>
            <w:vAlign w:val="center"/>
          </w:tcPr>
          <w:p w14:paraId="6CCD6AD6" w14:textId="77777777" w:rsidR="000D09A8" w:rsidRPr="00BF7145" w:rsidRDefault="000D09A8"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0D09A8" w:rsidRPr="00E3361C" w14:paraId="4A5FB800"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558F3D70" w14:textId="77777777" w:rsidR="000D09A8" w:rsidRPr="00BF7145" w:rsidRDefault="000D09A8" w:rsidP="000D09A8">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ΜΕ 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7334C468" w14:textId="77777777" w:rsidR="000D09A8" w:rsidRPr="00BF7145" w:rsidRDefault="000D09A8" w:rsidP="000D09A8">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0D09A8" w:rsidRPr="00E3361C" w14:paraId="414846C0" w14:textId="77777777" w:rsidTr="000D09A8">
        <w:trPr>
          <w:trHeight w:hRule="exact" w:val="340"/>
          <w:jc w:val="center"/>
        </w:trPr>
        <w:tc>
          <w:tcPr>
            <w:tcW w:w="5755" w:type="dxa"/>
            <w:tcBorders>
              <w:top w:val="single" w:sz="4" w:space="0" w:color="000000"/>
              <w:left w:val="single" w:sz="4" w:space="0" w:color="000000"/>
              <w:bottom w:val="single" w:sz="4" w:space="0" w:color="000000"/>
            </w:tcBorders>
            <w:vAlign w:val="center"/>
          </w:tcPr>
          <w:p w14:paraId="5522B955" w14:textId="77777777" w:rsidR="000D09A8" w:rsidRPr="00BF7145" w:rsidRDefault="000D09A8" w:rsidP="000D09A8">
            <w:pPr>
              <w:widowControl w:val="0"/>
              <w:suppressAutoHyphens w:val="0"/>
              <w:autoSpaceDE w:val="0"/>
              <w:snapToGrid w:val="0"/>
              <w:spacing w:after="0"/>
              <w:ind w:right="142"/>
              <w:contextualSpacing/>
              <w:jc w:val="center"/>
              <w:rPr>
                <w:rFonts w:cs="Tahoma"/>
                <w:spacing w:val="-1"/>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 xml:space="preserve">ΜΕ </w:t>
            </w:r>
            <w:r w:rsidRPr="00BF7145">
              <w:rPr>
                <w:rFonts w:cs="Tahoma"/>
                <w:spacing w:val="-1"/>
                <w:sz w:val="18"/>
                <w:szCs w:val="18"/>
                <w:lang w:val="el-GR" w:eastAsia="el-GR"/>
              </w:rPr>
              <w:t>ΦΠΑ</w:t>
            </w:r>
          </w:p>
        </w:tc>
        <w:tc>
          <w:tcPr>
            <w:tcW w:w="3317" w:type="dxa"/>
            <w:tcBorders>
              <w:top w:val="single" w:sz="4" w:space="0" w:color="000000"/>
              <w:left w:val="single" w:sz="4" w:space="0" w:color="000000"/>
              <w:bottom w:val="single" w:sz="4" w:space="0" w:color="000000"/>
              <w:right w:val="single" w:sz="4" w:space="0" w:color="000000"/>
            </w:tcBorders>
            <w:vAlign w:val="center"/>
          </w:tcPr>
          <w:p w14:paraId="302CC9D9" w14:textId="77777777" w:rsidR="000D09A8" w:rsidRPr="00BF7145" w:rsidRDefault="000D09A8" w:rsidP="000D09A8">
            <w:pPr>
              <w:widowControl w:val="0"/>
              <w:suppressAutoHyphens w:val="0"/>
              <w:autoSpaceDE w:val="0"/>
              <w:snapToGrid w:val="0"/>
              <w:spacing w:after="0"/>
              <w:ind w:right="151"/>
              <w:contextualSpacing/>
              <w:jc w:val="center"/>
              <w:rPr>
                <w:rFonts w:eastAsia="Calibri" w:cs="Tahoma"/>
                <w:iCs/>
                <w:sz w:val="18"/>
                <w:szCs w:val="18"/>
                <w:lang w:val="el-GR" w:eastAsia="en-US"/>
              </w:rPr>
            </w:pPr>
          </w:p>
        </w:tc>
      </w:tr>
    </w:tbl>
    <w:p w14:paraId="0CCF0114" w14:textId="77777777" w:rsidR="000D09A8" w:rsidRDefault="000D09A8" w:rsidP="000D09A8">
      <w:pPr>
        <w:suppressAutoHyphens w:val="0"/>
        <w:autoSpaceDE w:val="0"/>
        <w:spacing w:after="60"/>
        <w:rPr>
          <w:rFonts w:eastAsia="SimSun"/>
          <w:iCs/>
          <w:szCs w:val="22"/>
          <w:lang w:val="el-GR"/>
        </w:rPr>
      </w:pPr>
    </w:p>
    <w:tbl>
      <w:tblPr>
        <w:tblW w:w="9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07" w:type="dxa"/>
          <w:right w:w="58" w:type="dxa"/>
        </w:tblCellMar>
        <w:tblLook w:val="04A0" w:firstRow="1" w:lastRow="0" w:firstColumn="1" w:lastColumn="0" w:noHBand="0" w:noVBand="1"/>
      </w:tblPr>
      <w:tblGrid>
        <w:gridCol w:w="768"/>
        <w:gridCol w:w="4047"/>
        <w:gridCol w:w="575"/>
        <w:gridCol w:w="1089"/>
        <w:gridCol w:w="8"/>
        <w:gridCol w:w="1209"/>
        <w:gridCol w:w="8"/>
        <w:gridCol w:w="936"/>
        <w:gridCol w:w="8"/>
        <w:gridCol w:w="1190"/>
        <w:gridCol w:w="8"/>
      </w:tblGrid>
      <w:tr w:rsidR="005C3D80" w:rsidRPr="00345C5C" w14:paraId="60F69E9A" w14:textId="77777777" w:rsidTr="00230730">
        <w:trPr>
          <w:trHeight w:val="398"/>
          <w:jc w:val="center"/>
        </w:trPr>
        <w:tc>
          <w:tcPr>
            <w:tcW w:w="9846" w:type="dxa"/>
            <w:gridSpan w:val="11"/>
            <w:shd w:val="clear" w:color="auto" w:fill="F2F2F2"/>
            <w:vAlign w:val="center"/>
          </w:tcPr>
          <w:p w14:paraId="112A1ECD" w14:textId="77777777" w:rsidR="005C3D80" w:rsidRPr="000F292D" w:rsidRDefault="005C3D80" w:rsidP="00230730">
            <w:pPr>
              <w:spacing w:after="0"/>
              <w:jc w:val="center"/>
              <w:rPr>
                <w:b/>
                <w:sz w:val="18"/>
                <w:szCs w:val="18"/>
                <w:lang w:val="el-GR"/>
              </w:rPr>
            </w:pPr>
            <w:r w:rsidRPr="000F292D">
              <w:rPr>
                <w:b/>
                <w:sz w:val="18"/>
                <w:szCs w:val="18"/>
                <w:lang w:val="el-GR"/>
              </w:rPr>
              <w:t>ΠΙΝΑΚΑΣ ΑΝΑΛΥΣΗΣ ΤΙΜΩΝ ΟΙΚΟΝΟΜΙΚΗΣ ΠΡΟΣΦΟΡΑΣ ΓΙΑ ΤΟ ΤΜΗΜΑ 2</w:t>
            </w:r>
          </w:p>
          <w:p w14:paraId="17EC57F2" w14:textId="43A84EAC" w:rsidR="005C3D80" w:rsidRPr="000F292D" w:rsidRDefault="00874D11" w:rsidP="00874D11">
            <w:pPr>
              <w:spacing w:after="0"/>
              <w:jc w:val="center"/>
              <w:rPr>
                <w:sz w:val="18"/>
                <w:szCs w:val="18"/>
                <w:lang w:val="el-GR"/>
              </w:rPr>
            </w:pPr>
            <w:r>
              <w:rPr>
                <w:rFonts w:eastAsia="Calibri" w:cs="Tahoma"/>
                <w:sz w:val="18"/>
                <w:szCs w:val="18"/>
                <w:lang w:val="el-GR"/>
              </w:rPr>
              <w:t xml:space="preserve">ΠΡΟΜΗΘΕΙΑ </w:t>
            </w:r>
            <w:r w:rsidR="00B27A3A">
              <w:rPr>
                <w:rFonts w:eastAsia="Calibri" w:cs="Tahoma"/>
                <w:sz w:val="18"/>
                <w:szCs w:val="18"/>
                <w:lang w:val="el-GR"/>
              </w:rPr>
              <w:t xml:space="preserve">ΛΟΙΠΟΥ </w:t>
            </w:r>
            <w:r>
              <w:rPr>
                <w:rFonts w:eastAsia="Calibri" w:cs="Tahoma"/>
                <w:sz w:val="18"/>
                <w:szCs w:val="18"/>
                <w:lang w:val="el-GR"/>
              </w:rPr>
              <w:t>ΗΛΕΚΤΡΟΝΙΚΟΥ ΕΞΟΠΛΙΣΜΟΥ</w:t>
            </w:r>
          </w:p>
        </w:tc>
      </w:tr>
      <w:tr w:rsidR="005C3D80" w:rsidRPr="00BF7145" w14:paraId="0BCBEDEF" w14:textId="77777777" w:rsidTr="00230730">
        <w:trPr>
          <w:gridAfter w:val="1"/>
          <w:wAfter w:w="8" w:type="dxa"/>
          <w:trHeight w:val="340"/>
          <w:jc w:val="center"/>
        </w:trPr>
        <w:tc>
          <w:tcPr>
            <w:tcW w:w="768" w:type="dxa"/>
            <w:vMerge w:val="restart"/>
            <w:shd w:val="clear" w:color="auto" w:fill="D9D9D9"/>
            <w:vAlign w:val="center"/>
          </w:tcPr>
          <w:p w14:paraId="702F62EB" w14:textId="77777777" w:rsidR="005C3D80" w:rsidRPr="00BF7145" w:rsidRDefault="005C3D80" w:rsidP="00230730">
            <w:pPr>
              <w:spacing w:after="0"/>
              <w:rPr>
                <w:sz w:val="16"/>
                <w:szCs w:val="16"/>
              </w:rPr>
            </w:pPr>
            <w:r w:rsidRPr="00BF7145">
              <w:rPr>
                <w:b/>
                <w:sz w:val="16"/>
                <w:szCs w:val="16"/>
              </w:rPr>
              <w:t xml:space="preserve">KΩΔΙΚΟΣ </w:t>
            </w:r>
          </w:p>
        </w:tc>
        <w:tc>
          <w:tcPr>
            <w:tcW w:w="4047" w:type="dxa"/>
            <w:vMerge w:val="restart"/>
            <w:shd w:val="clear" w:color="auto" w:fill="D9D9D9"/>
            <w:vAlign w:val="center"/>
          </w:tcPr>
          <w:p w14:paraId="64F2BD91" w14:textId="77777777" w:rsidR="005C3D80" w:rsidRPr="00834CE6" w:rsidRDefault="005C3D80" w:rsidP="00230730">
            <w:pPr>
              <w:spacing w:after="0"/>
              <w:ind w:right="56"/>
              <w:jc w:val="center"/>
              <w:rPr>
                <w:sz w:val="16"/>
                <w:szCs w:val="16"/>
              </w:rPr>
            </w:pPr>
            <w:r>
              <w:rPr>
                <w:b/>
                <w:sz w:val="16"/>
                <w:szCs w:val="16"/>
              </w:rPr>
              <w:t>ΕΙΔΟΣ</w:t>
            </w:r>
          </w:p>
        </w:tc>
        <w:tc>
          <w:tcPr>
            <w:tcW w:w="575" w:type="dxa"/>
            <w:vMerge w:val="restart"/>
            <w:shd w:val="clear" w:color="auto" w:fill="D9D9D9"/>
            <w:vAlign w:val="center"/>
          </w:tcPr>
          <w:p w14:paraId="4F5F489B" w14:textId="77777777" w:rsidR="005C3D80" w:rsidRPr="00BF7145" w:rsidRDefault="005C3D80" w:rsidP="00230730">
            <w:pPr>
              <w:spacing w:after="0"/>
              <w:rPr>
                <w:sz w:val="16"/>
                <w:szCs w:val="16"/>
              </w:rPr>
            </w:pPr>
            <w:proofErr w:type="spellStart"/>
            <w:r w:rsidRPr="00BF7145">
              <w:rPr>
                <w:b/>
                <w:sz w:val="16"/>
                <w:szCs w:val="16"/>
              </w:rPr>
              <w:t>Ποσό-</w:t>
            </w:r>
            <w:r>
              <w:rPr>
                <w:b/>
                <w:sz w:val="16"/>
                <w:szCs w:val="16"/>
              </w:rPr>
              <w:t>τητ</w:t>
            </w:r>
            <w:proofErr w:type="spellEnd"/>
            <w:r>
              <w:rPr>
                <w:b/>
                <w:sz w:val="16"/>
                <w:szCs w:val="16"/>
              </w:rPr>
              <w:t>α</w:t>
            </w:r>
            <w:r w:rsidRPr="00BF7145">
              <w:rPr>
                <w:b/>
                <w:sz w:val="16"/>
                <w:szCs w:val="16"/>
              </w:rPr>
              <w:t xml:space="preserve"> </w:t>
            </w:r>
          </w:p>
          <w:p w14:paraId="15712F7D" w14:textId="77777777" w:rsidR="005C3D80" w:rsidRPr="00BF7145" w:rsidRDefault="005C3D80" w:rsidP="00230730">
            <w:pPr>
              <w:spacing w:after="0"/>
              <w:ind w:right="53"/>
              <w:jc w:val="center"/>
              <w:rPr>
                <w:sz w:val="16"/>
                <w:szCs w:val="16"/>
              </w:rPr>
            </w:pPr>
            <w:r w:rsidRPr="00BF7145">
              <w:rPr>
                <w:b/>
                <w:sz w:val="16"/>
                <w:szCs w:val="16"/>
              </w:rPr>
              <w:t xml:space="preserve">(1) </w:t>
            </w:r>
          </w:p>
        </w:tc>
        <w:tc>
          <w:tcPr>
            <w:tcW w:w="2306" w:type="dxa"/>
            <w:gridSpan w:val="3"/>
            <w:shd w:val="clear" w:color="auto" w:fill="D9D9D9"/>
            <w:vAlign w:val="center"/>
          </w:tcPr>
          <w:p w14:paraId="32378555" w14:textId="77777777" w:rsidR="005C3D80" w:rsidRPr="00BF7145" w:rsidRDefault="005C3D80" w:rsidP="00230730">
            <w:pPr>
              <w:spacing w:after="0"/>
              <w:ind w:right="51"/>
              <w:jc w:val="center"/>
              <w:rPr>
                <w:sz w:val="16"/>
                <w:szCs w:val="16"/>
              </w:rPr>
            </w:pPr>
            <w:proofErr w:type="spellStart"/>
            <w:r>
              <w:rPr>
                <w:b/>
                <w:sz w:val="16"/>
                <w:szCs w:val="16"/>
              </w:rPr>
              <w:t>Αξί</w:t>
            </w:r>
            <w:proofErr w:type="spellEnd"/>
            <w:r>
              <w:rPr>
                <w:b/>
                <w:sz w:val="16"/>
                <w:szCs w:val="16"/>
              </w:rPr>
              <w:t>α π</w:t>
            </w:r>
            <w:proofErr w:type="spellStart"/>
            <w:r>
              <w:rPr>
                <w:b/>
                <w:sz w:val="16"/>
                <w:szCs w:val="16"/>
              </w:rPr>
              <w:t>ρο</w:t>
            </w:r>
            <w:proofErr w:type="spellEnd"/>
            <w:r w:rsidRPr="00BF7145">
              <w:rPr>
                <w:b/>
                <w:sz w:val="16"/>
                <w:szCs w:val="16"/>
              </w:rPr>
              <w:t xml:space="preserve"> ΦΠΑ  </w:t>
            </w:r>
          </w:p>
        </w:tc>
        <w:tc>
          <w:tcPr>
            <w:tcW w:w="944" w:type="dxa"/>
            <w:gridSpan w:val="2"/>
            <w:vMerge w:val="restart"/>
            <w:shd w:val="clear" w:color="auto" w:fill="D9D9D9"/>
            <w:vAlign w:val="center"/>
          </w:tcPr>
          <w:p w14:paraId="1702ED31" w14:textId="77777777" w:rsidR="005C3D80" w:rsidRPr="00BF7145" w:rsidRDefault="005C3D80" w:rsidP="00230730">
            <w:pPr>
              <w:spacing w:after="0"/>
              <w:ind w:right="49"/>
              <w:jc w:val="center"/>
              <w:rPr>
                <w:sz w:val="16"/>
                <w:szCs w:val="16"/>
              </w:rPr>
            </w:pPr>
            <w:r w:rsidRPr="00BF7145">
              <w:rPr>
                <w:b/>
                <w:sz w:val="16"/>
                <w:szCs w:val="16"/>
              </w:rPr>
              <w:t xml:space="preserve">ΦΠΑ  </w:t>
            </w:r>
          </w:p>
          <w:p w14:paraId="66522613" w14:textId="77777777" w:rsidR="005C3D80" w:rsidRPr="00BF7145" w:rsidRDefault="005C3D80" w:rsidP="00230730">
            <w:pPr>
              <w:spacing w:after="0"/>
              <w:ind w:right="47"/>
              <w:jc w:val="center"/>
              <w:rPr>
                <w:sz w:val="16"/>
                <w:szCs w:val="16"/>
              </w:rPr>
            </w:pPr>
            <w:r w:rsidRPr="00BF7145">
              <w:rPr>
                <w:b/>
                <w:sz w:val="16"/>
                <w:szCs w:val="16"/>
              </w:rPr>
              <w:t xml:space="preserve">24% (4) </w:t>
            </w:r>
          </w:p>
        </w:tc>
        <w:tc>
          <w:tcPr>
            <w:tcW w:w="1198" w:type="dxa"/>
            <w:gridSpan w:val="2"/>
            <w:vMerge w:val="restart"/>
            <w:shd w:val="clear" w:color="auto" w:fill="D9D9D9"/>
            <w:vAlign w:val="center"/>
          </w:tcPr>
          <w:p w14:paraId="788B865C" w14:textId="77777777" w:rsidR="005C3D80" w:rsidRPr="00BF7145" w:rsidRDefault="005C3D80" w:rsidP="00230730">
            <w:pPr>
              <w:spacing w:after="0"/>
              <w:jc w:val="center"/>
              <w:rPr>
                <w:sz w:val="16"/>
                <w:szCs w:val="16"/>
              </w:rPr>
            </w:pPr>
            <w:proofErr w:type="spellStart"/>
            <w:r>
              <w:rPr>
                <w:b/>
                <w:sz w:val="16"/>
                <w:szCs w:val="16"/>
              </w:rPr>
              <w:t>Συνολική</w:t>
            </w:r>
            <w:proofErr w:type="spellEnd"/>
            <w:r>
              <w:rPr>
                <w:b/>
                <w:sz w:val="16"/>
                <w:szCs w:val="16"/>
              </w:rPr>
              <w:t xml:space="preserve"> α</w:t>
            </w:r>
            <w:proofErr w:type="spellStart"/>
            <w:r>
              <w:rPr>
                <w:b/>
                <w:sz w:val="16"/>
                <w:szCs w:val="16"/>
              </w:rPr>
              <w:t>ξί</w:t>
            </w:r>
            <w:proofErr w:type="spellEnd"/>
            <w:r>
              <w:rPr>
                <w:b/>
                <w:sz w:val="16"/>
                <w:szCs w:val="16"/>
              </w:rPr>
              <w:t>α</w:t>
            </w:r>
            <w:r w:rsidRPr="00BF7145">
              <w:rPr>
                <w:b/>
                <w:sz w:val="16"/>
                <w:szCs w:val="16"/>
              </w:rPr>
              <w:t xml:space="preserve"> </w:t>
            </w:r>
            <w:r>
              <w:rPr>
                <w:b/>
                <w:sz w:val="16"/>
                <w:szCs w:val="16"/>
              </w:rPr>
              <w:t>με</w:t>
            </w:r>
            <w:r w:rsidRPr="00BF7145">
              <w:rPr>
                <w:b/>
                <w:sz w:val="16"/>
                <w:szCs w:val="16"/>
              </w:rPr>
              <w:t xml:space="preserve"> ΦΠΑ  </w:t>
            </w:r>
          </w:p>
          <w:p w14:paraId="1BAE6100" w14:textId="77777777" w:rsidR="005C3D80" w:rsidRPr="00BF7145" w:rsidRDefault="005C3D80" w:rsidP="00230730">
            <w:pPr>
              <w:spacing w:after="0"/>
              <w:rPr>
                <w:sz w:val="16"/>
                <w:szCs w:val="16"/>
              </w:rPr>
            </w:pPr>
            <w:r w:rsidRPr="00BF7145">
              <w:rPr>
                <w:b/>
                <w:sz w:val="16"/>
                <w:szCs w:val="16"/>
              </w:rPr>
              <w:t xml:space="preserve">(5) = (4)+(3) </w:t>
            </w:r>
          </w:p>
        </w:tc>
      </w:tr>
      <w:tr w:rsidR="005C3D80" w:rsidRPr="00BF7145" w14:paraId="122AE8AB" w14:textId="77777777" w:rsidTr="00230730">
        <w:trPr>
          <w:gridAfter w:val="1"/>
          <w:wAfter w:w="8" w:type="dxa"/>
          <w:trHeight w:val="782"/>
          <w:jc w:val="center"/>
        </w:trPr>
        <w:tc>
          <w:tcPr>
            <w:tcW w:w="768" w:type="dxa"/>
            <w:vMerge/>
            <w:tcBorders>
              <w:bottom w:val="single" w:sz="4" w:space="0" w:color="auto"/>
            </w:tcBorders>
            <w:shd w:val="clear" w:color="auto" w:fill="auto"/>
            <w:vAlign w:val="center"/>
          </w:tcPr>
          <w:p w14:paraId="29738E64" w14:textId="77777777" w:rsidR="005C3D80" w:rsidRPr="00BF7145" w:rsidRDefault="005C3D80" w:rsidP="00230730">
            <w:pPr>
              <w:spacing w:after="0"/>
              <w:rPr>
                <w:sz w:val="16"/>
                <w:szCs w:val="16"/>
              </w:rPr>
            </w:pPr>
          </w:p>
        </w:tc>
        <w:tc>
          <w:tcPr>
            <w:tcW w:w="4047" w:type="dxa"/>
            <w:vMerge/>
            <w:tcBorders>
              <w:bottom w:val="single" w:sz="4" w:space="0" w:color="auto"/>
            </w:tcBorders>
            <w:shd w:val="clear" w:color="auto" w:fill="auto"/>
            <w:vAlign w:val="center"/>
          </w:tcPr>
          <w:p w14:paraId="512A5E61" w14:textId="77777777" w:rsidR="005C3D80" w:rsidRPr="00BF7145" w:rsidRDefault="005C3D80" w:rsidP="00230730">
            <w:pPr>
              <w:spacing w:after="0"/>
              <w:rPr>
                <w:sz w:val="16"/>
                <w:szCs w:val="16"/>
              </w:rPr>
            </w:pPr>
          </w:p>
        </w:tc>
        <w:tc>
          <w:tcPr>
            <w:tcW w:w="0" w:type="auto"/>
            <w:vMerge/>
            <w:tcBorders>
              <w:bottom w:val="single" w:sz="4" w:space="0" w:color="auto"/>
            </w:tcBorders>
            <w:shd w:val="clear" w:color="auto" w:fill="auto"/>
            <w:vAlign w:val="center"/>
          </w:tcPr>
          <w:p w14:paraId="61739716" w14:textId="77777777" w:rsidR="005C3D80" w:rsidRPr="00BF7145" w:rsidRDefault="005C3D80" w:rsidP="00230730">
            <w:pPr>
              <w:spacing w:after="0"/>
              <w:rPr>
                <w:sz w:val="16"/>
                <w:szCs w:val="16"/>
              </w:rPr>
            </w:pPr>
          </w:p>
        </w:tc>
        <w:tc>
          <w:tcPr>
            <w:tcW w:w="1089" w:type="dxa"/>
            <w:tcBorders>
              <w:bottom w:val="single" w:sz="4" w:space="0" w:color="auto"/>
            </w:tcBorders>
            <w:shd w:val="clear" w:color="auto" w:fill="BFBFBF"/>
            <w:vAlign w:val="center"/>
          </w:tcPr>
          <w:p w14:paraId="2A781DC1" w14:textId="77777777" w:rsidR="005C3D80" w:rsidRPr="00834CE6" w:rsidRDefault="005C3D80" w:rsidP="00230730">
            <w:pPr>
              <w:spacing w:after="0"/>
              <w:ind w:right="53"/>
              <w:jc w:val="center"/>
              <w:rPr>
                <w:sz w:val="16"/>
                <w:szCs w:val="16"/>
              </w:rPr>
            </w:pPr>
            <w:proofErr w:type="spellStart"/>
            <w:r>
              <w:rPr>
                <w:b/>
                <w:sz w:val="16"/>
                <w:szCs w:val="16"/>
              </w:rPr>
              <w:t>Τιμή</w:t>
            </w:r>
            <w:proofErr w:type="spellEnd"/>
            <w:r>
              <w:rPr>
                <w:b/>
                <w:sz w:val="16"/>
                <w:szCs w:val="16"/>
              </w:rPr>
              <w:t xml:space="preserve"> </w:t>
            </w:r>
            <w:proofErr w:type="spellStart"/>
            <w:r>
              <w:rPr>
                <w:b/>
                <w:sz w:val="16"/>
                <w:szCs w:val="16"/>
              </w:rPr>
              <w:t>μονάδ</w:t>
            </w:r>
            <w:proofErr w:type="spellEnd"/>
            <w:r>
              <w:rPr>
                <w:b/>
                <w:sz w:val="16"/>
                <w:szCs w:val="16"/>
              </w:rPr>
              <w:t>ας</w:t>
            </w:r>
          </w:p>
          <w:p w14:paraId="5D1A4B21" w14:textId="77777777" w:rsidR="005C3D80" w:rsidRPr="00BF7145" w:rsidRDefault="005C3D80" w:rsidP="00230730">
            <w:pPr>
              <w:spacing w:after="0"/>
              <w:ind w:right="51"/>
              <w:jc w:val="center"/>
              <w:rPr>
                <w:sz w:val="16"/>
                <w:szCs w:val="16"/>
              </w:rPr>
            </w:pPr>
            <w:r w:rsidRPr="00BF7145">
              <w:rPr>
                <w:b/>
                <w:sz w:val="16"/>
                <w:szCs w:val="16"/>
              </w:rPr>
              <w:t xml:space="preserve">(2) </w:t>
            </w:r>
          </w:p>
        </w:tc>
        <w:tc>
          <w:tcPr>
            <w:tcW w:w="1217" w:type="dxa"/>
            <w:gridSpan w:val="2"/>
            <w:tcBorders>
              <w:bottom w:val="single" w:sz="4" w:space="0" w:color="auto"/>
            </w:tcBorders>
            <w:shd w:val="clear" w:color="auto" w:fill="BFBFBF"/>
            <w:vAlign w:val="center"/>
          </w:tcPr>
          <w:p w14:paraId="54C11EE8" w14:textId="77777777" w:rsidR="005C3D80" w:rsidRPr="00BF7145" w:rsidRDefault="005C3D80" w:rsidP="00230730">
            <w:pPr>
              <w:spacing w:after="0"/>
              <w:ind w:right="52"/>
              <w:jc w:val="center"/>
              <w:rPr>
                <w:sz w:val="16"/>
                <w:szCs w:val="16"/>
              </w:rPr>
            </w:pPr>
            <w:proofErr w:type="spellStart"/>
            <w:r w:rsidRPr="00BF7145">
              <w:rPr>
                <w:b/>
                <w:sz w:val="16"/>
                <w:szCs w:val="16"/>
              </w:rPr>
              <w:t>Σύνολο</w:t>
            </w:r>
            <w:proofErr w:type="spellEnd"/>
            <w:r w:rsidRPr="00BF7145">
              <w:rPr>
                <w:b/>
                <w:sz w:val="16"/>
                <w:szCs w:val="16"/>
              </w:rPr>
              <w:t xml:space="preserve"> </w:t>
            </w:r>
          </w:p>
          <w:p w14:paraId="0FCB9608" w14:textId="77777777" w:rsidR="005C3D80" w:rsidRPr="00BF7145" w:rsidRDefault="005C3D80" w:rsidP="00230730">
            <w:pPr>
              <w:spacing w:after="0"/>
              <w:ind w:right="52"/>
              <w:jc w:val="center"/>
              <w:rPr>
                <w:sz w:val="16"/>
                <w:szCs w:val="16"/>
              </w:rPr>
            </w:pPr>
            <w:r w:rsidRPr="00BF7145">
              <w:rPr>
                <w:b/>
                <w:sz w:val="16"/>
                <w:szCs w:val="16"/>
              </w:rPr>
              <w:t xml:space="preserve">(3) = (1)*(2) </w:t>
            </w:r>
          </w:p>
        </w:tc>
        <w:tc>
          <w:tcPr>
            <w:tcW w:w="0" w:type="auto"/>
            <w:gridSpan w:val="2"/>
            <w:vMerge/>
            <w:tcBorders>
              <w:bottom w:val="single" w:sz="4" w:space="0" w:color="auto"/>
            </w:tcBorders>
            <w:shd w:val="clear" w:color="auto" w:fill="auto"/>
            <w:vAlign w:val="center"/>
          </w:tcPr>
          <w:p w14:paraId="10476C07" w14:textId="77777777" w:rsidR="005C3D80" w:rsidRPr="00BF7145" w:rsidRDefault="005C3D80" w:rsidP="00230730">
            <w:pPr>
              <w:spacing w:after="0"/>
              <w:rPr>
                <w:sz w:val="16"/>
                <w:szCs w:val="16"/>
              </w:rPr>
            </w:pPr>
          </w:p>
        </w:tc>
        <w:tc>
          <w:tcPr>
            <w:tcW w:w="0" w:type="auto"/>
            <w:gridSpan w:val="2"/>
            <w:vMerge/>
            <w:tcBorders>
              <w:bottom w:val="single" w:sz="4" w:space="0" w:color="auto"/>
            </w:tcBorders>
            <w:shd w:val="clear" w:color="auto" w:fill="auto"/>
            <w:vAlign w:val="center"/>
          </w:tcPr>
          <w:p w14:paraId="1F080816" w14:textId="77777777" w:rsidR="005C3D80" w:rsidRPr="00BF7145" w:rsidRDefault="005C3D80" w:rsidP="00230730">
            <w:pPr>
              <w:spacing w:after="0"/>
              <w:rPr>
                <w:sz w:val="16"/>
                <w:szCs w:val="16"/>
              </w:rPr>
            </w:pPr>
          </w:p>
        </w:tc>
      </w:tr>
      <w:tr w:rsidR="00990E2C" w:rsidRPr="004C0D63" w14:paraId="14DA0AAA" w14:textId="77777777" w:rsidTr="001326DD">
        <w:trPr>
          <w:gridAfter w:val="1"/>
          <w:wAfter w:w="8" w:type="dxa"/>
          <w:trHeight w:val="227"/>
          <w:jc w:val="center"/>
        </w:trPr>
        <w:tc>
          <w:tcPr>
            <w:tcW w:w="768" w:type="dxa"/>
            <w:tcBorders>
              <w:top w:val="nil"/>
              <w:left w:val="single" w:sz="4" w:space="0" w:color="auto"/>
              <w:bottom w:val="single" w:sz="4" w:space="0" w:color="auto"/>
              <w:right w:val="single" w:sz="4" w:space="0" w:color="auto"/>
            </w:tcBorders>
            <w:shd w:val="clear" w:color="auto" w:fill="auto"/>
            <w:vAlign w:val="center"/>
          </w:tcPr>
          <w:p w14:paraId="132CB633" w14:textId="50ADF053" w:rsidR="00990E2C" w:rsidRPr="00990E2C" w:rsidRDefault="00990E2C" w:rsidP="00990E2C">
            <w:pPr>
              <w:spacing w:after="0"/>
              <w:jc w:val="center"/>
              <w:rPr>
                <w:rFonts w:cstheme="minorHAnsi"/>
                <w:color w:val="000000"/>
                <w:sz w:val="20"/>
                <w:szCs w:val="20"/>
                <w:lang w:val="el-GR"/>
              </w:rPr>
            </w:pPr>
            <w:r w:rsidRPr="00990E2C">
              <w:rPr>
                <w:rFonts w:cstheme="minorHAnsi"/>
                <w:color w:val="000000"/>
                <w:sz w:val="20"/>
                <w:szCs w:val="20"/>
                <w:lang w:val="el-GR"/>
              </w:rPr>
              <w:t>1</w:t>
            </w:r>
          </w:p>
        </w:tc>
        <w:tc>
          <w:tcPr>
            <w:tcW w:w="4047" w:type="dxa"/>
            <w:tcBorders>
              <w:top w:val="single" w:sz="4" w:space="0" w:color="auto"/>
              <w:left w:val="single" w:sz="4" w:space="0" w:color="auto"/>
              <w:bottom w:val="single" w:sz="4" w:space="0" w:color="auto"/>
              <w:right w:val="single" w:sz="4" w:space="0" w:color="auto"/>
            </w:tcBorders>
            <w:shd w:val="clear" w:color="auto" w:fill="auto"/>
            <w:vAlign w:val="bottom"/>
          </w:tcPr>
          <w:p w14:paraId="35568058" w14:textId="242B1A03" w:rsidR="00990E2C" w:rsidRPr="00990E2C" w:rsidRDefault="00990E2C" w:rsidP="00990E2C">
            <w:pPr>
              <w:spacing w:after="0"/>
              <w:jc w:val="left"/>
              <w:rPr>
                <w:rFonts w:cstheme="minorHAnsi"/>
                <w:sz w:val="20"/>
                <w:szCs w:val="20"/>
                <w:lang w:val="el-GR"/>
              </w:rPr>
            </w:pPr>
            <w:r w:rsidRPr="00990E2C">
              <w:rPr>
                <w:color w:val="000000"/>
                <w:sz w:val="20"/>
                <w:szCs w:val="20"/>
              </w:rPr>
              <w:t>ΔΙΣΚΟΙ SSD</w:t>
            </w:r>
          </w:p>
        </w:tc>
        <w:tc>
          <w:tcPr>
            <w:tcW w:w="575" w:type="dxa"/>
            <w:tcBorders>
              <w:top w:val="nil"/>
              <w:left w:val="nil"/>
              <w:bottom w:val="single" w:sz="4" w:space="0" w:color="auto"/>
              <w:right w:val="single" w:sz="4" w:space="0" w:color="auto"/>
            </w:tcBorders>
            <w:shd w:val="clear" w:color="auto" w:fill="auto"/>
            <w:vAlign w:val="center"/>
          </w:tcPr>
          <w:p w14:paraId="52868430" w14:textId="7752F51D" w:rsidR="00990E2C" w:rsidRPr="00990E2C" w:rsidRDefault="00990E2C" w:rsidP="00990E2C">
            <w:pPr>
              <w:spacing w:after="0"/>
              <w:jc w:val="center"/>
              <w:rPr>
                <w:rFonts w:cstheme="minorHAnsi"/>
                <w:color w:val="000000"/>
                <w:sz w:val="20"/>
                <w:szCs w:val="20"/>
                <w:lang w:val="el-GR"/>
              </w:rPr>
            </w:pPr>
            <w:r w:rsidRPr="00990E2C">
              <w:rPr>
                <w:rFonts w:cstheme="minorHAnsi"/>
                <w:color w:val="000000"/>
                <w:sz w:val="20"/>
                <w:szCs w:val="20"/>
                <w:lang w:val="el-GR"/>
              </w:rPr>
              <w:t>200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0D8A0593" w14:textId="77777777" w:rsidR="00990E2C" w:rsidRPr="004C0D63" w:rsidRDefault="00990E2C" w:rsidP="00990E2C">
            <w:pPr>
              <w:spacing w:after="0"/>
              <w:ind w:right="1"/>
              <w:jc w:val="center"/>
              <w:rPr>
                <w:rFonts w:cstheme="minorHAnsi"/>
                <w:sz w:val="16"/>
                <w:szCs w:val="16"/>
              </w:rPr>
            </w:pP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48D9B" w14:textId="77777777" w:rsidR="00990E2C" w:rsidRPr="004C0D63" w:rsidRDefault="00990E2C" w:rsidP="00990E2C">
            <w:pPr>
              <w:spacing w:after="0"/>
              <w:ind w:right="1"/>
              <w:jc w:val="center"/>
              <w:rPr>
                <w:rFonts w:cstheme="minorHAnsi"/>
                <w:sz w:val="16"/>
                <w:szCs w:val="16"/>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9256F" w14:textId="77777777" w:rsidR="00990E2C" w:rsidRPr="004C0D63" w:rsidRDefault="00990E2C" w:rsidP="00990E2C">
            <w:pPr>
              <w:spacing w:after="0"/>
              <w:jc w:val="center"/>
              <w:rPr>
                <w:rFonts w:cstheme="minorHAnsi"/>
                <w:sz w:val="16"/>
                <w:szCs w:val="16"/>
              </w:rPr>
            </w:pP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E0106" w14:textId="77777777" w:rsidR="00990E2C" w:rsidRPr="004C0D63" w:rsidRDefault="00990E2C" w:rsidP="00990E2C">
            <w:pPr>
              <w:spacing w:after="0"/>
              <w:jc w:val="center"/>
              <w:rPr>
                <w:rFonts w:cstheme="minorHAnsi"/>
                <w:sz w:val="16"/>
                <w:szCs w:val="16"/>
              </w:rPr>
            </w:pPr>
          </w:p>
        </w:tc>
      </w:tr>
      <w:tr w:rsidR="00990E2C" w:rsidRPr="004C0D63" w14:paraId="7B292777" w14:textId="77777777" w:rsidTr="001326DD">
        <w:trPr>
          <w:gridAfter w:val="1"/>
          <w:wAfter w:w="8" w:type="dxa"/>
          <w:trHeight w:val="227"/>
          <w:jc w:val="center"/>
        </w:trPr>
        <w:tc>
          <w:tcPr>
            <w:tcW w:w="768" w:type="dxa"/>
            <w:tcBorders>
              <w:top w:val="nil"/>
              <w:left w:val="single" w:sz="4" w:space="0" w:color="auto"/>
              <w:bottom w:val="single" w:sz="4" w:space="0" w:color="auto"/>
              <w:right w:val="single" w:sz="4" w:space="0" w:color="auto"/>
            </w:tcBorders>
            <w:shd w:val="clear" w:color="auto" w:fill="auto"/>
            <w:vAlign w:val="center"/>
          </w:tcPr>
          <w:p w14:paraId="0BD7DA2D" w14:textId="08353E03" w:rsidR="00990E2C" w:rsidRPr="00990E2C" w:rsidRDefault="00990E2C" w:rsidP="00990E2C">
            <w:pPr>
              <w:spacing w:after="0"/>
              <w:jc w:val="center"/>
              <w:rPr>
                <w:rFonts w:cstheme="minorHAnsi"/>
                <w:color w:val="000000"/>
                <w:sz w:val="20"/>
                <w:szCs w:val="20"/>
                <w:lang w:val="el-GR"/>
              </w:rPr>
            </w:pPr>
            <w:r w:rsidRPr="00990E2C">
              <w:rPr>
                <w:rFonts w:cstheme="minorHAnsi"/>
                <w:color w:val="000000"/>
                <w:sz w:val="20"/>
                <w:szCs w:val="20"/>
                <w:lang w:val="el-GR"/>
              </w:rPr>
              <w:t>2</w:t>
            </w:r>
          </w:p>
        </w:tc>
        <w:tc>
          <w:tcPr>
            <w:tcW w:w="4047" w:type="dxa"/>
            <w:tcBorders>
              <w:top w:val="nil"/>
              <w:left w:val="single" w:sz="4" w:space="0" w:color="auto"/>
              <w:bottom w:val="single" w:sz="4" w:space="0" w:color="auto"/>
              <w:right w:val="single" w:sz="4" w:space="0" w:color="auto"/>
            </w:tcBorders>
            <w:shd w:val="clear" w:color="auto" w:fill="auto"/>
            <w:vAlign w:val="bottom"/>
          </w:tcPr>
          <w:p w14:paraId="72D9AF96" w14:textId="2491B69D" w:rsidR="00990E2C" w:rsidRPr="00990E2C" w:rsidRDefault="00990E2C" w:rsidP="00990E2C">
            <w:pPr>
              <w:spacing w:after="0"/>
              <w:jc w:val="left"/>
              <w:rPr>
                <w:rFonts w:cstheme="minorHAnsi"/>
                <w:sz w:val="20"/>
                <w:szCs w:val="20"/>
              </w:rPr>
            </w:pPr>
            <w:r w:rsidRPr="00990E2C">
              <w:rPr>
                <w:color w:val="000000"/>
                <w:sz w:val="20"/>
                <w:szCs w:val="20"/>
              </w:rPr>
              <w:t>ΑΚΟΥΣΤΙΚΑ</w:t>
            </w:r>
          </w:p>
        </w:tc>
        <w:tc>
          <w:tcPr>
            <w:tcW w:w="575" w:type="dxa"/>
            <w:tcBorders>
              <w:top w:val="nil"/>
              <w:left w:val="nil"/>
              <w:bottom w:val="single" w:sz="4" w:space="0" w:color="auto"/>
              <w:right w:val="single" w:sz="4" w:space="0" w:color="auto"/>
            </w:tcBorders>
            <w:shd w:val="clear" w:color="auto" w:fill="auto"/>
            <w:vAlign w:val="center"/>
          </w:tcPr>
          <w:p w14:paraId="2431F306" w14:textId="2A948699" w:rsidR="00990E2C" w:rsidRPr="00990E2C" w:rsidRDefault="00990E2C" w:rsidP="00990E2C">
            <w:pPr>
              <w:spacing w:after="0"/>
              <w:jc w:val="center"/>
              <w:rPr>
                <w:rFonts w:cstheme="minorHAnsi"/>
                <w:color w:val="000000"/>
                <w:sz w:val="20"/>
                <w:szCs w:val="20"/>
                <w:lang w:val="el-GR"/>
              </w:rPr>
            </w:pPr>
            <w:r w:rsidRPr="00990E2C">
              <w:rPr>
                <w:rFonts w:cstheme="minorHAnsi"/>
                <w:color w:val="000000"/>
                <w:sz w:val="20"/>
                <w:szCs w:val="20"/>
                <w:lang w:val="el-GR"/>
              </w:rPr>
              <w:t>150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B44E574" w14:textId="77777777" w:rsidR="00990E2C" w:rsidRPr="004C0D63" w:rsidRDefault="00990E2C" w:rsidP="00990E2C">
            <w:pPr>
              <w:spacing w:after="0"/>
              <w:ind w:right="1"/>
              <w:jc w:val="center"/>
              <w:rPr>
                <w:rFonts w:cstheme="minorHAnsi"/>
                <w:sz w:val="16"/>
                <w:szCs w:val="16"/>
              </w:rPr>
            </w:pP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3566E" w14:textId="77777777" w:rsidR="00990E2C" w:rsidRPr="004C0D63" w:rsidRDefault="00990E2C" w:rsidP="00990E2C">
            <w:pPr>
              <w:spacing w:after="0"/>
              <w:ind w:right="1"/>
              <w:jc w:val="center"/>
              <w:rPr>
                <w:rFonts w:cstheme="minorHAnsi"/>
                <w:sz w:val="16"/>
                <w:szCs w:val="16"/>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771C9" w14:textId="77777777" w:rsidR="00990E2C" w:rsidRPr="004C0D63" w:rsidRDefault="00990E2C" w:rsidP="00990E2C">
            <w:pPr>
              <w:spacing w:after="0"/>
              <w:jc w:val="center"/>
              <w:rPr>
                <w:rFonts w:cstheme="minorHAnsi"/>
                <w:sz w:val="16"/>
                <w:szCs w:val="16"/>
              </w:rPr>
            </w:pP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4EBDB" w14:textId="77777777" w:rsidR="00990E2C" w:rsidRPr="004C0D63" w:rsidRDefault="00990E2C" w:rsidP="00990E2C">
            <w:pPr>
              <w:spacing w:after="0"/>
              <w:jc w:val="center"/>
              <w:rPr>
                <w:rFonts w:cstheme="minorHAnsi"/>
                <w:sz w:val="16"/>
                <w:szCs w:val="16"/>
              </w:rPr>
            </w:pPr>
          </w:p>
        </w:tc>
      </w:tr>
      <w:tr w:rsidR="00990E2C" w:rsidRPr="004C0D63" w14:paraId="26726B59" w14:textId="77777777" w:rsidTr="001326DD">
        <w:trPr>
          <w:gridAfter w:val="1"/>
          <w:wAfter w:w="8" w:type="dxa"/>
          <w:trHeight w:val="227"/>
          <w:jc w:val="center"/>
        </w:trPr>
        <w:tc>
          <w:tcPr>
            <w:tcW w:w="768" w:type="dxa"/>
            <w:tcBorders>
              <w:top w:val="nil"/>
              <w:left w:val="single" w:sz="4" w:space="0" w:color="auto"/>
              <w:bottom w:val="single" w:sz="4" w:space="0" w:color="auto"/>
              <w:right w:val="single" w:sz="4" w:space="0" w:color="auto"/>
            </w:tcBorders>
            <w:shd w:val="clear" w:color="auto" w:fill="auto"/>
            <w:vAlign w:val="center"/>
          </w:tcPr>
          <w:p w14:paraId="74DC0A8C" w14:textId="1E73C599" w:rsidR="00990E2C" w:rsidRPr="00990E2C" w:rsidRDefault="00990E2C" w:rsidP="00990E2C">
            <w:pPr>
              <w:spacing w:after="0"/>
              <w:jc w:val="center"/>
              <w:rPr>
                <w:rFonts w:cstheme="minorHAnsi"/>
                <w:color w:val="000000"/>
                <w:sz w:val="20"/>
                <w:szCs w:val="20"/>
                <w:lang w:val="el-GR"/>
              </w:rPr>
            </w:pPr>
            <w:r w:rsidRPr="00990E2C">
              <w:rPr>
                <w:rFonts w:cstheme="minorHAnsi"/>
                <w:color w:val="000000"/>
                <w:sz w:val="20"/>
                <w:szCs w:val="20"/>
                <w:lang w:val="el-GR"/>
              </w:rPr>
              <w:t>3</w:t>
            </w:r>
          </w:p>
        </w:tc>
        <w:tc>
          <w:tcPr>
            <w:tcW w:w="4047" w:type="dxa"/>
            <w:tcBorders>
              <w:top w:val="nil"/>
              <w:left w:val="single" w:sz="4" w:space="0" w:color="auto"/>
              <w:bottom w:val="single" w:sz="4" w:space="0" w:color="auto"/>
              <w:right w:val="single" w:sz="4" w:space="0" w:color="auto"/>
            </w:tcBorders>
            <w:shd w:val="clear" w:color="auto" w:fill="auto"/>
            <w:vAlign w:val="bottom"/>
          </w:tcPr>
          <w:p w14:paraId="388D82B0" w14:textId="0517707E" w:rsidR="00990E2C" w:rsidRPr="00990E2C" w:rsidRDefault="00990E2C" w:rsidP="00990E2C">
            <w:pPr>
              <w:spacing w:after="0"/>
              <w:jc w:val="left"/>
              <w:rPr>
                <w:rFonts w:cstheme="minorHAnsi"/>
                <w:sz w:val="20"/>
                <w:szCs w:val="20"/>
                <w:lang w:val="el-GR"/>
              </w:rPr>
            </w:pPr>
            <w:r w:rsidRPr="00990E2C">
              <w:rPr>
                <w:color w:val="000000"/>
                <w:sz w:val="20"/>
                <w:szCs w:val="20"/>
              </w:rPr>
              <w:t>WEB CAMERA</w:t>
            </w:r>
          </w:p>
        </w:tc>
        <w:tc>
          <w:tcPr>
            <w:tcW w:w="575" w:type="dxa"/>
            <w:tcBorders>
              <w:top w:val="nil"/>
              <w:left w:val="nil"/>
              <w:bottom w:val="single" w:sz="4" w:space="0" w:color="auto"/>
              <w:right w:val="single" w:sz="4" w:space="0" w:color="auto"/>
            </w:tcBorders>
            <w:shd w:val="clear" w:color="auto" w:fill="auto"/>
            <w:vAlign w:val="center"/>
          </w:tcPr>
          <w:p w14:paraId="27DB6E15" w14:textId="5D93699D" w:rsidR="00990E2C" w:rsidRPr="00990E2C" w:rsidRDefault="009021CA" w:rsidP="00990E2C">
            <w:pPr>
              <w:spacing w:after="0"/>
              <w:jc w:val="center"/>
              <w:rPr>
                <w:rFonts w:cstheme="minorHAnsi"/>
                <w:color w:val="000000"/>
                <w:sz w:val="20"/>
                <w:szCs w:val="20"/>
                <w:lang w:val="el-GR"/>
              </w:rPr>
            </w:pPr>
            <w:r>
              <w:rPr>
                <w:rFonts w:cstheme="minorHAnsi"/>
                <w:color w:val="000000"/>
                <w:sz w:val="20"/>
                <w:szCs w:val="20"/>
                <w:lang w:val="el-GR"/>
              </w:rPr>
              <w:t>3</w:t>
            </w:r>
            <w:r w:rsidR="000A7F29">
              <w:rPr>
                <w:rFonts w:cstheme="minorHAnsi"/>
                <w:color w:val="000000"/>
                <w:sz w:val="20"/>
                <w:szCs w:val="20"/>
                <w:lang w:val="el-GR"/>
              </w:rPr>
              <w:t>3</w:t>
            </w:r>
            <w:r w:rsidR="00990E2C" w:rsidRPr="00990E2C">
              <w:rPr>
                <w:rFonts w:cstheme="minorHAnsi"/>
                <w:color w:val="000000"/>
                <w:sz w:val="20"/>
                <w:szCs w:val="20"/>
                <w:lang w:val="el-GR"/>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81AF4CC" w14:textId="77777777" w:rsidR="00990E2C" w:rsidRPr="004C0D63" w:rsidRDefault="00990E2C" w:rsidP="00990E2C">
            <w:pPr>
              <w:spacing w:after="0"/>
              <w:ind w:right="1"/>
              <w:jc w:val="center"/>
              <w:rPr>
                <w:rFonts w:cstheme="minorHAnsi"/>
                <w:sz w:val="16"/>
                <w:szCs w:val="16"/>
              </w:rPr>
            </w:pP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DEF6E" w14:textId="77777777" w:rsidR="00990E2C" w:rsidRPr="004C0D63" w:rsidRDefault="00990E2C" w:rsidP="00990E2C">
            <w:pPr>
              <w:spacing w:after="0"/>
              <w:ind w:right="1"/>
              <w:jc w:val="center"/>
              <w:rPr>
                <w:rFonts w:cstheme="minorHAnsi"/>
                <w:sz w:val="16"/>
                <w:szCs w:val="16"/>
              </w:rPr>
            </w:pP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72713" w14:textId="77777777" w:rsidR="00990E2C" w:rsidRPr="004C0D63" w:rsidRDefault="00990E2C" w:rsidP="00990E2C">
            <w:pPr>
              <w:spacing w:after="0"/>
              <w:jc w:val="center"/>
              <w:rPr>
                <w:rFonts w:cstheme="minorHAnsi"/>
                <w:sz w:val="16"/>
                <w:szCs w:val="16"/>
              </w:rPr>
            </w:pPr>
          </w:p>
        </w:tc>
        <w:tc>
          <w:tcPr>
            <w:tcW w:w="11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2F520" w14:textId="77777777" w:rsidR="00990E2C" w:rsidRPr="004C0D63" w:rsidRDefault="00990E2C" w:rsidP="00990E2C">
            <w:pPr>
              <w:spacing w:after="0"/>
              <w:jc w:val="center"/>
              <w:rPr>
                <w:rFonts w:cstheme="minorHAnsi"/>
                <w:sz w:val="16"/>
                <w:szCs w:val="16"/>
              </w:rPr>
            </w:pPr>
          </w:p>
        </w:tc>
      </w:tr>
      <w:tr w:rsidR="00B20938" w:rsidRPr="00BF7145" w14:paraId="101B9837" w14:textId="77777777" w:rsidTr="00230730">
        <w:trPr>
          <w:trHeight w:val="410"/>
          <w:jc w:val="center"/>
        </w:trPr>
        <w:tc>
          <w:tcPr>
            <w:tcW w:w="6487" w:type="dxa"/>
            <w:gridSpan w:val="5"/>
            <w:shd w:val="clear" w:color="auto" w:fill="BFBFBF"/>
            <w:vAlign w:val="center"/>
          </w:tcPr>
          <w:p w14:paraId="3B9AB25B" w14:textId="77777777" w:rsidR="00B20938" w:rsidRPr="00BF7145" w:rsidRDefault="00B20938" w:rsidP="00B20938">
            <w:pPr>
              <w:spacing w:after="0"/>
              <w:ind w:right="48"/>
              <w:jc w:val="center"/>
              <w:rPr>
                <w:sz w:val="16"/>
                <w:szCs w:val="16"/>
              </w:rPr>
            </w:pPr>
            <w:r>
              <w:rPr>
                <w:b/>
                <w:sz w:val="16"/>
                <w:szCs w:val="16"/>
              </w:rPr>
              <w:t>ΣΥ</w:t>
            </w:r>
            <w:r w:rsidRPr="00BF7145">
              <w:rPr>
                <w:b/>
                <w:sz w:val="16"/>
                <w:szCs w:val="16"/>
              </w:rPr>
              <w:t>ΝΟΛΟ</w:t>
            </w:r>
          </w:p>
        </w:tc>
        <w:tc>
          <w:tcPr>
            <w:tcW w:w="1217" w:type="dxa"/>
            <w:gridSpan w:val="2"/>
            <w:shd w:val="clear" w:color="auto" w:fill="auto"/>
            <w:vAlign w:val="center"/>
          </w:tcPr>
          <w:p w14:paraId="38B924BA" w14:textId="77777777" w:rsidR="00B20938" w:rsidRPr="00BF7145" w:rsidRDefault="00B20938" w:rsidP="00B20938">
            <w:pPr>
              <w:spacing w:after="0"/>
              <w:rPr>
                <w:sz w:val="16"/>
                <w:szCs w:val="16"/>
              </w:rPr>
            </w:pPr>
            <w:r w:rsidRPr="00BF7145">
              <w:rPr>
                <w:sz w:val="16"/>
                <w:szCs w:val="16"/>
              </w:rPr>
              <w:t xml:space="preserve"> </w:t>
            </w:r>
          </w:p>
        </w:tc>
        <w:tc>
          <w:tcPr>
            <w:tcW w:w="944" w:type="dxa"/>
            <w:gridSpan w:val="2"/>
            <w:shd w:val="clear" w:color="auto" w:fill="auto"/>
            <w:vAlign w:val="center"/>
          </w:tcPr>
          <w:p w14:paraId="31C2BAFA" w14:textId="77777777" w:rsidR="00B20938" w:rsidRPr="00BF7145" w:rsidRDefault="00B20938" w:rsidP="00B20938">
            <w:pPr>
              <w:spacing w:after="0"/>
              <w:rPr>
                <w:sz w:val="16"/>
                <w:szCs w:val="16"/>
              </w:rPr>
            </w:pPr>
            <w:r w:rsidRPr="00BF7145">
              <w:rPr>
                <w:sz w:val="16"/>
                <w:szCs w:val="16"/>
              </w:rPr>
              <w:t xml:space="preserve"> </w:t>
            </w:r>
          </w:p>
        </w:tc>
        <w:tc>
          <w:tcPr>
            <w:tcW w:w="1198" w:type="dxa"/>
            <w:gridSpan w:val="2"/>
            <w:shd w:val="clear" w:color="auto" w:fill="auto"/>
            <w:vAlign w:val="center"/>
          </w:tcPr>
          <w:p w14:paraId="168BE6A2" w14:textId="77777777" w:rsidR="00B20938" w:rsidRPr="00BF7145" w:rsidRDefault="00B20938" w:rsidP="00B20938">
            <w:pPr>
              <w:spacing w:after="0"/>
              <w:rPr>
                <w:sz w:val="16"/>
                <w:szCs w:val="16"/>
              </w:rPr>
            </w:pPr>
            <w:r w:rsidRPr="00BF7145">
              <w:rPr>
                <w:sz w:val="16"/>
                <w:szCs w:val="16"/>
              </w:rPr>
              <w:t xml:space="preserve"> </w:t>
            </w:r>
          </w:p>
        </w:tc>
      </w:tr>
    </w:tbl>
    <w:p w14:paraId="037A60E2" w14:textId="77777777" w:rsidR="000D09A8" w:rsidRDefault="000D09A8" w:rsidP="000D09A8">
      <w:pPr>
        <w:suppressAutoHyphens w:val="0"/>
        <w:autoSpaceDE w:val="0"/>
        <w:spacing w:after="60"/>
        <w:rPr>
          <w:rFonts w:eastAsia="SimSun"/>
          <w:iCs/>
          <w:szCs w:val="22"/>
          <w:lang w:val="el-GR"/>
        </w:rPr>
      </w:pPr>
    </w:p>
    <w:p w14:paraId="09D46E69" w14:textId="77777777" w:rsidR="00BF7145" w:rsidRPr="00BF7145" w:rsidRDefault="00BF7145" w:rsidP="00BF7145">
      <w:pPr>
        <w:tabs>
          <w:tab w:val="left" w:pos="969"/>
        </w:tabs>
        <w:rPr>
          <w:rFonts w:eastAsia="SimSun"/>
          <w:szCs w:val="22"/>
          <w:lang w:val="el-GR"/>
        </w:rPr>
        <w:sectPr w:rsidR="00BF7145" w:rsidRPr="00BF7145" w:rsidSect="00265974">
          <w:pgSz w:w="11906" w:h="16838"/>
          <w:pgMar w:top="1418" w:right="1134" w:bottom="1702" w:left="1134" w:header="737" w:footer="307" w:gutter="0"/>
          <w:cols w:space="720"/>
          <w:titlePg/>
          <w:docGrid w:linePitch="360"/>
        </w:sectPr>
      </w:pPr>
      <w:r w:rsidRPr="00BF7145">
        <w:rPr>
          <w:rFonts w:eastAsia="SimSun"/>
          <w:szCs w:val="22"/>
          <w:lang w:val="el-GR"/>
        </w:rPr>
        <w:tab/>
      </w:r>
    </w:p>
    <w:p w14:paraId="673FD217" w14:textId="77777777" w:rsidR="00BF7145" w:rsidRPr="00EA28BE" w:rsidRDefault="00BF7145" w:rsidP="00BF7145">
      <w:pPr>
        <w:pStyle w:val="2"/>
        <w:tabs>
          <w:tab w:val="clear" w:pos="567"/>
          <w:tab w:val="left" w:pos="0"/>
        </w:tabs>
        <w:ind w:left="0" w:firstLine="0"/>
        <w:rPr>
          <w:rFonts w:asciiTheme="minorHAnsi" w:hAnsiTheme="minorHAnsi"/>
          <w:sz w:val="28"/>
          <w:szCs w:val="28"/>
          <w:lang w:val="el-GR"/>
        </w:rPr>
      </w:pPr>
      <w:bookmarkStart w:id="116" w:name="_Toc109312754"/>
      <w:bookmarkStart w:id="117" w:name="_Toc113437701"/>
      <w:r w:rsidRPr="00EA28BE">
        <w:rPr>
          <w:rFonts w:asciiTheme="minorHAnsi" w:hAnsiTheme="minorHAnsi"/>
          <w:sz w:val="28"/>
          <w:szCs w:val="28"/>
          <w:lang w:val="el-GR"/>
        </w:rPr>
        <w:lastRenderedPageBreak/>
        <w:t>ΠΑΡΑΡΤΗΜΑ ΙΙI: ΠΙΝΑΚΕΣ ΣΥΜΜΟΡΦΩΣΗΣ</w:t>
      </w:r>
      <w:bookmarkEnd w:id="116"/>
      <w:bookmarkEnd w:id="117"/>
    </w:p>
    <w:p w14:paraId="377F4BE6" w14:textId="77777777" w:rsidR="00CD3342" w:rsidRDefault="00CD3342" w:rsidP="002719E0">
      <w:pPr>
        <w:suppressAutoHyphens w:val="0"/>
        <w:spacing w:after="0"/>
        <w:jc w:val="center"/>
        <w:rPr>
          <w:rFonts w:eastAsia="Calibri" w:cs="Times New Roman"/>
          <w:b/>
          <w:sz w:val="20"/>
          <w:szCs w:val="20"/>
          <w:lang w:val="el-GR" w:eastAsia="en-US"/>
        </w:rPr>
      </w:pPr>
    </w:p>
    <w:p w14:paraId="182C8DB7" w14:textId="77777777" w:rsidR="002719E0" w:rsidRPr="002719E0" w:rsidRDefault="002719E0" w:rsidP="002719E0">
      <w:pPr>
        <w:suppressAutoHyphens w:val="0"/>
        <w:spacing w:after="0"/>
        <w:jc w:val="center"/>
        <w:rPr>
          <w:rFonts w:eastAsia="Calibri" w:cs="Times New Roman"/>
          <w:sz w:val="20"/>
          <w:szCs w:val="20"/>
          <w:lang w:val="el-GR" w:eastAsia="en-US"/>
        </w:rPr>
      </w:pPr>
      <w:r w:rsidRPr="002719E0">
        <w:rPr>
          <w:rFonts w:eastAsia="Calibri" w:cs="Times New Roman"/>
          <w:b/>
          <w:sz w:val="20"/>
          <w:szCs w:val="20"/>
          <w:lang w:val="el-GR" w:eastAsia="en-US"/>
        </w:rPr>
        <w:t>ΓΕΝΙΚΕΣ ΠΡΟΔΙΑΓΡΑΦΕΣ</w:t>
      </w:r>
    </w:p>
    <w:p w14:paraId="6AF469BA" w14:textId="77777777" w:rsidR="00A82C68" w:rsidRDefault="00A82C68" w:rsidP="002719E0">
      <w:pPr>
        <w:suppressAutoHyphens w:val="0"/>
        <w:spacing w:after="0"/>
        <w:rPr>
          <w:rFonts w:eastAsia="Calibri"/>
          <w:sz w:val="20"/>
          <w:szCs w:val="20"/>
          <w:lang w:val="el-GR" w:eastAsia="en-US"/>
        </w:rPr>
      </w:pPr>
    </w:p>
    <w:p w14:paraId="00456480" w14:textId="60DF20A6" w:rsidR="002719E0" w:rsidRPr="002719E0" w:rsidRDefault="002719E0" w:rsidP="002719E0">
      <w:pPr>
        <w:suppressAutoHyphens w:val="0"/>
        <w:spacing w:after="0"/>
        <w:rPr>
          <w:rFonts w:eastAsia="Calibri"/>
          <w:sz w:val="20"/>
          <w:szCs w:val="20"/>
          <w:lang w:val="el-GR" w:eastAsia="en-US"/>
        </w:rPr>
      </w:pPr>
      <w:r w:rsidRPr="002719E0">
        <w:rPr>
          <w:rFonts w:eastAsia="Calibri"/>
          <w:sz w:val="20"/>
          <w:szCs w:val="20"/>
          <w:lang w:val="el-GR" w:eastAsia="en-US"/>
        </w:rPr>
        <w:t>Ο υποψήφιος συμπληρώνει τους κάτωθι πίνακες συμμόρφωσης, επί ποινή αποκλεισμού,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προσφέροντα.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w:t>
      </w:r>
    </w:p>
    <w:p w14:paraId="012D2CC4" w14:textId="77777777" w:rsidR="002719E0" w:rsidRPr="002719E0" w:rsidRDefault="002719E0" w:rsidP="002719E0">
      <w:pPr>
        <w:suppressAutoHyphens w:val="0"/>
        <w:spacing w:after="0"/>
        <w:jc w:val="left"/>
        <w:rPr>
          <w:rFonts w:eastAsia="Calibri" w:cs="Times New Roman"/>
          <w:sz w:val="20"/>
          <w:szCs w:val="20"/>
          <w:lang w:val="el-GR" w:eastAsia="ar-SA"/>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8921"/>
      </w:tblGrid>
      <w:tr w:rsidR="009021CA" w:rsidRPr="002719E0" w14:paraId="4EDEADFC" w14:textId="77777777" w:rsidTr="009021CA">
        <w:trPr>
          <w:trHeight w:val="140"/>
          <w:jc w:val="center"/>
        </w:trPr>
        <w:tc>
          <w:tcPr>
            <w:tcW w:w="572" w:type="dxa"/>
            <w:shd w:val="clear" w:color="auto" w:fill="FFC000"/>
            <w:vAlign w:val="center"/>
          </w:tcPr>
          <w:p w14:paraId="2E3F96E2" w14:textId="77777777" w:rsidR="009021CA" w:rsidRPr="002719E0" w:rsidRDefault="009021CA" w:rsidP="002909E3">
            <w:pPr>
              <w:suppressAutoHyphens w:val="0"/>
              <w:spacing w:after="0"/>
              <w:jc w:val="center"/>
              <w:rPr>
                <w:rFonts w:eastAsia="Calibri"/>
                <w:b/>
                <w:sz w:val="20"/>
                <w:szCs w:val="20"/>
                <w:lang w:val="el-GR" w:eastAsia="en-US"/>
              </w:rPr>
            </w:pPr>
          </w:p>
        </w:tc>
        <w:tc>
          <w:tcPr>
            <w:tcW w:w="8921" w:type="dxa"/>
            <w:shd w:val="clear" w:color="auto" w:fill="FFC000"/>
            <w:vAlign w:val="center"/>
          </w:tcPr>
          <w:p w14:paraId="3D1AF967" w14:textId="4F453CF0" w:rsidR="009021CA" w:rsidRPr="002719E0" w:rsidRDefault="009021CA" w:rsidP="002909E3">
            <w:pPr>
              <w:suppressAutoHyphens w:val="0"/>
              <w:spacing w:after="0"/>
              <w:jc w:val="center"/>
              <w:rPr>
                <w:rFonts w:eastAsia="Calibri"/>
                <w:sz w:val="20"/>
                <w:szCs w:val="20"/>
                <w:lang w:val="el-GR" w:eastAsia="en-US"/>
              </w:rPr>
            </w:pPr>
            <w:r w:rsidRPr="002719E0">
              <w:rPr>
                <w:rFonts w:eastAsia="Calibri"/>
                <w:b/>
                <w:sz w:val="20"/>
                <w:szCs w:val="20"/>
                <w:lang w:val="el-GR" w:eastAsia="en-US"/>
              </w:rPr>
              <w:t>Προσφερόμενα είδη</w:t>
            </w:r>
          </w:p>
        </w:tc>
      </w:tr>
      <w:tr w:rsidR="009021CA" w:rsidRPr="00E3361C" w14:paraId="65C8C0B8" w14:textId="77777777" w:rsidTr="009021CA">
        <w:trPr>
          <w:trHeight w:val="140"/>
          <w:jc w:val="center"/>
        </w:trPr>
        <w:tc>
          <w:tcPr>
            <w:tcW w:w="572" w:type="dxa"/>
            <w:vAlign w:val="center"/>
          </w:tcPr>
          <w:p w14:paraId="15601757" w14:textId="302A76B2" w:rsidR="009021CA" w:rsidRPr="009021CA" w:rsidRDefault="009021CA" w:rsidP="009021CA">
            <w:pPr>
              <w:spacing w:after="0"/>
              <w:jc w:val="center"/>
              <w:rPr>
                <w:sz w:val="20"/>
                <w:szCs w:val="20"/>
                <w:lang w:val="el-GR"/>
              </w:rPr>
            </w:pPr>
            <w:r>
              <w:rPr>
                <w:sz w:val="20"/>
                <w:szCs w:val="20"/>
                <w:lang w:val="el-GR"/>
              </w:rPr>
              <w:t>1.</w:t>
            </w:r>
          </w:p>
        </w:tc>
        <w:tc>
          <w:tcPr>
            <w:tcW w:w="8921" w:type="dxa"/>
            <w:vAlign w:val="center"/>
          </w:tcPr>
          <w:p w14:paraId="3C613972" w14:textId="588C31D1" w:rsidR="009021CA" w:rsidRPr="009021CA" w:rsidRDefault="009021CA" w:rsidP="009021CA">
            <w:pPr>
              <w:spacing w:after="0"/>
              <w:rPr>
                <w:sz w:val="20"/>
                <w:szCs w:val="20"/>
                <w:lang w:val="el-GR"/>
              </w:rPr>
            </w:pPr>
            <w:r w:rsidRPr="009021CA">
              <w:rPr>
                <w:sz w:val="20"/>
                <w:szCs w:val="20"/>
                <w:lang w:val="el-GR"/>
              </w:rPr>
              <w:t xml:space="preserve">Να αναγραφεί σε μορφή πίνακα για </w:t>
            </w:r>
            <w:r w:rsidRPr="009021CA">
              <w:rPr>
                <w:b/>
                <w:sz w:val="20"/>
                <w:szCs w:val="20"/>
                <w:lang w:val="el-GR"/>
              </w:rPr>
              <w:t>κάθε προσφερόμενο είδος (υλικό και άυλο)</w:t>
            </w:r>
            <w:r w:rsidRPr="009021CA">
              <w:rPr>
                <w:sz w:val="20"/>
                <w:szCs w:val="20"/>
                <w:lang w:val="el-GR"/>
              </w:rPr>
              <w:t>:</w:t>
            </w:r>
          </w:p>
          <w:p w14:paraId="78E599D6" w14:textId="77777777" w:rsidR="009021CA" w:rsidRPr="004B60E2" w:rsidRDefault="009021CA" w:rsidP="009021CA">
            <w:pPr>
              <w:pStyle w:val="aff0"/>
              <w:numPr>
                <w:ilvl w:val="0"/>
                <w:numId w:val="176"/>
              </w:numPr>
              <w:spacing w:after="0" w:line="240" w:lineRule="auto"/>
              <w:ind w:left="357" w:hanging="357"/>
              <w:rPr>
                <w:rFonts w:cs="Calibri"/>
                <w:sz w:val="20"/>
                <w:szCs w:val="20"/>
              </w:rPr>
            </w:pPr>
            <w:r w:rsidRPr="004B60E2">
              <w:rPr>
                <w:rFonts w:cs="Calibri"/>
                <w:sz w:val="20"/>
                <w:szCs w:val="20"/>
              </w:rPr>
              <w:t>ο κατασκευαστής και το μοντέλο (ή τύπος ή έκδοση για τα λογισμικά)</w:t>
            </w:r>
          </w:p>
          <w:p w14:paraId="4FC5793C" w14:textId="09C21D62" w:rsidR="009021CA" w:rsidRPr="002719E0" w:rsidRDefault="009021CA" w:rsidP="009021CA">
            <w:pPr>
              <w:pStyle w:val="aff0"/>
              <w:numPr>
                <w:ilvl w:val="0"/>
                <w:numId w:val="176"/>
              </w:numPr>
              <w:spacing w:after="0" w:line="240" w:lineRule="auto"/>
              <w:ind w:left="357" w:hanging="357"/>
              <w:rPr>
                <w:rFonts w:eastAsia="Calibri"/>
                <w:sz w:val="20"/>
                <w:szCs w:val="20"/>
                <w:lang w:eastAsia="en-US"/>
              </w:rPr>
            </w:pPr>
            <w:r w:rsidRPr="004B60E2">
              <w:rPr>
                <w:rFonts w:cs="Calibri"/>
                <w:sz w:val="20"/>
                <w:szCs w:val="20"/>
              </w:rPr>
              <w:t>το έτος ανακοίνωσης του μοντέλου</w:t>
            </w:r>
          </w:p>
        </w:tc>
      </w:tr>
      <w:tr w:rsidR="009021CA" w:rsidRPr="00E3361C" w14:paraId="1D9F0E77" w14:textId="77777777" w:rsidTr="009021CA">
        <w:trPr>
          <w:trHeight w:val="140"/>
          <w:jc w:val="center"/>
        </w:trPr>
        <w:tc>
          <w:tcPr>
            <w:tcW w:w="572" w:type="dxa"/>
            <w:vAlign w:val="center"/>
          </w:tcPr>
          <w:p w14:paraId="274C5628" w14:textId="238959CA" w:rsidR="009021CA" w:rsidRPr="009021CA" w:rsidRDefault="009021CA" w:rsidP="009021CA">
            <w:pPr>
              <w:spacing w:after="0"/>
              <w:jc w:val="center"/>
              <w:rPr>
                <w:sz w:val="20"/>
                <w:szCs w:val="20"/>
                <w:lang w:val="el-GR"/>
              </w:rPr>
            </w:pPr>
            <w:r>
              <w:rPr>
                <w:sz w:val="20"/>
                <w:szCs w:val="20"/>
                <w:lang w:val="el-GR"/>
              </w:rPr>
              <w:t>2.</w:t>
            </w:r>
          </w:p>
        </w:tc>
        <w:tc>
          <w:tcPr>
            <w:tcW w:w="8921" w:type="dxa"/>
            <w:vAlign w:val="center"/>
          </w:tcPr>
          <w:p w14:paraId="7C86D9A6" w14:textId="226C141D" w:rsidR="009021CA" w:rsidRPr="009021CA" w:rsidRDefault="009021CA" w:rsidP="009021CA">
            <w:pPr>
              <w:spacing w:after="0"/>
              <w:rPr>
                <w:sz w:val="20"/>
                <w:szCs w:val="20"/>
                <w:lang w:val="el-GR"/>
              </w:rPr>
            </w:pPr>
            <w:r w:rsidRPr="009021CA">
              <w:rPr>
                <w:sz w:val="20"/>
                <w:szCs w:val="20"/>
                <w:lang w:val="el-GR"/>
              </w:rPr>
              <w:t>Να προσκομιστεί βεβαίωση του προσφέροντα πως:</w:t>
            </w:r>
          </w:p>
          <w:p w14:paraId="5C58A326" w14:textId="77777777" w:rsidR="009021CA" w:rsidRPr="004B60E2" w:rsidRDefault="009021CA" w:rsidP="009021CA">
            <w:pPr>
              <w:pStyle w:val="aff0"/>
              <w:numPr>
                <w:ilvl w:val="0"/>
                <w:numId w:val="175"/>
              </w:numPr>
              <w:spacing w:after="0" w:line="240" w:lineRule="auto"/>
              <w:jc w:val="both"/>
              <w:rPr>
                <w:rFonts w:cs="Calibri"/>
                <w:sz w:val="20"/>
                <w:szCs w:val="20"/>
              </w:rPr>
            </w:pPr>
            <w:r w:rsidRPr="004B60E2">
              <w:rPr>
                <w:rFonts w:cs="Calibri"/>
                <w:sz w:val="20"/>
                <w:szCs w:val="20"/>
              </w:rPr>
              <w:t>τα προσφερόμενα προϊόντα εξοπλισμού διαθέτουν δήλωση ή πιστοποιητικό συμμόρφωσης και σχετική σήμανση CE.</w:t>
            </w:r>
          </w:p>
          <w:p w14:paraId="4F77CDBC" w14:textId="77777777" w:rsidR="009021CA" w:rsidRPr="004B60E2" w:rsidRDefault="009021CA" w:rsidP="009021CA">
            <w:pPr>
              <w:pStyle w:val="aff0"/>
              <w:numPr>
                <w:ilvl w:val="0"/>
                <w:numId w:val="175"/>
              </w:numPr>
              <w:spacing w:after="0" w:line="240" w:lineRule="auto"/>
              <w:jc w:val="both"/>
              <w:rPr>
                <w:rFonts w:cs="Calibri"/>
                <w:sz w:val="20"/>
                <w:szCs w:val="20"/>
              </w:rPr>
            </w:pPr>
            <w:r w:rsidRPr="004B60E2">
              <w:rPr>
                <w:rFonts w:cs="Calibri"/>
                <w:sz w:val="20"/>
                <w:szCs w:val="20"/>
              </w:rPr>
              <w:t xml:space="preserve">οι κατασκευαστές των προσφερόμενων προϊόντων, διαθέτουν πιστοποιητικά </w:t>
            </w:r>
            <w:r w:rsidRPr="004B60E2">
              <w:rPr>
                <w:rFonts w:cs="Calibri"/>
                <w:sz w:val="20"/>
                <w:szCs w:val="20"/>
                <w:lang w:val="en-US"/>
              </w:rPr>
              <w:t>ISO</w:t>
            </w:r>
            <w:r w:rsidRPr="004B60E2">
              <w:rPr>
                <w:rFonts w:cs="Calibri"/>
                <w:sz w:val="20"/>
                <w:szCs w:val="20"/>
              </w:rPr>
              <w:t xml:space="preserve"> (ή αντίστοιχο), για τα είδη που το απαιτούν στις προδιαγραφές τους. </w:t>
            </w:r>
          </w:p>
          <w:p w14:paraId="421C7279" w14:textId="77777777" w:rsidR="009021CA" w:rsidRPr="004B60E2" w:rsidRDefault="009021CA" w:rsidP="009021CA">
            <w:pPr>
              <w:pStyle w:val="aff0"/>
              <w:numPr>
                <w:ilvl w:val="0"/>
                <w:numId w:val="175"/>
              </w:numPr>
              <w:spacing w:after="0" w:line="240" w:lineRule="auto"/>
              <w:jc w:val="both"/>
              <w:rPr>
                <w:rFonts w:cs="Calibri"/>
                <w:sz w:val="20"/>
                <w:szCs w:val="20"/>
              </w:rPr>
            </w:pPr>
            <w:r w:rsidRPr="004B60E2">
              <w:rPr>
                <w:rFonts w:cs="Calibri"/>
                <w:sz w:val="20"/>
                <w:szCs w:val="20"/>
              </w:rPr>
              <w:t>τα προσφερόμενα προϊόντα εξοπλισμού διαθέτουν τα πιστοποιητικά που απαιτούνται ανά προσφερόμενο είδος (</w:t>
            </w:r>
            <w:r w:rsidRPr="004B60E2">
              <w:rPr>
                <w:rFonts w:cs="Calibri"/>
                <w:sz w:val="20"/>
                <w:szCs w:val="20"/>
                <w:lang w:val="en-US"/>
              </w:rPr>
              <w:t>energy</w:t>
            </w:r>
            <w:r w:rsidRPr="004B60E2">
              <w:rPr>
                <w:rFonts w:cs="Calibri"/>
                <w:sz w:val="20"/>
                <w:szCs w:val="20"/>
              </w:rPr>
              <w:t xml:space="preserve"> </w:t>
            </w:r>
            <w:r w:rsidRPr="004B60E2">
              <w:rPr>
                <w:rFonts w:cs="Calibri"/>
                <w:sz w:val="20"/>
                <w:szCs w:val="20"/>
                <w:lang w:val="en-US"/>
              </w:rPr>
              <w:t>star</w:t>
            </w:r>
            <w:r w:rsidRPr="004B60E2">
              <w:rPr>
                <w:rFonts w:cs="Calibri"/>
                <w:sz w:val="20"/>
                <w:szCs w:val="20"/>
              </w:rPr>
              <w:t xml:space="preserve">, </w:t>
            </w:r>
            <w:r w:rsidRPr="004B60E2">
              <w:rPr>
                <w:rFonts w:cs="Calibri"/>
                <w:sz w:val="20"/>
                <w:szCs w:val="20"/>
                <w:lang w:val="en-US"/>
              </w:rPr>
              <w:t>EPEAT</w:t>
            </w:r>
            <w:r w:rsidRPr="004B60E2">
              <w:rPr>
                <w:rFonts w:cs="Calibri"/>
                <w:sz w:val="20"/>
                <w:szCs w:val="20"/>
              </w:rPr>
              <w:t xml:space="preserve"> κ.λπ.).</w:t>
            </w:r>
          </w:p>
          <w:p w14:paraId="5860693E" w14:textId="77777777" w:rsidR="009021CA" w:rsidRPr="009021CA" w:rsidRDefault="009021CA" w:rsidP="009021CA">
            <w:pPr>
              <w:spacing w:after="0"/>
              <w:rPr>
                <w:sz w:val="20"/>
                <w:szCs w:val="20"/>
                <w:lang w:val="el-GR"/>
              </w:rPr>
            </w:pPr>
            <w:r w:rsidRPr="009021CA">
              <w:rPr>
                <w:sz w:val="20"/>
                <w:szCs w:val="20"/>
                <w:lang w:val="el-GR"/>
              </w:rPr>
              <w:t>Για τα ανωτέρω, ο προσφέρων αναλαμβάνει την υποχρέωση να προσκομίσει στην αναθέτουσα επικυρωμένα αντίγραφα, εφόσον του ζητηθούν.</w:t>
            </w:r>
          </w:p>
          <w:p w14:paraId="05B24ED6" w14:textId="77777777" w:rsidR="009021CA" w:rsidRPr="004B60E2" w:rsidRDefault="009021CA" w:rsidP="009021CA">
            <w:pPr>
              <w:pStyle w:val="aff0"/>
              <w:numPr>
                <w:ilvl w:val="0"/>
                <w:numId w:val="175"/>
              </w:numPr>
              <w:spacing w:after="0" w:line="240" w:lineRule="auto"/>
              <w:jc w:val="both"/>
              <w:rPr>
                <w:rFonts w:cs="Calibri"/>
                <w:sz w:val="20"/>
                <w:szCs w:val="20"/>
              </w:rPr>
            </w:pPr>
            <w:r w:rsidRPr="004B60E2">
              <w:rPr>
                <w:rFonts w:cs="Calibri"/>
                <w:sz w:val="20"/>
                <w:szCs w:val="20"/>
              </w:rPr>
              <w:t xml:space="preserve">τα προσφερόμενα είδη (υλικά και άυλα) βρίσκονται σε παραγωγή τη χρονική στιγμή υποβολής της προσφοράς. </w:t>
            </w:r>
          </w:p>
          <w:p w14:paraId="24871D05" w14:textId="77777777" w:rsidR="009021CA" w:rsidRPr="004B60E2" w:rsidRDefault="009021CA" w:rsidP="009021CA">
            <w:pPr>
              <w:pStyle w:val="aff0"/>
              <w:numPr>
                <w:ilvl w:val="0"/>
                <w:numId w:val="175"/>
              </w:numPr>
              <w:spacing w:after="0" w:line="240" w:lineRule="auto"/>
              <w:jc w:val="both"/>
              <w:rPr>
                <w:rFonts w:cs="Calibri"/>
                <w:sz w:val="20"/>
                <w:szCs w:val="20"/>
              </w:rPr>
            </w:pPr>
            <w:r w:rsidRPr="004B60E2">
              <w:rPr>
                <w:rFonts w:cstheme="minorHAnsi"/>
                <w:sz w:val="20"/>
                <w:szCs w:val="20"/>
              </w:rPr>
              <w:t xml:space="preserve">τα προσφερόμενα είδη θα καλύπτονται με εγγύηση καλής λειτουργίας, </w:t>
            </w:r>
            <w:r w:rsidRPr="004B60E2">
              <w:rPr>
                <w:rFonts w:cstheme="minorHAnsi"/>
                <w:b/>
                <w:sz w:val="20"/>
                <w:szCs w:val="20"/>
              </w:rPr>
              <w:t>τριών ετών</w:t>
            </w:r>
            <w:r w:rsidRPr="004B60E2">
              <w:rPr>
                <w:rFonts w:cstheme="minorHAnsi"/>
                <w:sz w:val="20"/>
                <w:szCs w:val="20"/>
              </w:rPr>
              <w:t xml:space="preserve"> </w:t>
            </w:r>
            <w:r w:rsidRPr="004B60E2">
              <w:rPr>
                <w:rFonts w:cstheme="minorHAnsi"/>
                <w:b/>
                <w:sz w:val="20"/>
                <w:szCs w:val="20"/>
              </w:rPr>
              <w:t xml:space="preserve">με </w:t>
            </w:r>
            <w:r w:rsidRPr="004B60E2">
              <w:rPr>
                <w:rFonts w:cstheme="minorHAnsi"/>
                <w:b/>
                <w:color w:val="000000" w:themeColor="text1"/>
                <w:sz w:val="20"/>
                <w:szCs w:val="20"/>
              </w:rPr>
              <w:t>δήλωση του κατασκευαστή</w:t>
            </w:r>
            <w:r w:rsidRPr="004B60E2">
              <w:rPr>
                <w:rFonts w:cstheme="minorHAnsi"/>
                <w:sz w:val="20"/>
                <w:szCs w:val="20"/>
              </w:rPr>
              <w:t xml:space="preserve"> από την ημερομηνία οριστικής παραλαβής του έργου (ολοκλήρωση της σύμβασης).</w:t>
            </w:r>
          </w:p>
          <w:p w14:paraId="6E7101E9" w14:textId="77777777" w:rsidR="009021CA" w:rsidRPr="004B60E2" w:rsidRDefault="009021CA" w:rsidP="009021CA">
            <w:pPr>
              <w:pStyle w:val="aff0"/>
              <w:numPr>
                <w:ilvl w:val="0"/>
                <w:numId w:val="175"/>
              </w:numPr>
              <w:spacing w:after="0" w:line="240" w:lineRule="auto"/>
              <w:jc w:val="both"/>
              <w:rPr>
                <w:rFonts w:cs="Calibri"/>
                <w:sz w:val="20"/>
                <w:szCs w:val="20"/>
              </w:rPr>
            </w:pPr>
            <w:r w:rsidRPr="004B60E2">
              <w:rPr>
                <w:rFonts w:cs="Calibri"/>
                <w:sz w:val="20"/>
                <w:szCs w:val="20"/>
              </w:rPr>
              <w:t>τα προσφερόμενα είδη καλύπτονται με υποχρέωση αντικατάστασης ελαττωματικού εξοπλισμού (DOA) 15 ημερών από την ημερομηνία οριστικής παραλαβής από τον τόπο προορισμού.</w:t>
            </w:r>
          </w:p>
          <w:p w14:paraId="00633139" w14:textId="77777777" w:rsidR="009021CA" w:rsidRPr="009021CA" w:rsidRDefault="009021CA" w:rsidP="009021CA">
            <w:pPr>
              <w:spacing w:after="0"/>
              <w:rPr>
                <w:sz w:val="20"/>
                <w:szCs w:val="20"/>
                <w:lang w:val="el-GR"/>
              </w:rPr>
            </w:pPr>
            <w:r w:rsidRPr="009021CA">
              <w:rPr>
                <w:sz w:val="20"/>
                <w:szCs w:val="20"/>
                <w:lang w:val="el-GR"/>
              </w:rPr>
              <w:t>Για τα ανωτέρω, ο προσφέρων αναλαμβάνει την υποχρέωση να προσκομίσει στην αναθέτουσα αντίστοιχες βεβαιώσεις των κατασκευαστών, εφόσον του ζητηθούν.</w:t>
            </w:r>
          </w:p>
          <w:p w14:paraId="786408A2" w14:textId="77777777" w:rsidR="009021CA" w:rsidRPr="004B60E2" w:rsidRDefault="009021CA" w:rsidP="009021CA">
            <w:pPr>
              <w:pStyle w:val="aff0"/>
              <w:numPr>
                <w:ilvl w:val="0"/>
                <w:numId w:val="175"/>
              </w:numPr>
              <w:spacing w:after="0" w:line="240" w:lineRule="auto"/>
              <w:jc w:val="both"/>
              <w:rPr>
                <w:rFonts w:cs="Calibri"/>
                <w:sz w:val="20"/>
                <w:szCs w:val="20"/>
              </w:rPr>
            </w:pPr>
            <w:r w:rsidRPr="004B60E2">
              <w:rPr>
                <w:rFonts w:cs="Calibri"/>
                <w:sz w:val="20"/>
                <w:szCs w:val="20"/>
              </w:rPr>
              <w:t>τα είδη που προσφέρει, είναι ασφαλή και κατάλληλα για χρήση σε περιβάλλον εργασίας.</w:t>
            </w:r>
          </w:p>
          <w:p w14:paraId="30AC2025" w14:textId="77777777" w:rsidR="009021CA" w:rsidRPr="004B60E2" w:rsidRDefault="009021CA" w:rsidP="009021CA">
            <w:pPr>
              <w:pStyle w:val="aff0"/>
              <w:numPr>
                <w:ilvl w:val="0"/>
                <w:numId w:val="175"/>
              </w:numPr>
              <w:spacing w:after="0" w:line="240" w:lineRule="auto"/>
              <w:jc w:val="both"/>
              <w:rPr>
                <w:rFonts w:cs="Calibri"/>
                <w:sz w:val="20"/>
                <w:szCs w:val="20"/>
              </w:rPr>
            </w:pPr>
            <w:r w:rsidRPr="004B60E2">
              <w:rPr>
                <w:rFonts w:cs="Calibri"/>
                <w:sz w:val="20"/>
                <w:szCs w:val="20"/>
              </w:rPr>
              <w:t>τα είδη που θα προμηθεύσει θα είναι καινούργια και αμεταχείριστα, ενώ σε περίπτωση που στην περίοδο παράδοσης ανακοινωθεί παύση ή το είδος δεν είναι διαθέσιμο, θα παραδώσει είδος που να πληροί τις ζητούμενες απαιτήσεις του διαγωνισμού, χωρίς κανένα επιπλέον κόστος και αλλαγή χρονοδιαγράμματος.</w:t>
            </w:r>
          </w:p>
          <w:p w14:paraId="6321AAB7" w14:textId="565A05E1" w:rsidR="009021CA" w:rsidRPr="009021CA" w:rsidRDefault="009021CA" w:rsidP="009021CA">
            <w:pPr>
              <w:suppressAutoHyphens w:val="0"/>
              <w:spacing w:after="0"/>
              <w:jc w:val="left"/>
              <w:rPr>
                <w:rFonts w:eastAsia="Calibri"/>
                <w:sz w:val="20"/>
                <w:szCs w:val="20"/>
                <w:lang w:val="el-GR" w:eastAsia="en-US"/>
              </w:rPr>
            </w:pPr>
            <w:r w:rsidRPr="009021CA">
              <w:rPr>
                <w:sz w:val="20"/>
                <w:szCs w:val="20"/>
                <w:lang w:val="el-GR"/>
              </w:rPr>
              <w:t>θα προσκομίσει με την υπογραφή της σύμβασης  σχετική εγγύηση της κατασκευάστριας εταιρείας των ηλεκτρονικών υπολογιστών  ότι θα διαθέτει επαρκές απόθεμα ανταλλακτικών  για τουλάχιστον τρία έτη από την οριστική παραλαβή του έργου.</w:t>
            </w:r>
          </w:p>
        </w:tc>
      </w:tr>
      <w:tr w:rsidR="009021CA" w:rsidRPr="00E3361C" w14:paraId="2C76B94A" w14:textId="77777777" w:rsidTr="009021CA">
        <w:trPr>
          <w:trHeight w:val="140"/>
          <w:jc w:val="center"/>
        </w:trPr>
        <w:tc>
          <w:tcPr>
            <w:tcW w:w="572" w:type="dxa"/>
            <w:vAlign w:val="center"/>
          </w:tcPr>
          <w:p w14:paraId="1B9C8144" w14:textId="3B01DD2F" w:rsidR="009021CA" w:rsidRPr="009021CA" w:rsidRDefault="009021CA" w:rsidP="009021CA">
            <w:pPr>
              <w:suppressAutoHyphens w:val="0"/>
              <w:spacing w:after="0"/>
              <w:jc w:val="center"/>
              <w:rPr>
                <w:sz w:val="20"/>
                <w:szCs w:val="20"/>
                <w:lang w:val="el-GR"/>
              </w:rPr>
            </w:pPr>
            <w:r>
              <w:rPr>
                <w:sz w:val="20"/>
                <w:szCs w:val="20"/>
                <w:lang w:val="el-GR"/>
              </w:rPr>
              <w:t>3.</w:t>
            </w:r>
          </w:p>
        </w:tc>
        <w:tc>
          <w:tcPr>
            <w:tcW w:w="8921" w:type="dxa"/>
            <w:vAlign w:val="center"/>
          </w:tcPr>
          <w:p w14:paraId="4E4AF3C5" w14:textId="36920A28" w:rsidR="009021CA" w:rsidRPr="009021CA" w:rsidRDefault="009021CA" w:rsidP="002719E0">
            <w:pPr>
              <w:suppressAutoHyphens w:val="0"/>
              <w:spacing w:after="0"/>
              <w:jc w:val="left"/>
              <w:rPr>
                <w:rFonts w:eastAsia="Calibri"/>
                <w:sz w:val="20"/>
                <w:szCs w:val="20"/>
                <w:lang w:val="el-GR" w:eastAsia="en-US"/>
              </w:rPr>
            </w:pPr>
            <w:r w:rsidRPr="009021CA">
              <w:rPr>
                <w:sz w:val="20"/>
                <w:szCs w:val="20"/>
                <w:lang w:val="el-GR"/>
              </w:rPr>
              <w:t xml:space="preserve">Να προσκομιστεί  βεβαίωση ή βεβαιώσεις (κατασκευαστών ή αντιπροσώπων ή εισαγωγέων ή προσφέροντα) συμμετοχής σε εγκεκριμένο σύστημα εναλλακτικής διαχείρισης ΑΗΗΕ, κατ’ εφαρμογή της ΚΥΑ Η.Π. 23615/651/Ε.103. Οι βεβαιώσεις θα πρέπει να περιλαμβάνουν συνδυαστικά τις κατηγορίες που αφορούν </w:t>
            </w:r>
            <w:r w:rsidRPr="009021CA">
              <w:rPr>
                <w:sz w:val="20"/>
                <w:szCs w:val="20"/>
                <w:u w:val="single"/>
                <w:lang w:val="el-GR"/>
              </w:rPr>
              <w:t xml:space="preserve">στο σύνολο του προσφερόμενου εξοπλισμού </w:t>
            </w:r>
            <w:r w:rsidRPr="004B60E2">
              <w:rPr>
                <w:sz w:val="20"/>
                <w:szCs w:val="20"/>
                <w:u w:val="single"/>
              </w:rPr>
              <w:t>HHE</w:t>
            </w:r>
            <w:r w:rsidRPr="009021CA">
              <w:rPr>
                <w:sz w:val="20"/>
                <w:szCs w:val="20"/>
                <w:u w:val="single"/>
                <w:lang w:val="el-GR"/>
              </w:rPr>
              <w:t>.</w:t>
            </w:r>
          </w:p>
        </w:tc>
      </w:tr>
    </w:tbl>
    <w:p w14:paraId="3A050C63" w14:textId="405780F9" w:rsidR="002909E3" w:rsidRPr="000F292D" w:rsidRDefault="002909E3">
      <w:pPr>
        <w:suppressAutoHyphens w:val="0"/>
        <w:spacing w:after="160" w:line="259" w:lineRule="auto"/>
        <w:jc w:val="left"/>
        <w:rPr>
          <w:szCs w:val="22"/>
          <w:lang w:val="el-GR"/>
        </w:rPr>
      </w:pPr>
      <w:r>
        <w:rPr>
          <w:szCs w:val="22"/>
          <w:lang w:val="el-GR"/>
        </w:rPr>
        <w:br w:type="page"/>
      </w:r>
    </w:p>
    <w:p w14:paraId="1DE9253E" w14:textId="77777777" w:rsidR="00BD5504" w:rsidRPr="001E497C" w:rsidRDefault="00BD5504" w:rsidP="001E497C">
      <w:pPr>
        <w:suppressAutoHyphens w:val="0"/>
        <w:spacing w:after="0"/>
        <w:ind w:left="-142"/>
        <w:jc w:val="left"/>
        <w:rPr>
          <w:rFonts w:asciiTheme="minorHAnsi" w:eastAsia="Calibri" w:hAnsiTheme="minorHAnsi" w:cstheme="minorHAnsi"/>
          <w:b/>
          <w:sz w:val="18"/>
          <w:szCs w:val="18"/>
          <w:u w:val="single"/>
          <w:lang w:val="el-GR" w:eastAsia="en-US"/>
        </w:rPr>
      </w:pPr>
    </w:p>
    <w:tbl>
      <w:tblPr>
        <w:tblW w:w="52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5"/>
        <w:gridCol w:w="6283"/>
        <w:gridCol w:w="1039"/>
        <w:gridCol w:w="1068"/>
        <w:gridCol w:w="1405"/>
      </w:tblGrid>
      <w:tr w:rsidR="001E497C" w:rsidRPr="00E3361C" w14:paraId="7F8D3925" w14:textId="77777777" w:rsidTr="002E78A3">
        <w:trPr>
          <w:trHeight w:val="1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19878886" w14:textId="15678CFE" w:rsidR="001E497C" w:rsidRPr="002E78A3" w:rsidRDefault="002E78A3" w:rsidP="00B27A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after="0"/>
              <w:ind w:left="-142"/>
              <w:jc w:val="center"/>
              <w:rPr>
                <w:b/>
                <w:bCs/>
                <w:sz w:val="24"/>
                <w:lang w:val="el-GR"/>
              </w:rPr>
            </w:pPr>
            <w:r w:rsidRPr="00BE4B12">
              <w:rPr>
                <w:b/>
                <w:bCs/>
                <w:sz w:val="24"/>
                <w:lang w:val="el-GR"/>
              </w:rPr>
              <w:t>ΤΜΗΜΑ 1 (</w:t>
            </w:r>
            <w:r w:rsidRPr="007D7A3D">
              <w:rPr>
                <w:b/>
                <w:bCs/>
                <w:sz w:val="24"/>
                <w:lang w:val="el-GR"/>
              </w:rPr>
              <w:t>ΠΡΟΜΗΘΕΙΑ</w:t>
            </w:r>
            <w:r w:rsidRPr="001E497C">
              <w:rPr>
                <w:lang w:val="el-GR"/>
              </w:rPr>
              <w:t xml:space="preserve"> </w:t>
            </w:r>
            <w:r w:rsidR="00B27A3A">
              <w:rPr>
                <w:b/>
                <w:bCs/>
                <w:sz w:val="24"/>
                <w:lang w:val="el-GR"/>
              </w:rPr>
              <w:t>ΣΤΑΘΕΡΩΝ ΗΛΕΚΤΡΟΝΙΚΩΝ ΥΠΟΛΟΓΙΣΤΩΝ ΚΑΙ ΟΘΟΝΩΝ</w:t>
            </w:r>
            <w:r w:rsidRPr="007D7A3D">
              <w:rPr>
                <w:b/>
                <w:bCs/>
                <w:sz w:val="24"/>
                <w:lang w:val="el-GR"/>
              </w:rPr>
              <w:t xml:space="preserve"> </w:t>
            </w:r>
            <w:r w:rsidRPr="00CA4873">
              <w:rPr>
                <w:b/>
                <w:bCs/>
                <w:sz w:val="24"/>
                <w:lang w:val="el-GR"/>
              </w:rPr>
              <w:t>)</w:t>
            </w:r>
          </w:p>
        </w:tc>
      </w:tr>
      <w:tr w:rsidR="001E497C" w:rsidRPr="001E497C" w14:paraId="51BA78A8" w14:textId="77777777" w:rsidTr="002E78A3">
        <w:trPr>
          <w:trHeight w:val="140"/>
          <w:jc w:val="center"/>
        </w:trPr>
        <w:tc>
          <w:tcPr>
            <w:tcW w:w="184" w:type="pct"/>
            <w:shd w:val="clear" w:color="auto" w:fill="BFBFBF"/>
            <w:vAlign w:val="center"/>
          </w:tcPr>
          <w:p w14:paraId="1B7AEAA8" w14:textId="170FACE8" w:rsidR="001E497C" w:rsidRPr="001E497C" w:rsidRDefault="001E497C" w:rsidP="001E497C">
            <w:pPr>
              <w:suppressAutoHyphens w:val="0"/>
              <w:spacing w:after="0"/>
              <w:ind w:left="-138" w:right="-102"/>
              <w:jc w:val="center"/>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n-US"/>
              </w:rPr>
              <w:t>Α/Α</w:t>
            </w:r>
          </w:p>
        </w:tc>
        <w:tc>
          <w:tcPr>
            <w:tcW w:w="3089" w:type="pct"/>
            <w:shd w:val="clear" w:color="auto" w:fill="BFBFBF"/>
            <w:vAlign w:val="center"/>
          </w:tcPr>
          <w:p w14:paraId="5588DCD0" w14:textId="7D5187E2" w:rsidR="001E497C" w:rsidRPr="001E497C" w:rsidRDefault="001E497C" w:rsidP="001E497C">
            <w:pPr>
              <w:suppressAutoHyphens w:val="0"/>
              <w:spacing w:after="0"/>
              <w:jc w:val="center"/>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n-US"/>
              </w:rPr>
              <w:t xml:space="preserve">ΤΕΧΝΙΚΑ ΧΑΡΑΚΤΗΡΙΣΤΙΚΑ </w:t>
            </w:r>
            <w:r>
              <w:rPr>
                <w:rFonts w:asciiTheme="minorHAnsi" w:eastAsia="Calibri" w:hAnsiTheme="minorHAnsi" w:cstheme="minorHAnsi"/>
                <w:b/>
                <w:sz w:val="18"/>
                <w:szCs w:val="18"/>
                <w:lang w:val="el-GR" w:eastAsia="en-US"/>
              </w:rPr>
              <w:t xml:space="preserve">Η/Υ </w:t>
            </w:r>
            <w:r w:rsidRPr="001E497C">
              <w:rPr>
                <w:rFonts w:asciiTheme="minorHAnsi" w:eastAsia="Calibri" w:hAnsiTheme="minorHAnsi" w:cstheme="minorHAnsi"/>
                <w:b/>
                <w:sz w:val="18"/>
                <w:szCs w:val="18"/>
                <w:lang w:val="el-GR" w:eastAsia="en-US"/>
              </w:rPr>
              <w:t>(</w:t>
            </w:r>
            <w:r>
              <w:rPr>
                <w:rFonts w:asciiTheme="minorHAnsi" w:eastAsia="Calibri" w:hAnsiTheme="minorHAnsi" w:cstheme="minorHAnsi"/>
                <w:b/>
                <w:sz w:val="18"/>
                <w:szCs w:val="18"/>
                <w:lang w:val="en-US" w:eastAsia="en-US"/>
              </w:rPr>
              <w:t>DESKTOP</w:t>
            </w:r>
            <w:r w:rsidRPr="001E497C">
              <w:rPr>
                <w:rFonts w:asciiTheme="minorHAnsi" w:eastAsia="Calibri" w:hAnsiTheme="minorHAnsi" w:cstheme="minorHAnsi"/>
                <w:b/>
                <w:sz w:val="18"/>
                <w:szCs w:val="18"/>
                <w:lang w:val="el-GR" w:eastAsia="en-US"/>
              </w:rPr>
              <w:t>)</w:t>
            </w:r>
          </w:p>
        </w:tc>
        <w:tc>
          <w:tcPr>
            <w:tcW w:w="511" w:type="pct"/>
            <w:shd w:val="clear" w:color="auto" w:fill="BFBFBF"/>
            <w:vAlign w:val="center"/>
          </w:tcPr>
          <w:p w14:paraId="7E8BF0B9" w14:textId="0B2ACAD2" w:rsidR="001E497C" w:rsidRPr="001E497C" w:rsidRDefault="001E497C" w:rsidP="001E497C">
            <w:pPr>
              <w:suppressAutoHyphens w:val="0"/>
              <w:spacing w:after="0"/>
              <w:jc w:val="center"/>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n-US"/>
              </w:rPr>
              <w:t>ΑΠΑΙΤΗΣΗ</w:t>
            </w:r>
          </w:p>
        </w:tc>
        <w:tc>
          <w:tcPr>
            <w:tcW w:w="525" w:type="pct"/>
            <w:shd w:val="clear" w:color="auto" w:fill="BFBFBF"/>
            <w:vAlign w:val="center"/>
          </w:tcPr>
          <w:p w14:paraId="599EEF41" w14:textId="03B392DD" w:rsidR="001E497C" w:rsidRPr="001E497C" w:rsidRDefault="001E497C" w:rsidP="001E497C">
            <w:pPr>
              <w:suppressAutoHyphens w:val="0"/>
              <w:spacing w:after="0"/>
              <w:jc w:val="center"/>
              <w:rPr>
                <w:rFonts w:asciiTheme="minorHAnsi" w:eastAsia="Calibri" w:hAnsiTheme="minorHAnsi" w:cstheme="minorHAnsi"/>
                <w:b/>
                <w:bCs/>
                <w:sz w:val="18"/>
                <w:szCs w:val="18"/>
                <w:lang w:val="el-GR" w:eastAsia="en-US"/>
              </w:rPr>
            </w:pPr>
            <w:r w:rsidRPr="001E497C">
              <w:rPr>
                <w:rFonts w:asciiTheme="minorHAnsi" w:eastAsia="Calibri" w:hAnsiTheme="minorHAnsi" w:cstheme="minorHAnsi"/>
                <w:b/>
                <w:bCs/>
                <w:sz w:val="18"/>
                <w:szCs w:val="18"/>
                <w:lang w:val="el-GR" w:eastAsia="en-US"/>
              </w:rPr>
              <w:t>ΑΠΑΝΤΗΣΗ</w:t>
            </w:r>
          </w:p>
        </w:tc>
        <w:tc>
          <w:tcPr>
            <w:tcW w:w="691" w:type="pct"/>
            <w:shd w:val="clear" w:color="auto" w:fill="BFBFBF"/>
            <w:vAlign w:val="center"/>
          </w:tcPr>
          <w:p w14:paraId="414D68CE" w14:textId="1B15E115" w:rsidR="001E497C" w:rsidRPr="001E497C" w:rsidRDefault="001E497C" w:rsidP="001E497C">
            <w:pPr>
              <w:suppressAutoHyphens w:val="0"/>
              <w:spacing w:after="0"/>
              <w:jc w:val="center"/>
              <w:rPr>
                <w:rFonts w:asciiTheme="minorHAnsi" w:eastAsia="Calibri" w:hAnsiTheme="minorHAnsi" w:cstheme="minorHAnsi"/>
                <w:b/>
                <w:bCs/>
                <w:sz w:val="18"/>
                <w:szCs w:val="18"/>
                <w:lang w:val="el-GR" w:eastAsia="en-US"/>
              </w:rPr>
            </w:pPr>
            <w:r w:rsidRPr="001E497C">
              <w:rPr>
                <w:rFonts w:asciiTheme="minorHAnsi" w:eastAsia="Calibri" w:hAnsiTheme="minorHAnsi" w:cstheme="minorHAnsi"/>
                <w:b/>
                <w:bCs/>
                <w:sz w:val="18"/>
                <w:szCs w:val="18"/>
                <w:lang w:val="el-GR" w:eastAsia="en-US"/>
              </w:rPr>
              <w:t>ΠΑΡΑΠΟΜΠΗ</w:t>
            </w:r>
          </w:p>
        </w:tc>
      </w:tr>
      <w:tr w:rsidR="001E497C" w:rsidRPr="001E497C" w14:paraId="1E870D5A" w14:textId="77777777" w:rsidTr="002E78A3">
        <w:trPr>
          <w:trHeight w:val="140"/>
          <w:jc w:val="center"/>
        </w:trPr>
        <w:tc>
          <w:tcPr>
            <w:tcW w:w="184" w:type="pct"/>
            <w:vAlign w:val="center"/>
          </w:tcPr>
          <w:p w14:paraId="67D630AF"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tcPr>
          <w:p w14:paraId="3E51C475" w14:textId="34A1850B" w:rsidR="001E497C" w:rsidRPr="001E497C" w:rsidRDefault="001E497C" w:rsidP="001E497C">
            <w:pPr>
              <w:suppressAutoHyphens w:val="0"/>
              <w:spacing w:after="0"/>
              <w:jc w:val="left"/>
              <w:rPr>
                <w:rFonts w:asciiTheme="minorHAnsi" w:eastAsia="Calibri" w:hAnsiTheme="minorHAnsi" w:cstheme="minorHAnsi"/>
                <w:strike/>
                <w:sz w:val="18"/>
                <w:szCs w:val="18"/>
                <w:lang w:val="el-GR" w:eastAsia="en-US"/>
              </w:rPr>
            </w:pPr>
            <w:r w:rsidRPr="001E497C">
              <w:rPr>
                <w:rFonts w:asciiTheme="minorHAnsi" w:hAnsiTheme="minorHAnsi" w:cstheme="minorHAnsi"/>
                <w:color w:val="000000" w:themeColor="text1"/>
                <w:sz w:val="18"/>
                <w:szCs w:val="18"/>
                <w:lang w:val="el-GR"/>
              </w:rPr>
              <w:t>Κεντρική μονάδα και λογισμικό διαχείρισης Η/Υ και οθόνη, του ιδίου κατασκευαστή</w:t>
            </w:r>
          </w:p>
        </w:tc>
        <w:tc>
          <w:tcPr>
            <w:tcW w:w="511" w:type="pct"/>
            <w:vAlign w:val="center"/>
          </w:tcPr>
          <w:p w14:paraId="61EA7F6A" w14:textId="3379C406"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NAI</w:t>
            </w:r>
          </w:p>
        </w:tc>
        <w:tc>
          <w:tcPr>
            <w:tcW w:w="525" w:type="pct"/>
          </w:tcPr>
          <w:p w14:paraId="7C26E736"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7B80FD6C"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169251DF" w14:textId="77777777" w:rsidTr="002E78A3">
        <w:trPr>
          <w:trHeight w:val="140"/>
          <w:jc w:val="center"/>
        </w:trPr>
        <w:tc>
          <w:tcPr>
            <w:tcW w:w="184" w:type="pct"/>
            <w:vAlign w:val="center"/>
          </w:tcPr>
          <w:p w14:paraId="3E17E593"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tcPr>
          <w:p w14:paraId="6161E987" w14:textId="77777777" w:rsidR="001E497C" w:rsidRPr="001E497C" w:rsidRDefault="001E497C" w:rsidP="001E497C">
            <w:pPr>
              <w:spacing w:after="0"/>
              <w:rPr>
                <w:rFonts w:asciiTheme="minorHAnsi" w:hAnsiTheme="minorHAnsi" w:cstheme="minorHAnsi"/>
                <w:sz w:val="18"/>
                <w:szCs w:val="18"/>
              </w:rPr>
            </w:pPr>
            <w:r w:rsidRPr="001E497C">
              <w:rPr>
                <w:rFonts w:asciiTheme="minorHAnsi" w:hAnsiTheme="minorHAnsi" w:cstheme="minorHAnsi"/>
                <w:sz w:val="18"/>
                <w:szCs w:val="18"/>
              </w:rPr>
              <w:t>Επ</w:t>
            </w:r>
            <w:proofErr w:type="spellStart"/>
            <w:r w:rsidRPr="001E497C">
              <w:rPr>
                <w:rFonts w:asciiTheme="minorHAnsi" w:hAnsiTheme="minorHAnsi" w:cstheme="minorHAnsi"/>
                <w:sz w:val="18"/>
                <w:szCs w:val="18"/>
              </w:rPr>
              <w:t>εξεργ</w:t>
            </w:r>
            <w:proofErr w:type="spellEnd"/>
            <w:r w:rsidRPr="001E497C">
              <w:rPr>
                <w:rFonts w:asciiTheme="minorHAnsi" w:hAnsiTheme="minorHAnsi" w:cstheme="minorHAnsi"/>
                <w:sz w:val="18"/>
                <w:szCs w:val="18"/>
              </w:rPr>
              <w:t>αστής</w:t>
            </w:r>
            <w:r w:rsidRPr="001E497C">
              <w:rPr>
                <w:rFonts w:asciiTheme="minorHAnsi" w:hAnsiTheme="minorHAnsi" w:cstheme="minorHAnsi"/>
                <w:sz w:val="18"/>
                <w:szCs w:val="18"/>
                <w:lang w:val="en-US"/>
              </w:rPr>
              <w:t xml:space="preserve"> 64bit</w:t>
            </w:r>
            <w:r w:rsidRPr="001E497C">
              <w:rPr>
                <w:rFonts w:asciiTheme="minorHAnsi" w:hAnsiTheme="minorHAnsi" w:cstheme="minorHAnsi"/>
                <w:sz w:val="18"/>
                <w:szCs w:val="18"/>
              </w:rPr>
              <w:t xml:space="preserve"> με:</w:t>
            </w:r>
          </w:p>
          <w:p w14:paraId="0448C799" w14:textId="77777777" w:rsidR="001E497C" w:rsidRPr="001E497C" w:rsidRDefault="001E497C" w:rsidP="001E497C">
            <w:pPr>
              <w:pStyle w:val="aff0"/>
              <w:numPr>
                <w:ilvl w:val="0"/>
                <w:numId w:val="173"/>
              </w:numPr>
              <w:spacing w:after="0" w:line="240" w:lineRule="auto"/>
              <w:ind w:left="357" w:hanging="357"/>
              <w:rPr>
                <w:rFonts w:asciiTheme="minorHAnsi" w:hAnsiTheme="minorHAnsi" w:cstheme="minorHAnsi"/>
                <w:sz w:val="18"/>
                <w:szCs w:val="18"/>
              </w:rPr>
            </w:pPr>
            <w:r w:rsidRPr="001E497C">
              <w:rPr>
                <w:rFonts w:asciiTheme="minorHAnsi" w:hAnsiTheme="minorHAnsi" w:cstheme="minorHAnsi"/>
                <w:sz w:val="18"/>
                <w:szCs w:val="18"/>
              </w:rPr>
              <w:t>ημερομηνία κυκλοφορίας (</w:t>
            </w:r>
            <w:r w:rsidRPr="001E497C">
              <w:rPr>
                <w:rFonts w:asciiTheme="minorHAnsi" w:hAnsiTheme="minorHAnsi" w:cstheme="minorHAnsi"/>
                <w:sz w:val="18"/>
                <w:szCs w:val="18"/>
                <w:lang w:val="en-US"/>
              </w:rPr>
              <w:t>release</w:t>
            </w:r>
            <w:r w:rsidRPr="001E497C">
              <w:rPr>
                <w:rFonts w:asciiTheme="minorHAnsi" w:hAnsiTheme="minorHAnsi" w:cstheme="minorHAnsi"/>
                <w:sz w:val="18"/>
                <w:szCs w:val="18"/>
              </w:rPr>
              <w:t xml:space="preserve"> </w:t>
            </w:r>
            <w:r w:rsidRPr="001E497C">
              <w:rPr>
                <w:rFonts w:asciiTheme="minorHAnsi" w:hAnsiTheme="minorHAnsi" w:cstheme="minorHAnsi"/>
                <w:sz w:val="18"/>
                <w:szCs w:val="18"/>
                <w:lang w:val="en-US"/>
              </w:rPr>
              <w:t>date</w:t>
            </w:r>
            <w:r w:rsidRPr="001E497C">
              <w:rPr>
                <w:rFonts w:asciiTheme="minorHAnsi" w:hAnsiTheme="minorHAnsi" w:cstheme="minorHAnsi"/>
                <w:sz w:val="18"/>
                <w:szCs w:val="18"/>
              </w:rPr>
              <w:t xml:space="preserve">) από </w:t>
            </w:r>
            <w:r w:rsidRPr="001E497C">
              <w:rPr>
                <w:rFonts w:asciiTheme="minorHAnsi" w:hAnsiTheme="minorHAnsi" w:cstheme="minorHAnsi"/>
                <w:sz w:val="18"/>
                <w:szCs w:val="18"/>
                <w:lang w:val="en-US"/>
              </w:rPr>
              <w:t>Q</w:t>
            </w:r>
            <w:r w:rsidRPr="001E497C">
              <w:rPr>
                <w:rFonts w:asciiTheme="minorHAnsi" w:hAnsiTheme="minorHAnsi" w:cstheme="minorHAnsi"/>
                <w:sz w:val="18"/>
                <w:szCs w:val="18"/>
              </w:rPr>
              <w:t>3-</w:t>
            </w:r>
            <w:r w:rsidRPr="001E497C">
              <w:rPr>
                <w:rFonts w:asciiTheme="minorHAnsi" w:hAnsiTheme="minorHAnsi" w:cstheme="minorHAnsi"/>
                <w:color w:val="000000" w:themeColor="text1"/>
                <w:sz w:val="18"/>
                <w:szCs w:val="18"/>
              </w:rPr>
              <w:t>2022</w:t>
            </w:r>
            <w:r w:rsidRPr="001E497C">
              <w:rPr>
                <w:rFonts w:asciiTheme="minorHAnsi" w:hAnsiTheme="minorHAnsi" w:cstheme="minorHAnsi"/>
                <w:color w:val="FF0000"/>
                <w:sz w:val="18"/>
                <w:szCs w:val="18"/>
              </w:rPr>
              <w:t xml:space="preserve"> </w:t>
            </w:r>
            <w:r w:rsidRPr="001E497C">
              <w:rPr>
                <w:rFonts w:asciiTheme="minorHAnsi" w:hAnsiTheme="minorHAnsi" w:cstheme="minorHAnsi"/>
                <w:sz w:val="18"/>
                <w:szCs w:val="18"/>
              </w:rPr>
              <w:t>ή μεταγενέστερη</w:t>
            </w:r>
          </w:p>
          <w:p w14:paraId="771DED1B" w14:textId="77777777" w:rsidR="001E497C" w:rsidRPr="001E497C" w:rsidRDefault="001E497C" w:rsidP="001E497C">
            <w:pPr>
              <w:pStyle w:val="aff0"/>
              <w:numPr>
                <w:ilvl w:val="0"/>
                <w:numId w:val="173"/>
              </w:numPr>
              <w:spacing w:after="0" w:line="240" w:lineRule="auto"/>
              <w:ind w:left="357" w:hanging="357"/>
              <w:rPr>
                <w:rFonts w:asciiTheme="minorHAnsi" w:hAnsiTheme="minorHAnsi" w:cstheme="minorHAnsi"/>
                <w:sz w:val="18"/>
                <w:szCs w:val="18"/>
              </w:rPr>
            </w:pPr>
            <w:r w:rsidRPr="001E497C">
              <w:rPr>
                <w:rFonts w:asciiTheme="minorHAnsi" w:hAnsiTheme="minorHAnsi" w:cstheme="minorHAnsi"/>
                <w:sz w:val="18"/>
                <w:szCs w:val="18"/>
                <w:lang w:val="en-US"/>
              </w:rPr>
              <w:t>CPU</w:t>
            </w:r>
            <w:r w:rsidRPr="001E497C">
              <w:rPr>
                <w:rFonts w:asciiTheme="minorHAnsi" w:hAnsiTheme="minorHAnsi" w:cstheme="minorHAnsi"/>
                <w:sz w:val="18"/>
                <w:szCs w:val="18"/>
              </w:rPr>
              <w:t xml:space="preserve"> </w:t>
            </w:r>
            <w:r w:rsidRPr="001E497C">
              <w:rPr>
                <w:rFonts w:asciiTheme="minorHAnsi" w:hAnsiTheme="minorHAnsi" w:cstheme="minorHAnsi"/>
                <w:sz w:val="18"/>
                <w:szCs w:val="18"/>
                <w:lang w:val="en-US"/>
              </w:rPr>
              <w:t>M</w:t>
            </w:r>
            <w:proofErr w:type="spellStart"/>
            <w:r w:rsidRPr="001E497C">
              <w:rPr>
                <w:rFonts w:asciiTheme="minorHAnsi" w:hAnsiTheme="minorHAnsi" w:cstheme="minorHAnsi"/>
                <w:sz w:val="18"/>
                <w:szCs w:val="18"/>
              </w:rPr>
              <w:t>ark</w:t>
            </w:r>
            <w:proofErr w:type="spellEnd"/>
            <w:r w:rsidRPr="001E497C">
              <w:rPr>
                <w:rFonts w:asciiTheme="minorHAnsi" w:hAnsiTheme="minorHAnsi" w:cstheme="minorHAnsi"/>
                <w:sz w:val="18"/>
                <w:szCs w:val="18"/>
              </w:rPr>
              <w:t xml:space="preserve"> (CPU</w:t>
            </w:r>
            <w:r w:rsidRPr="001E497C">
              <w:rPr>
                <w:rFonts w:asciiTheme="minorHAnsi" w:hAnsiTheme="minorHAnsi" w:cstheme="minorHAnsi"/>
                <w:sz w:val="18"/>
                <w:szCs w:val="18"/>
                <w:lang w:val="en-US"/>
              </w:rPr>
              <w:t>b</w:t>
            </w:r>
            <w:proofErr w:type="spellStart"/>
            <w:r w:rsidRPr="001E497C">
              <w:rPr>
                <w:rFonts w:asciiTheme="minorHAnsi" w:hAnsiTheme="minorHAnsi" w:cstheme="minorHAnsi"/>
                <w:sz w:val="18"/>
                <w:szCs w:val="18"/>
              </w:rPr>
              <w:t>enchmark</w:t>
            </w:r>
            <w:proofErr w:type="spellEnd"/>
            <w:r w:rsidRPr="001E497C">
              <w:rPr>
                <w:rFonts w:asciiTheme="minorHAnsi" w:hAnsiTheme="minorHAnsi" w:cstheme="minorHAnsi"/>
                <w:sz w:val="18"/>
                <w:szCs w:val="18"/>
              </w:rPr>
              <w:t>.</w:t>
            </w:r>
            <w:r w:rsidRPr="001E497C">
              <w:rPr>
                <w:rFonts w:asciiTheme="minorHAnsi" w:hAnsiTheme="minorHAnsi" w:cstheme="minorHAnsi"/>
                <w:sz w:val="18"/>
                <w:szCs w:val="18"/>
                <w:lang w:val="en-US"/>
              </w:rPr>
              <w:t>net</w:t>
            </w:r>
            <w:r w:rsidRPr="001E497C">
              <w:rPr>
                <w:rFonts w:asciiTheme="minorHAnsi" w:hAnsiTheme="minorHAnsi" w:cstheme="minorHAnsi"/>
                <w:sz w:val="18"/>
                <w:szCs w:val="18"/>
              </w:rPr>
              <w:t>) ≥19.000</w:t>
            </w:r>
          </w:p>
          <w:p w14:paraId="521E0B4F" w14:textId="77777777" w:rsidR="001E497C" w:rsidRPr="001E497C" w:rsidRDefault="001E497C" w:rsidP="001E497C">
            <w:pPr>
              <w:pStyle w:val="aff0"/>
              <w:numPr>
                <w:ilvl w:val="0"/>
                <w:numId w:val="173"/>
              </w:numPr>
              <w:spacing w:after="0" w:line="240" w:lineRule="auto"/>
              <w:ind w:left="284" w:hanging="284"/>
              <w:rPr>
                <w:rFonts w:asciiTheme="minorHAnsi" w:hAnsiTheme="minorHAnsi" w:cstheme="minorHAnsi"/>
                <w:sz w:val="18"/>
                <w:szCs w:val="18"/>
              </w:rPr>
            </w:pPr>
            <w:r w:rsidRPr="001E497C">
              <w:rPr>
                <w:rFonts w:asciiTheme="minorHAnsi" w:hAnsiTheme="minorHAnsi" w:cstheme="minorHAnsi"/>
                <w:sz w:val="18"/>
                <w:szCs w:val="18"/>
              </w:rPr>
              <w:t xml:space="preserve">   ≥ 12</w:t>
            </w:r>
            <w:proofErr w:type="spellStart"/>
            <w:r w:rsidRPr="001E497C">
              <w:rPr>
                <w:rFonts w:asciiTheme="minorHAnsi" w:hAnsiTheme="minorHAnsi" w:cstheme="minorHAnsi"/>
                <w:sz w:val="18"/>
                <w:szCs w:val="18"/>
                <w:lang w:val="en-US"/>
              </w:rPr>
              <w:t>th</w:t>
            </w:r>
            <w:proofErr w:type="spellEnd"/>
            <w:r w:rsidRPr="001E497C">
              <w:rPr>
                <w:rFonts w:asciiTheme="minorHAnsi" w:hAnsiTheme="minorHAnsi" w:cstheme="minorHAnsi"/>
                <w:sz w:val="18"/>
                <w:szCs w:val="18"/>
              </w:rPr>
              <w:t xml:space="preserve"> </w:t>
            </w:r>
            <w:r w:rsidRPr="001E497C">
              <w:rPr>
                <w:rFonts w:asciiTheme="minorHAnsi" w:hAnsiTheme="minorHAnsi" w:cstheme="minorHAnsi"/>
                <w:sz w:val="18"/>
                <w:szCs w:val="18"/>
                <w:lang w:val="en-US"/>
              </w:rPr>
              <w:t>Gen</w:t>
            </w:r>
          </w:p>
          <w:p w14:paraId="65A4C21E" w14:textId="77777777" w:rsidR="001E497C" w:rsidRPr="001E497C" w:rsidRDefault="001E497C" w:rsidP="001E497C">
            <w:pPr>
              <w:pStyle w:val="aff0"/>
              <w:numPr>
                <w:ilvl w:val="0"/>
                <w:numId w:val="173"/>
              </w:numPr>
              <w:spacing w:after="0" w:line="240" w:lineRule="auto"/>
              <w:ind w:left="357" w:hanging="357"/>
              <w:rPr>
                <w:rFonts w:asciiTheme="minorHAnsi" w:hAnsiTheme="minorHAnsi" w:cstheme="minorHAnsi"/>
                <w:sz w:val="18"/>
                <w:szCs w:val="18"/>
              </w:rPr>
            </w:pPr>
            <w:r w:rsidRPr="001E497C">
              <w:rPr>
                <w:rFonts w:asciiTheme="minorHAnsi" w:hAnsiTheme="minorHAnsi" w:cstheme="minorHAnsi"/>
                <w:sz w:val="18"/>
                <w:szCs w:val="18"/>
              </w:rPr>
              <w:t>Φυσικοί πυρήνες (</w:t>
            </w:r>
            <w:proofErr w:type="spellStart"/>
            <w:r w:rsidRPr="001E497C">
              <w:rPr>
                <w:rFonts w:asciiTheme="minorHAnsi" w:hAnsiTheme="minorHAnsi" w:cstheme="minorHAnsi"/>
                <w:sz w:val="18"/>
                <w:szCs w:val="18"/>
              </w:rPr>
              <w:t>cores</w:t>
            </w:r>
            <w:proofErr w:type="spellEnd"/>
            <w:r w:rsidRPr="001E497C">
              <w:rPr>
                <w:rFonts w:asciiTheme="minorHAnsi" w:hAnsiTheme="minorHAnsi" w:cstheme="minorHAnsi"/>
                <w:sz w:val="18"/>
                <w:szCs w:val="18"/>
              </w:rPr>
              <w:t>) ≥ 8</w:t>
            </w:r>
          </w:p>
          <w:p w14:paraId="49948621" w14:textId="7CB7F2BA" w:rsidR="001E497C" w:rsidRPr="001E497C" w:rsidRDefault="001E497C" w:rsidP="001E497C">
            <w:pPr>
              <w:numPr>
                <w:ilvl w:val="0"/>
                <w:numId w:val="173"/>
              </w:numPr>
              <w:suppressAutoHyphens w:val="0"/>
              <w:spacing w:after="0" w:line="259" w:lineRule="auto"/>
              <w:ind w:left="357" w:hanging="357"/>
              <w:contextualSpacing/>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n-US"/>
              </w:rPr>
              <w:t>Cache</w:t>
            </w:r>
            <w:r w:rsidRPr="001E497C">
              <w:rPr>
                <w:rFonts w:asciiTheme="minorHAnsi" w:hAnsiTheme="minorHAnsi" w:cstheme="minorHAnsi"/>
                <w:sz w:val="18"/>
                <w:szCs w:val="18"/>
              </w:rPr>
              <w:t xml:space="preserve"> ≥1</w:t>
            </w:r>
            <w:r w:rsidRPr="001E497C">
              <w:rPr>
                <w:rFonts w:asciiTheme="minorHAnsi" w:hAnsiTheme="minorHAnsi" w:cstheme="minorHAnsi"/>
                <w:sz w:val="18"/>
                <w:szCs w:val="18"/>
                <w:lang w:val="en-US"/>
              </w:rPr>
              <w:t>8 MB</w:t>
            </w:r>
          </w:p>
        </w:tc>
        <w:tc>
          <w:tcPr>
            <w:tcW w:w="511" w:type="pct"/>
            <w:vAlign w:val="center"/>
          </w:tcPr>
          <w:p w14:paraId="61EA75C8" w14:textId="37E7D71C"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NAI</w:t>
            </w:r>
          </w:p>
        </w:tc>
        <w:tc>
          <w:tcPr>
            <w:tcW w:w="525" w:type="pct"/>
          </w:tcPr>
          <w:p w14:paraId="7AB552AB"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1931623C"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5A4B5980" w14:textId="77777777" w:rsidTr="002E78A3">
        <w:trPr>
          <w:trHeight w:val="140"/>
          <w:jc w:val="center"/>
        </w:trPr>
        <w:tc>
          <w:tcPr>
            <w:tcW w:w="184" w:type="pct"/>
            <w:vAlign w:val="center"/>
          </w:tcPr>
          <w:p w14:paraId="7F8E6561"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14D429A9" w14:textId="54342BA8"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 xml:space="preserve">Μνήμη </w:t>
            </w:r>
            <w:r w:rsidRPr="001E497C">
              <w:rPr>
                <w:rFonts w:asciiTheme="minorHAnsi" w:hAnsiTheme="minorHAnsi" w:cstheme="minorHAnsi"/>
                <w:sz w:val="18"/>
                <w:szCs w:val="18"/>
              </w:rPr>
              <w:t>RAM</w:t>
            </w:r>
            <w:r w:rsidRPr="001E497C">
              <w:rPr>
                <w:rFonts w:asciiTheme="minorHAnsi" w:hAnsiTheme="minorHAnsi" w:cstheme="minorHAnsi"/>
                <w:sz w:val="18"/>
                <w:szCs w:val="18"/>
                <w:lang w:val="el-GR"/>
              </w:rPr>
              <w:t xml:space="preserve"> </w:t>
            </w:r>
            <w:r w:rsidRPr="001E497C">
              <w:rPr>
                <w:rFonts w:asciiTheme="minorHAnsi" w:hAnsiTheme="minorHAnsi" w:cstheme="minorHAnsi"/>
                <w:sz w:val="18"/>
                <w:szCs w:val="18"/>
              </w:rPr>
              <w:t>DDR</w:t>
            </w:r>
            <w:r w:rsidRPr="001E497C">
              <w:rPr>
                <w:rFonts w:asciiTheme="minorHAnsi" w:hAnsiTheme="minorHAnsi" w:cstheme="minorHAnsi"/>
                <w:sz w:val="18"/>
                <w:szCs w:val="18"/>
                <w:lang w:val="el-GR"/>
              </w:rPr>
              <w:t xml:space="preserve">4  ≥ 16 </w:t>
            </w:r>
            <w:r w:rsidRPr="001E497C">
              <w:rPr>
                <w:rFonts w:asciiTheme="minorHAnsi" w:hAnsiTheme="minorHAnsi" w:cstheme="minorHAnsi"/>
                <w:sz w:val="18"/>
                <w:szCs w:val="18"/>
              </w:rPr>
              <w:t>GB</w:t>
            </w:r>
            <w:r w:rsidRPr="001E497C">
              <w:rPr>
                <w:rFonts w:asciiTheme="minorHAnsi" w:hAnsiTheme="minorHAnsi" w:cstheme="minorHAnsi"/>
                <w:sz w:val="18"/>
                <w:szCs w:val="18"/>
                <w:lang w:val="el-GR"/>
              </w:rPr>
              <w:t xml:space="preserve">  και  ≥ 3.200 </w:t>
            </w:r>
            <w:r w:rsidRPr="001E497C">
              <w:rPr>
                <w:rFonts w:asciiTheme="minorHAnsi" w:hAnsiTheme="minorHAnsi" w:cstheme="minorHAnsi"/>
                <w:sz w:val="18"/>
                <w:szCs w:val="18"/>
                <w:lang w:val="en-US"/>
              </w:rPr>
              <w:t>M</w:t>
            </w:r>
            <w:r w:rsidRPr="001E497C">
              <w:rPr>
                <w:rFonts w:asciiTheme="minorHAnsi" w:hAnsiTheme="minorHAnsi" w:cstheme="minorHAnsi"/>
                <w:sz w:val="18"/>
                <w:szCs w:val="18"/>
              </w:rPr>
              <w:t>Hz</w:t>
            </w:r>
            <w:r w:rsidRPr="001E497C">
              <w:rPr>
                <w:rFonts w:asciiTheme="minorHAnsi" w:hAnsiTheme="minorHAnsi" w:cstheme="minorHAnsi"/>
                <w:sz w:val="18"/>
                <w:szCs w:val="18"/>
                <w:lang w:val="el-GR"/>
              </w:rPr>
              <w:t xml:space="preserve"> και δυνατότητα επέκτασης  ≥ 64 </w:t>
            </w:r>
            <w:r w:rsidRPr="001E497C">
              <w:rPr>
                <w:rFonts w:asciiTheme="minorHAnsi" w:hAnsiTheme="minorHAnsi" w:cstheme="minorHAnsi"/>
                <w:sz w:val="18"/>
                <w:szCs w:val="18"/>
              </w:rPr>
              <w:t>GB</w:t>
            </w:r>
          </w:p>
        </w:tc>
        <w:tc>
          <w:tcPr>
            <w:tcW w:w="511" w:type="pct"/>
            <w:vAlign w:val="center"/>
          </w:tcPr>
          <w:p w14:paraId="2A4EEFC5" w14:textId="707BA7BE"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NAI</w:t>
            </w:r>
          </w:p>
        </w:tc>
        <w:tc>
          <w:tcPr>
            <w:tcW w:w="525" w:type="pct"/>
          </w:tcPr>
          <w:p w14:paraId="315114F6"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0E9DE448"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0CBCCAA0" w14:textId="77777777" w:rsidTr="002E78A3">
        <w:trPr>
          <w:trHeight w:val="140"/>
          <w:jc w:val="center"/>
        </w:trPr>
        <w:tc>
          <w:tcPr>
            <w:tcW w:w="184" w:type="pct"/>
            <w:vAlign w:val="center"/>
          </w:tcPr>
          <w:p w14:paraId="17B557F2"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2C3F490E" w14:textId="52DF0A73"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Μέγεθος και τύπος  σκληρού δίσκου (λειτουργικού)</w:t>
            </w:r>
          </w:p>
        </w:tc>
        <w:tc>
          <w:tcPr>
            <w:tcW w:w="511" w:type="pct"/>
            <w:vAlign w:val="center"/>
          </w:tcPr>
          <w:p w14:paraId="12E277B4" w14:textId="51A0C34E" w:rsidR="001E497C" w:rsidRPr="001E497C" w:rsidRDefault="001E497C" w:rsidP="001E497C">
            <w:pPr>
              <w:suppressAutoHyphens w:val="0"/>
              <w:spacing w:after="0"/>
              <w:jc w:val="center"/>
              <w:rPr>
                <w:rFonts w:asciiTheme="minorHAnsi" w:eastAsia="Calibri" w:hAnsiTheme="minorHAnsi" w:cstheme="minorHAnsi"/>
                <w:sz w:val="18"/>
                <w:szCs w:val="18"/>
                <w:lang w:val="en-US" w:eastAsia="en-US"/>
              </w:rPr>
            </w:pPr>
            <w:r w:rsidRPr="001E497C">
              <w:rPr>
                <w:rFonts w:asciiTheme="minorHAnsi" w:hAnsiTheme="minorHAnsi" w:cstheme="minorHAnsi"/>
                <w:sz w:val="18"/>
                <w:szCs w:val="18"/>
                <w:lang w:val="en-US"/>
              </w:rPr>
              <w:t xml:space="preserve">≥ 512 GB M.2, </w:t>
            </w:r>
            <w:proofErr w:type="spellStart"/>
            <w:r w:rsidRPr="001E497C">
              <w:rPr>
                <w:rFonts w:asciiTheme="minorHAnsi" w:hAnsiTheme="minorHAnsi" w:cstheme="minorHAnsi"/>
                <w:sz w:val="18"/>
                <w:szCs w:val="18"/>
                <w:lang w:val="en-US"/>
              </w:rPr>
              <w:t>PCIe</w:t>
            </w:r>
            <w:proofErr w:type="spellEnd"/>
            <w:r w:rsidRPr="001E497C">
              <w:rPr>
                <w:rFonts w:asciiTheme="minorHAnsi" w:hAnsiTheme="minorHAnsi" w:cstheme="minorHAnsi"/>
                <w:sz w:val="18"/>
                <w:szCs w:val="18"/>
                <w:lang w:val="en-US"/>
              </w:rPr>
              <w:t xml:space="preserve"> </w:t>
            </w:r>
            <w:proofErr w:type="spellStart"/>
            <w:r w:rsidRPr="001E497C">
              <w:rPr>
                <w:rFonts w:asciiTheme="minorHAnsi" w:hAnsiTheme="minorHAnsi" w:cstheme="minorHAnsi"/>
                <w:sz w:val="18"/>
                <w:szCs w:val="18"/>
                <w:lang w:val="en-US"/>
              </w:rPr>
              <w:t>NVMe</w:t>
            </w:r>
            <w:proofErr w:type="spellEnd"/>
            <w:r w:rsidRPr="001E497C">
              <w:rPr>
                <w:rFonts w:asciiTheme="minorHAnsi" w:hAnsiTheme="minorHAnsi" w:cstheme="minorHAnsi"/>
                <w:sz w:val="18"/>
                <w:szCs w:val="18"/>
                <w:lang w:val="en-US"/>
              </w:rPr>
              <w:t>, SSD</w:t>
            </w:r>
          </w:p>
        </w:tc>
        <w:tc>
          <w:tcPr>
            <w:tcW w:w="525" w:type="pct"/>
          </w:tcPr>
          <w:p w14:paraId="1516F129" w14:textId="2C1E001D" w:rsidR="001E497C" w:rsidRPr="001E497C" w:rsidRDefault="001E497C" w:rsidP="001E497C">
            <w:pPr>
              <w:suppressAutoHyphens w:val="0"/>
              <w:spacing w:after="0"/>
              <w:rPr>
                <w:rFonts w:asciiTheme="minorHAnsi" w:eastAsia="Calibri" w:hAnsiTheme="minorHAnsi" w:cstheme="minorHAnsi"/>
                <w:sz w:val="18"/>
                <w:szCs w:val="18"/>
                <w:lang w:val="en-US" w:eastAsia="en-US"/>
              </w:rPr>
            </w:pPr>
          </w:p>
        </w:tc>
        <w:tc>
          <w:tcPr>
            <w:tcW w:w="691" w:type="pct"/>
          </w:tcPr>
          <w:p w14:paraId="2C2E7149"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n-US" w:eastAsia="en-US"/>
              </w:rPr>
            </w:pPr>
          </w:p>
        </w:tc>
      </w:tr>
      <w:tr w:rsidR="001E497C" w:rsidRPr="001E497C" w14:paraId="2CD009C1" w14:textId="77777777" w:rsidTr="002E78A3">
        <w:trPr>
          <w:trHeight w:val="140"/>
          <w:jc w:val="center"/>
        </w:trPr>
        <w:tc>
          <w:tcPr>
            <w:tcW w:w="184" w:type="pct"/>
            <w:vAlign w:val="center"/>
          </w:tcPr>
          <w:p w14:paraId="41B60C14"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n-US" w:eastAsia="en-US"/>
              </w:rPr>
            </w:pPr>
          </w:p>
        </w:tc>
        <w:tc>
          <w:tcPr>
            <w:tcW w:w="3089" w:type="pct"/>
            <w:vAlign w:val="center"/>
          </w:tcPr>
          <w:p w14:paraId="7FFA3EB1" w14:textId="1F7165E6"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 xml:space="preserve">Θύρα </w:t>
            </w:r>
            <w:r w:rsidRPr="001E497C">
              <w:rPr>
                <w:rFonts w:asciiTheme="minorHAnsi" w:hAnsiTheme="minorHAnsi" w:cstheme="minorHAnsi"/>
                <w:sz w:val="18"/>
                <w:szCs w:val="18"/>
              </w:rPr>
              <w:t>SATA</w:t>
            </w:r>
            <w:r w:rsidRPr="001E497C">
              <w:rPr>
                <w:rFonts w:asciiTheme="minorHAnsi" w:hAnsiTheme="minorHAnsi" w:cstheme="minorHAnsi"/>
                <w:sz w:val="18"/>
                <w:szCs w:val="18"/>
                <w:lang w:val="el-GR"/>
              </w:rPr>
              <w:t xml:space="preserve"> </w:t>
            </w:r>
            <w:r w:rsidRPr="001E497C">
              <w:rPr>
                <w:rFonts w:asciiTheme="minorHAnsi" w:hAnsiTheme="minorHAnsi" w:cstheme="minorHAnsi"/>
                <w:sz w:val="18"/>
                <w:szCs w:val="18"/>
              </w:rPr>
              <w:t>III</w:t>
            </w:r>
            <w:r w:rsidRPr="001E497C">
              <w:rPr>
                <w:rFonts w:asciiTheme="minorHAnsi" w:hAnsiTheme="minorHAnsi" w:cstheme="minorHAnsi"/>
                <w:sz w:val="18"/>
                <w:szCs w:val="18"/>
                <w:lang w:val="el-GR"/>
              </w:rPr>
              <w:t xml:space="preserve">  ή νεότερη</w:t>
            </w:r>
          </w:p>
        </w:tc>
        <w:tc>
          <w:tcPr>
            <w:tcW w:w="511" w:type="pct"/>
            <w:vAlign w:val="center"/>
          </w:tcPr>
          <w:p w14:paraId="3E440DED" w14:textId="5C5EE4DF"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 2</w:t>
            </w:r>
          </w:p>
        </w:tc>
        <w:tc>
          <w:tcPr>
            <w:tcW w:w="525" w:type="pct"/>
          </w:tcPr>
          <w:p w14:paraId="53D7203A"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7EFC36D2"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67A8ED5D" w14:textId="77777777" w:rsidTr="002E78A3">
        <w:trPr>
          <w:trHeight w:val="140"/>
          <w:jc w:val="center"/>
        </w:trPr>
        <w:tc>
          <w:tcPr>
            <w:tcW w:w="184" w:type="pct"/>
            <w:vAlign w:val="center"/>
          </w:tcPr>
          <w:p w14:paraId="44130781"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3F7F2151" w14:textId="77777777" w:rsidR="001E497C" w:rsidRPr="001E497C" w:rsidRDefault="001E497C" w:rsidP="001E497C">
            <w:pPr>
              <w:spacing w:after="0"/>
              <w:rPr>
                <w:rFonts w:asciiTheme="minorHAnsi" w:hAnsiTheme="minorHAnsi" w:cstheme="minorHAnsi"/>
                <w:sz w:val="18"/>
                <w:szCs w:val="18"/>
                <w:lang w:val="el-GR"/>
              </w:rPr>
            </w:pPr>
            <w:r w:rsidRPr="001E497C">
              <w:rPr>
                <w:rFonts w:asciiTheme="minorHAnsi" w:hAnsiTheme="minorHAnsi" w:cstheme="minorHAnsi"/>
                <w:sz w:val="18"/>
                <w:szCs w:val="18"/>
                <w:lang w:val="el-GR"/>
              </w:rPr>
              <w:t>Θύρες: Τουλάχιστον 6</w:t>
            </w:r>
            <w:proofErr w:type="spellStart"/>
            <w:r w:rsidRPr="001E497C">
              <w:rPr>
                <w:rFonts w:asciiTheme="minorHAnsi" w:hAnsiTheme="minorHAnsi" w:cstheme="minorHAnsi"/>
                <w:sz w:val="18"/>
                <w:szCs w:val="18"/>
                <w:lang w:val="en-US"/>
              </w:rPr>
              <w:t>xUSB</w:t>
            </w:r>
            <w:proofErr w:type="spellEnd"/>
            <w:r w:rsidRPr="001E497C">
              <w:rPr>
                <w:rFonts w:asciiTheme="minorHAnsi" w:hAnsiTheme="minorHAnsi" w:cstheme="minorHAnsi"/>
                <w:sz w:val="18"/>
                <w:szCs w:val="18"/>
                <w:lang w:val="el-GR"/>
              </w:rPr>
              <w:t xml:space="preserve"> (εκ των οποίων ≥ 3 θα είναι </w:t>
            </w:r>
            <w:r w:rsidRPr="001E497C">
              <w:rPr>
                <w:rFonts w:asciiTheme="minorHAnsi" w:hAnsiTheme="minorHAnsi" w:cstheme="minorHAnsi"/>
                <w:sz w:val="18"/>
                <w:szCs w:val="18"/>
              </w:rPr>
              <w:t>USB</w:t>
            </w:r>
            <w:r w:rsidRPr="001E497C">
              <w:rPr>
                <w:rFonts w:asciiTheme="minorHAnsi" w:hAnsiTheme="minorHAnsi" w:cstheme="minorHAnsi"/>
                <w:sz w:val="18"/>
                <w:szCs w:val="18"/>
                <w:lang w:val="el-GR"/>
              </w:rPr>
              <w:t xml:space="preserve"> 3.2 ή ανώτερο),</w:t>
            </w:r>
          </w:p>
          <w:p w14:paraId="6A80A909" w14:textId="0B2E0642" w:rsidR="001E497C" w:rsidRPr="001E497C" w:rsidRDefault="001E497C" w:rsidP="001E497C">
            <w:pPr>
              <w:suppressAutoHyphens w:val="0"/>
              <w:spacing w:after="0"/>
              <w:jc w:val="left"/>
              <w:rPr>
                <w:rFonts w:asciiTheme="minorHAnsi" w:eastAsia="Calibri" w:hAnsiTheme="minorHAnsi" w:cstheme="minorHAnsi"/>
                <w:strike/>
                <w:sz w:val="18"/>
                <w:szCs w:val="18"/>
                <w:lang w:val="el-GR" w:eastAsia="en-US"/>
              </w:rPr>
            </w:pPr>
            <w:r w:rsidRPr="001E497C">
              <w:rPr>
                <w:rFonts w:asciiTheme="minorHAnsi" w:hAnsiTheme="minorHAnsi" w:cstheme="minorHAnsi"/>
                <w:sz w:val="18"/>
                <w:szCs w:val="18"/>
                <w:lang w:val="el-GR"/>
              </w:rPr>
              <w:t xml:space="preserve">ακουστικών &amp; μικροφώνου, εικόνας </w:t>
            </w:r>
            <w:r w:rsidRPr="001E497C">
              <w:rPr>
                <w:rFonts w:asciiTheme="minorHAnsi" w:hAnsiTheme="minorHAnsi" w:cstheme="minorHAnsi"/>
                <w:sz w:val="18"/>
                <w:szCs w:val="18"/>
              </w:rPr>
              <w:t>HDMI</w:t>
            </w:r>
            <w:r w:rsidRPr="001E497C">
              <w:rPr>
                <w:rFonts w:asciiTheme="minorHAnsi" w:hAnsiTheme="minorHAnsi" w:cstheme="minorHAnsi"/>
                <w:sz w:val="18"/>
                <w:szCs w:val="18"/>
                <w:lang w:val="el-GR"/>
              </w:rPr>
              <w:t xml:space="preserve"> &amp; </w:t>
            </w:r>
            <w:r w:rsidRPr="001E497C">
              <w:rPr>
                <w:rFonts w:asciiTheme="minorHAnsi" w:hAnsiTheme="minorHAnsi" w:cstheme="minorHAnsi"/>
                <w:sz w:val="18"/>
                <w:szCs w:val="18"/>
                <w:lang w:val="en-US"/>
              </w:rPr>
              <w:t>DP</w:t>
            </w:r>
            <w:r w:rsidRPr="001E497C">
              <w:rPr>
                <w:rFonts w:asciiTheme="minorHAnsi" w:hAnsiTheme="minorHAnsi" w:cstheme="minorHAnsi"/>
                <w:sz w:val="18"/>
                <w:szCs w:val="18"/>
                <w:lang w:val="el-GR"/>
              </w:rPr>
              <w:t xml:space="preserve"> &amp; </w:t>
            </w:r>
            <w:r w:rsidRPr="001E497C">
              <w:rPr>
                <w:rFonts w:asciiTheme="minorHAnsi" w:hAnsiTheme="minorHAnsi" w:cstheme="minorHAnsi"/>
                <w:sz w:val="18"/>
                <w:szCs w:val="18"/>
                <w:lang w:val="en-US"/>
              </w:rPr>
              <w:t>VGA</w:t>
            </w:r>
            <w:r w:rsidRPr="001E497C">
              <w:rPr>
                <w:rFonts w:asciiTheme="minorHAnsi" w:hAnsiTheme="minorHAnsi" w:cstheme="minorHAnsi"/>
                <w:sz w:val="18"/>
                <w:szCs w:val="18"/>
                <w:lang w:val="el-GR"/>
              </w:rPr>
              <w:t xml:space="preserve"> (δεκτός και μετατροπέας για την </w:t>
            </w:r>
            <w:r w:rsidRPr="001E497C">
              <w:rPr>
                <w:rFonts w:asciiTheme="minorHAnsi" w:hAnsiTheme="minorHAnsi" w:cstheme="minorHAnsi"/>
                <w:sz w:val="18"/>
                <w:szCs w:val="18"/>
                <w:lang w:val="en-US"/>
              </w:rPr>
              <w:t>VGA</w:t>
            </w:r>
            <w:r w:rsidRPr="001E497C">
              <w:rPr>
                <w:rFonts w:asciiTheme="minorHAnsi" w:hAnsiTheme="minorHAnsi" w:cstheme="minorHAnsi"/>
                <w:sz w:val="18"/>
                <w:szCs w:val="18"/>
                <w:lang w:val="el-GR"/>
              </w:rPr>
              <w:t>), 1</w:t>
            </w:r>
            <w:r w:rsidRPr="001E497C">
              <w:rPr>
                <w:rFonts w:asciiTheme="minorHAnsi" w:hAnsiTheme="minorHAnsi" w:cstheme="minorHAnsi"/>
                <w:sz w:val="18"/>
                <w:szCs w:val="18"/>
              </w:rPr>
              <w:t>x</w:t>
            </w:r>
            <w:r w:rsidRPr="001E497C">
              <w:rPr>
                <w:rFonts w:asciiTheme="minorHAnsi" w:hAnsiTheme="minorHAnsi" w:cstheme="minorHAnsi"/>
                <w:sz w:val="18"/>
                <w:szCs w:val="18"/>
                <w:lang w:val="el-GR"/>
              </w:rPr>
              <w:t xml:space="preserve"> </w:t>
            </w:r>
            <w:proofErr w:type="spellStart"/>
            <w:r w:rsidRPr="001E497C">
              <w:rPr>
                <w:rFonts w:asciiTheme="minorHAnsi" w:hAnsiTheme="minorHAnsi" w:cstheme="minorHAnsi"/>
                <w:sz w:val="18"/>
                <w:szCs w:val="18"/>
              </w:rPr>
              <w:t>PCIe</w:t>
            </w:r>
            <w:proofErr w:type="spellEnd"/>
            <w:r w:rsidRPr="001E497C">
              <w:rPr>
                <w:rFonts w:asciiTheme="minorHAnsi" w:hAnsiTheme="minorHAnsi" w:cstheme="minorHAnsi"/>
                <w:sz w:val="18"/>
                <w:szCs w:val="18"/>
                <w:lang w:val="el-GR"/>
              </w:rPr>
              <w:t xml:space="preserve"> </w:t>
            </w:r>
            <w:r w:rsidRPr="001E497C">
              <w:rPr>
                <w:rFonts w:asciiTheme="minorHAnsi" w:hAnsiTheme="minorHAnsi" w:cstheme="minorHAnsi"/>
                <w:sz w:val="18"/>
                <w:szCs w:val="18"/>
              </w:rPr>
              <w:t>x</w:t>
            </w:r>
            <w:r w:rsidRPr="001E497C">
              <w:rPr>
                <w:rFonts w:asciiTheme="minorHAnsi" w:hAnsiTheme="minorHAnsi" w:cstheme="minorHAnsi"/>
                <w:sz w:val="18"/>
                <w:szCs w:val="18"/>
                <w:lang w:val="el-GR"/>
              </w:rPr>
              <w:t>16,1</w:t>
            </w:r>
            <w:r w:rsidRPr="001E497C">
              <w:rPr>
                <w:rFonts w:asciiTheme="minorHAnsi" w:hAnsiTheme="minorHAnsi" w:cstheme="minorHAnsi"/>
                <w:sz w:val="18"/>
                <w:szCs w:val="18"/>
              </w:rPr>
              <w:t>x</w:t>
            </w:r>
            <w:r w:rsidRPr="001E497C">
              <w:rPr>
                <w:rFonts w:asciiTheme="minorHAnsi" w:hAnsiTheme="minorHAnsi" w:cstheme="minorHAnsi"/>
                <w:sz w:val="18"/>
                <w:szCs w:val="18"/>
                <w:lang w:val="el-GR"/>
              </w:rPr>
              <w:t xml:space="preserve"> </w:t>
            </w:r>
            <w:proofErr w:type="spellStart"/>
            <w:r w:rsidRPr="001E497C">
              <w:rPr>
                <w:rFonts w:asciiTheme="minorHAnsi" w:hAnsiTheme="minorHAnsi" w:cstheme="minorHAnsi"/>
                <w:sz w:val="18"/>
                <w:szCs w:val="18"/>
              </w:rPr>
              <w:t>PCIe</w:t>
            </w:r>
            <w:proofErr w:type="spellEnd"/>
            <w:r w:rsidRPr="001E497C">
              <w:rPr>
                <w:rFonts w:asciiTheme="minorHAnsi" w:hAnsiTheme="minorHAnsi" w:cstheme="minorHAnsi"/>
                <w:sz w:val="18"/>
                <w:szCs w:val="18"/>
                <w:lang w:val="el-GR"/>
              </w:rPr>
              <w:t xml:space="preserve"> </w:t>
            </w:r>
            <w:r w:rsidRPr="001E497C">
              <w:rPr>
                <w:rFonts w:asciiTheme="minorHAnsi" w:hAnsiTheme="minorHAnsi" w:cstheme="minorHAnsi"/>
                <w:sz w:val="18"/>
                <w:szCs w:val="18"/>
              </w:rPr>
              <w:t>x</w:t>
            </w:r>
            <w:r w:rsidRPr="001E497C">
              <w:rPr>
                <w:rFonts w:asciiTheme="minorHAnsi" w:hAnsiTheme="minorHAnsi" w:cstheme="minorHAnsi"/>
                <w:sz w:val="18"/>
                <w:szCs w:val="18"/>
                <w:lang w:val="el-GR"/>
              </w:rPr>
              <w:t>1</w:t>
            </w:r>
          </w:p>
        </w:tc>
        <w:tc>
          <w:tcPr>
            <w:tcW w:w="511" w:type="pct"/>
            <w:vAlign w:val="center"/>
          </w:tcPr>
          <w:p w14:paraId="64E1B913" w14:textId="7FB2BFAE" w:rsidR="001E497C" w:rsidRPr="001E497C" w:rsidRDefault="001E497C" w:rsidP="001E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NAI</w:t>
            </w:r>
          </w:p>
        </w:tc>
        <w:tc>
          <w:tcPr>
            <w:tcW w:w="525" w:type="pct"/>
          </w:tcPr>
          <w:p w14:paraId="428602F1" w14:textId="77777777" w:rsidR="001E497C" w:rsidRPr="001E497C" w:rsidRDefault="001E497C" w:rsidP="001E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Calibri" w:hAnsiTheme="minorHAnsi" w:cstheme="minorHAnsi"/>
                <w:sz w:val="18"/>
                <w:szCs w:val="18"/>
                <w:lang w:val="el-GR" w:eastAsia="en-US"/>
              </w:rPr>
            </w:pPr>
          </w:p>
        </w:tc>
        <w:tc>
          <w:tcPr>
            <w:tcW w:w="691" w:type="pct"/>
          </w:tcPr>
          <w:p w14:paraId="2A2BA6C0" w14:textId="77777777" w:rsidR="001E497C" w:rsidRPr="001E497C" w:rsidRDefault="001E497C" w:rsidP="001E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Calibri" w:hAnsiTheme="minorHAnsi" w:cstheme="minorHAnsi"/>
                <w:sz w:val="18"/>
                <w:szCs w:val="18"/>
                <w:lang w:val="el-GR" w:eastAsia="en-US"/>
              </w:rPr>
            </w:pPr>
          </w:p>
        </w:tc>
      </w:tr>
      <w:tr w:rsidR="001E497C" w:rsidRPr="001E497C" w14:paraId="156E3D07" w14:textId="77777777" w:rsidTr="002E78A3">
        <w:trPr>
          <w:trHeight w:val="140"/>
          <w:jc w:val="center"/>
        </w:trPr>
        <w:tc>
          <w:tcPr>
            <w:tcW w:w="184" w:type="pct"/>
            <w:vAlign w:val="center"/>
          </w:tcPr>
          <w:p w14:paraId="56A6EBEA"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33A7E6F1" w14:textId="07706EC6"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E</w:t>
            </w:r>
            <w:proofErr w:type="spellStart"/>
            <w:r w:rsidRPr="001E497C">
              <w:rPr>
                <w:rFonts w:asciiTheme="minorHAnsi" w:hAnsiTheme="minorHAnsi" w:cstheme="minorHAnsi"/>
                <w:sz w:val="18"/>
                <w:szCs w:val="18"/>
                <w:lang w:val="el-GR"/>
              </w:rPr>
              <w:t>πεξεργαστής</w:t>
            </w:r>
            <w:proofErr w:type="spellEnd"/>
            <w:r w:rsidRPr="001E497C">
              <w:rPr>
                <w:rFonts w:asciiTheme="minorHAnsi" w:hAnsiTheme="minorHAnsi" w:cstheme="minorHAnsi"/>
                <w:sz w:val="18"/>
                <w:szCs w:val="18"/>
                <w:lang w:val="el-GR"/>
              </w:rPr>
              <w:t xml:space="preserve"> γραφικών ενσωματωμένος στη μητρική ή στον επεξεργαστή, με ψηφιακή έξοδο</w:t>
            </w:r>
          </w:p>
        </w:tc>
        <w:tc>
          <w:tcPr>
            <w:tcW w:w="511" w:type="pct"/>
            <w:vAlign w:val="center"/>
          </w:tcPr>
          <w:p w14:paraId="4B5381DE" w14:textId="7F565F71" w:rsidR="001E497C" w:rsidRPr="001E497C" w:rsidRDefault="001E497C" w:rsidP="001E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NAI</w:t>
            </w:r>
          </w:p>
        </w:tc>
        <w:tc>
          <w:tcPr>
            <w:tcW w:w="525" w:type="pct"/>
          </w:tcPr>
          <w:p w14:paraId="5DAA0514" w14:textId="77777777" w:rsidR="001E497C" w:rsidRPr="001E497C" w:rsidRDefault="001E497C" w:rsidP="001E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Calibri" w:hAnsiTheme="minorHAnsi" w:cstheme="minorHAnsi"/>
                <w:sz w:val="18"/>
                <w:szCs w:val="18"/>
                <w:lang w:val="el-GR" w:eastAsia="en-US"/>
              </w:rPr>
            </w:pPr>
          </w:p>
        </w:tc>
        <w:tc>
          <w:tcPr>
            <w:tcW w:w="691" w:type="pct"/>
          </w:tcPr>
          <w:p w14:paraId="5E91AB87" w14:textId="77777777" w:rsidR="001E497C" w:rsidRPr="001E497C" w:rsidRDefault="001E497C" w:rsidP="001E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center"/>
              <w:rPr>
                <w:rFonts w:asciiTheme="minorHAnsi" w:eastAsia="Calibri" w:hAnsiTheme="minorHAnsi" w:cstheme="minorHAnsi"/>
                <w:sz w:val="18"/>
                <w:szCs w:val="18"/>
                <w:lang w:val="el-GR" w:eastAsia="en-US"/>
              </w:rPr>
            </w:pPr>
          </w:p>
        </w:tc>
      </w:tr>
      <w:tr w:rsidR="001E497C" w:rsidRPr="001E497C" w14:paraId="020B4C2A" w14:textId="77777777" w:rsidTr="002E78A3">
        <w:trPr>
          <w:trHeight w:val="140"/>
          <w:jc w:val="center"/>
        </w:trPr>
        <w:tc>
          <w:tcPr>
            <w:tcW w:w="184" w:type="pct"/>
            <w:vAlign w:val="center"/>
          </w:tcPr>
          <w:p w14:paraId="4127E6FF"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32D599FB" w14:textId="2F987720"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rFonts w:asciiTheme="minorHAnsi" w:hAnsiTheme="minorHAnsi" w:cstheme="minorHAnsi"/>
                <w:sz w:val="18"/>
                <w:szCs w:val="18"/>
              </w:rPr>
              <w:t>Κάρτ</w:t>
            </w:r>
            <w:proofErr w:type="spellEnd"/>
            <w:r w:rsidRPr="001E497C">
              <w:rPr>
                <w:rFonts w:asciiTheme="minorHAnsi" w:hAnsiTheme="minorHAnsi" w:cstheme="minorHAnsi"/>
                <w:sz w:val="18"/>
                <w:szCs w:val="18"/>
              </w:rPr>
              <w:t xml:space="preserve">α </w:t>
            </w:r>
            <w:proofErr w:type="spellStart"/>
            <w:r w:rsidRPr="001E497C">
              <w:rPr>
                <w:rFonts w:asciiTheme="minorHAnsi" w:hAnsiTheme="minorHAnsi" w:cstheme="minorHAnsi"/>
                <w:sz w:val="18"/>
                <w:szCs w:val="18"/>
              </w:rPr>
              <w:t>δικτύου</w:t>
            </w:r>
            <w:proofErr w:type="spellEnd"/>
            <w:r w:rsidRPr="001E497C">
              <w:rPr>
                <w:rFonts w:asciiTheme="minorHAnsi" w:hAnsiTheme="minorHAnsi" w:cstheme="minorHAnsi"/>
                <w:sz w:val="18"/>
                <w:szCs w:val="18"/>
              </w:rPr>
              <w:t xml:space="preserve"> Gigabit  Ethernet</w:t>
            </w:r>
          </w:p>
        </w:tc>
        <w:tc>
          <w:tcPr>
            <w:tcW w:w="511" w:type="pct"/>
            <w:vAlign w:val="center"/>
          </w:tcPr>
          <w:p w14:paraId="478107C0" w14:textId="071ED0E2"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3C133B39"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48D3D7D1"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14D67906" w14:textId="77777777" w:rsidTr="002E78A3">
        <w:trPr>
          <w:trHeight w:val="140"/>
          <w:jc w:val="center"/>
        </w:trPr>
        <w:tc>
          <w:tcPr>
            <w:tcW w:w="184" w:type="pct"/>
            <w:vAlign w:val="center"/>
          </w:tcPr>
          <w:p w14:paraId="06759591"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67F798E4" w14:textId="444021CD"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Υπ</w:t>
            </w:r>
            <w:proofErr w:type="spellStart"/>
            <w:r w:rsidRPr="001E497C">
              <w:rPr>
                <w:rFonts w:asciiTheme="minorHAnsi" w:hAnsiTheme="minorHAnsi" w:cstheme="minorHAnsi"/>
                <w:sz w:val="18"/>
                <w:szCs w:val="18"/>
              </w:rPr>
              <w:t>οστήριξη</w:t>
            </w:r>
            <w:proofErr w:type="spellEnd"/>
            <w:r w:rsidRPr="001E497C">
              <w:rPr>
                <w:rFonts w:asciiTheme="minorHAnsi" w:hAnsiTheme="minorHAnsi" w:cstheme="minorHAnsi"/>
                <w:sz w:val="18"/>
                <w:szCs w:val="18"/>
              </w:rPr>
              <w:t xml:space="preserve">  Discrete TPM 2.0</w:t>
            </w:r>
          </w:p>
        </w:tc>
        <w:tc>
          <w:tcPr>
            <w:tcW w:w="511" w:type="pct"/>
            <w:vAlign w:val="center"/>
          </w:tcPr>
          <w:p w14:paraId="20B16306" w14:textId="6B5D9C0C"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50309F91"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746654F7"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1D50D791" w14:textId="77777777" w:rsidTr="002E78A3">
        <w:trPr>
          <w:trHeight w:val="140"/>
          <w:jc w:val="center"/>
        </w:trPr>
        <w:tc>
          <w:tcPr>
            <w:tcW w:w="184" w:type="pct"/>
            <w:vAlign w:val="center"/>
          </w:tcPr>
          <w:p w14:paraId="02EDA73C"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063B42EC" w14:textId="01386BC1"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Τροφοδοτικό με ισχύ ≤ 300</w:t>
            </w:r>
            <w:r w:rsidRPr="001E497C">
              <w:rPr>
                <w:rFonts w:asciiTheme="minorHAnsi" w:hAnsiTheme="minorHAnsi" w:cstheme="minorHAnsi"/>
                <w:sz w:val="18"/>
                <w:szCs w:val="18"/>
              </w:rPr>
              <w:t>W</w:t>
            </w:r>
            <w:r w:rsidRPr="001E497C">
              <w:rPr>
                <w:rFonts w:asciiTheme="minorHAnsi" w:hAnsiTheme="minorHAnsi" w:cstheme="minorHAnsi"/>
                <w:sz w:val="18"/>
                <w:szCs w:val="18"/>
                <w:lang w:val="el-GR"/>
              </w:rPr>
              <w:t xml:space="preserve">  με ενεργό </w:t>
            </w:r>
            <w:r w:rsidRPr="001E497C">
              <w:rPr>
                <w:rFonts w:asciiTheme="minorHAnsi" w:hAnsiTheme="minorHAnsi" w:cstheme="minorHAnsi"/>
                <w:sz w:val="18"/>
                <w:szCs w:val="18"/>
                <w:lang w:val="en-US"/>
              </w:rPr>
              <w:t>PFC</w:t>
            </w:r>
            <w:r w:rsidRPr="001E497C">
              <w:rPr>
                <w:rFonts w:asciiTheme="minorHAnsi" w:hAnsiTheme="minorHAnsi" w:cstheme="minorHAnsi"/>
                <w:sz w:val="18"/>
                <w:szCs w:val="18"/>
                <w:lang w:val="el-GR"/>
              </w:rPr>
              <w:t xml:space="preserve"> και επίπεδο αποδοτικότητας “80 </w:t>
            </w:r>
            <w:r w:rsidRPr="001E497C">
              <w:rPr>
                <w:rFonts w:asciiTheme="minorHAnsi" w:hAnsiTheme="minorHAnsi" w:cstheme="minorHAnsi"/>
                <w:sz w:val="18"/>
                <w:szCs w:val="18"/>
                <w:lang w:val="en-US"/>
              </w:rPr>
              <w:t>plus</w:t>
            </w:r>
            <w:r w:rsidRPr="001E497C">
              <w:rPr>
                <w:rFonts w:asciiTheme="minorHAnsi" w:hAnsiTheme="minorHAnsi" w:cstheme="minorHAnsi"/>
                <w:sz w:val="18"/>
                <w:szCs w:val="18"/>
                <w:lang w:val="el-GR"/>
              </w:rPr>
              <w:t xml:space="preserve"> </w:t>
            </w:r>
            <w:r w:rsidRPr="001E497C">
              <w:rPr>
                <w:rFonts w:asciiTheme="minorHAnsi" w:hAnsiTheme="minorHAnsi" w:cstheme="minorHAnsi"/>
                <w:sz w:val="18"/>
                <w:szCs w:val="18"/>
                <w:lang w:val="en-US"/>
              </w:rPr>
              <w:t>bronze</w:t>
            </w:r>
            <w:r w:rsidRPr="001E497C">
              <w:rPr>
                <w:rFonts w:asciiTheme="minorHAnsi" w:hAnsiTheme="minorHAnsi" w:cstheme="minorHAnsi"/>
                <w:sz w:val="18"/>
                <w:szCs w:val="18"/>
                <w:lang w:val="el-GR"/>
              </w:rPr>
              <w:t xml:space="preserve">” ή υψηλότερο, ικανό να υποστηρίζει την προσφερόμενη σύνθεση </w:t>
            </w:r>
            <w:r w:rsidRPr="001E497C">
              <w:rPr>
                <w:rFonts w:asciiTheme="minorHAnsi" w:hAnsiTheme="minorHAnsi" w:cstheme="minorHAnsi"/>
                <w:sz w:val="18"/>
                <w:szCs w:val="18"/>
                <w:lang w:val="en-US"/>
              </w:rPr>
              <w:t>H</w:t>
            </w:r>
            <w:r w:rsidRPr="001E497C">
              <w:rPr>
                <w:rFonts w:asciiTheme="minorHAnsi" w:hAnsiTheme="minorHAnsi" w:cstheme="minorHAnsi"/>
                <w:sz w:val="18"/>
                <w:szCs w:val="18"/>
                <w:lang w:val="el-GR"/>
              </w:rPr>
              <w:t>/</w:t>
            </w:r>
            <w:r w:rsidRPr="001E497C">
              <w:rPr>
                <w:rFonts w:asciiTheme="minorHAnsi" w:hAnsiTheme="minorHAnsi" w:cstheme="minorHAnsi"/>
                <w:sz w:val="18"/>
                <w:szCs w:val="18"/>
                <w:lang w:val="en-US"/>
              </w:rPr>
              <w:t>Y</w:t>
            </w:r>
            <w:r w:rsidRPr="001E497C">
              <w:rPr>
                <w:rFonts w:asciiTheme="minorHAnsi" w:hAnsiTheme="minorHAnsi" w:cstheme="minorHAnsi"/>
                <w:sz w:val="18"/>
                <w:szCs w:val="18"/>
                <w:lang w:val="el-GR"/>
              </w:rPr>
              <w:t xml:space="preserve"> και τη μέγιστη ισχύ που προβλέπει ο κατασκευαστής</w:t>
            </w:r>
          </w:p>
        </w:tc>
        <w:tc>
          <w:tcPr>
            <w:tcW w:w="511" w:type="pct"/>
            <w:vAlign w:val="center"/>
          </w:tcPr>
          <w:p w14:paraId="2A831E65" w14:textId="6C8A7419"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NAI</w:t>
            </w:r>
          </w:p>
        </w:tc>
        <w:tc>
          <w:tcPr>
            <w:tcW w:w="525" w:type="pct"/>
          </w:tcPr>
          <w:p w14:paraId="0331C730"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27B31C49"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570673E5" w14:textId="77777777" w:rsidTr="002E78A3">
        <w:trPr>
          <w:trHeight w:val="140"/>
          <w:jc w:val="center"/>
        </w:trPr>
        <w:tc>
          <w:tcPr>
            <w:tcW w:w="184" w:type="pct"/>
            <w:vAlign w:val="center"/>
          </w:tcPr>
          <w:p w14:paraId="416AA540"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33525E58" w14:textId="1694CAA3"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 xml:space="preserve">Πληκτρολόγιο </w:t>
            </w:r>
            <w:r w:rsidRPr="001E497C">
              <w:rPr>
                <w:rFonts w:asciiTheme="minorHAnsi" w:hAnsiTheme="minorHAnsi" w:cstheme="minorHAnsi"/>
                <w:sz w:val="18"/>
                <w:szCs w:val="18"/>
                <w:lang w:val="en-US"/>
              </w:rPr>
              <w:t>USB</w:t>
            </w:r>
            <w:r w:rsidRPr="001E497C">
              <w:rPr>
                <w:rFonts w:asciiTheme="minorHAnsi" w:hAnsiTheme="minorHAnsi" w:cstheme="minorHAnsi"/>
                <w:sz w:val="18"/>
                <w:szCs w:val="18"/>
                <w:lang w:val="el-GR"/>
              </w:rPr>
              <w:t xml:space="preserve"> (με ελληνικούς και λατινικούς χαρακτήρες) &amp; ποντίκι </w:t>
            </w:r>
            <w:r w:rsidRPr="001E497C">
              <w:rPr>
                <w:rFonts w:asciiTheme="minorHAnsi" w:hAnsiTheme="minorHAnsi" w:cstheme="minorHAnsi"/>
                <w:sz w:val="18"/>
                <w:szCs w:val="18"/>
                <w:lang w:val="en-US"/>
              </w:rPr>
              <w:t>USB</w:t>
            </w:r>
          </w:p>
        </w:tc>
        <w:tc>
          <w:tcPr>
            <w:tcW w:w="511" w:type="pct"/>
            <w:vAlign w:val="center"/>
          </w:tcPr>
          <w:p w14:paraId="79FA247E" w14:textId="652E8F4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0C56DD67"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7B7873FC"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7F062BB2" w14:textId="77777777" w:rsidTr="002E78A3">
        <w:trPr>
          <w:trHeight w:val="140"/>
          <w:jc w:val="center"/>
        </w:trPr>
        <w:tc>
          <w:tcPr>
            <w:tcW w:w="184" w:type="pct"/>
            <w:vAlign w:val="center"/>
          </w:tcPr>
          <w:p w14:paraId="2D990104"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61C8D4B6" w14:textId="463B7C3F"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Η εγγύηση καλής λειτουργίας περιλαμβάνει τη δωρεάν παροχή υπηρεσιών επισκευής και τεχνικής υποστήριξης για το σύνολο του εξοπλισμού και ειδικότερα την υποχρέωση επισκευής ή αντικατάστασης εξαρτημάτων/ ανταλλακτικών με παραλαβή /παράδοση από το/στο χώρο της Υπηρεσίας το αργότερο εντός 10 ημερών από την ανακοίνωση της βλάβης ή την αντικατάσταση του εξοπλισμού στον οποίο εμφανίζεται η βλάβη</w:t>
            </w:r>
          </w:p>
        </w:tc>
        <w:tc>
          <w:tcPr>
            <w:tcW w:w="511" w:type="pct"/>
            <w:vAlign w:val="center"/>
          </w:tcPr>
          <w:p w14:paraId="70953749" w14:textId="731A547A"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 3</w:t>
            </w:r>
          </w:p>
        </w:tc>
        <w:tc>
          <w:tcPr>
            <w:tcW w:w="525" w:type="pct"/>
          </w:tcPr>
          <w:p w14:paraId="2776DE50"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163B6108"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11332139" w14:textId="77777777" w:rsidTr="002E78A3">
        <w:trPr>
          <w:trHeight w:val="140"/>
          <w:jc w:val="center"/>
        </w:trPr>
        <w:tc>
          <w:tcPr>
            <w:tcW w:w="184" w:type="pct"/>
            <w:vAlign w:val="center"/>
          </w:tcPr>
          <w:p w14:paraId="2AC749EB"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5427B31F" w14:textId="77777777" w:rsidR="001E497C" w:rsidRPr="001E497C" w:rsidRDefault="001E497C" w:rsidP="001E497C">
            <w:pPr>
              <w:spacing w:after="0"/>
              <w:rPr>
                <w:rFonts w:asciiTheme="minorHAnsi" w:hAnsiTheme="minorHAnsi" w:cstheme="minorHAnsi"/>
                <w:sz w:val="18"/>
                <w:szCs w:val="18"/>
                <w:lang w:val="el-GR"/>
              </w:rPr>
            </w:pPr>
            <w:r w:rsidRPr="001E497C">
              <w:rPr>
                <w:rFonts w:asciiTheme="minorHAnsi" w:hAnsiTheme="minorHAnsi" w:cstheme="minorHAnsi"/>
                <w:sz w:val="18"/>
                <w:szCs w:val="18"/>
                <w:lang w:val="el-GR"/>
              </w:rPr>
              <w:t xml:space="preserve">Ο κατασκευαστής να διαθέτει </w:t>
            </w:r>
            <w:r w:rsidRPr="001E497C">
              <w:rPr>
                <w:rFonts w:asciiTheme="minorHAnsi" w:hAnsiTheme="minorHAnsi" w:cstheme="minorHAnsi"/>
                <w:sz w:val="18"/>
                <w:szCs w:val="18"/>
                <w:lang w:val="en-US"/>
              </w:rPr>
              <w:t>ISO</w:t>
            </w:r>
            <w:r w:rsidRPr="001E497C">
              <w:rPr>
                <w:rFonts w:asciiTheme="minorHAnsi" w:hAnsiTheme="minorHAnsi" w:cstheme="minorHAnsi"/>
                <w:sz w:val="18"/>
                <w:szCs w:val="18"/>
                <w:lang w:val="el-GR"/>
              </w:rPr>
              <w:t xml:space="preserve"> 9001 &amp; </w:t>
            </w:r>
            <w:r w:rsidRPr="001E497C">
              <w:rPr>
                <w:rFonts w:asciiTheme="minorHAnsi" w:hAnsiTheme="minorHAnsi" w:cstheme="minorHAnsi"/>
                <w:sz w:val="18"/>
                <w:szCs w:val="18"/>
                <w:lang w:val="en-US"/>
              </w:rPr>
              <w:t>ISO</w:t>
            </w:r>
            <w:r w:rsidRPr="001E497C">
              <w:rPr>
                <w:rFonts w:asciiTheme="minorHAnsi" w:hAnsiTheme="minorHAnsi" w:cstheme="minorHAnsi"/>
                <w:sz w:val="18"/>
                <w:szCs w:val="18"/>
                <w:lang w:val="el-GR"/>
              </w:rPr>
              <w:t xml:space="preserve"> 14001 ή αντίστοιχα.</w:t>
            </w:r>
          </w:p>
          <w:p w14:paraId="120F8E32" w14:textId="77777777" w:rsidR="001E497C" w:rsidRPr="001E497C" w:rsidRDefault="001E497C" w:rsidP="001E497C">
            <w:pPr>
              <w:spacing w:after="0"/>
              <w:rPr>
                <w:rFonts w:asciiTheme="minorHAnsi" w:hAnsiTheme="minorHAnsi" w:cstheme="minorHAnsi"/>
                <w:sz w:val="18"/>
                <w:szCs w:val="18"/>
                <w:lang w:val="el-GR"/>
              </w:rPr>
            </w:pPr>
            <w:r w:rsidRPr="001E497C">
              <w:rPr>
                <w:rFonts w:asciiTheme="minorHAnsi" w:hAnsiTheme="minorHAnsi" w:cstheme="minorHAnsi"/>
                <w:sz w:val="18"/>
                <w:szCs w:val="18"/>
                <w:lang w:val="el-GR"/>
              </w:rPr>
              <w:t>Το προσφερόμενο μοντέλο να διαθέτει:</w:t>
            </w:r>
          </w:p>
          <w:p w14:paraId="79CED726" w14:textId="77777777" w:rsidR="001E497C" w:rsidRPr="001E497C" w:rsidRDefault="001E497C" w:rsidP="001E497C">
            <w:pPr>
              <w:pStyle w:val="aff0"/>
              <w:numPr>
                <w:ilvl w:val="0"/>
                <w:numId w:val="172"/>
              </w:numPr>
              <w:spacing w:after="0" w:line="240" w:lineRule="auto"/>
              <w:ind w:left="284" w:hanging="284"/>
              <w:rPr>
                <w:rFonts w:asciiTheme="minorHAnsi" w:hAnsiTheme="minorHAnsi" w:cstheme="minorHAnsi"/>
                <w:sz w:val="18"/>
                <w:szCs w:val="18"/>
                <w:lang w:val="en-US"/>
              </w:rPr>
            </w:pPr>
            <w:r w:rsidRPr="001E497C">
              <w:rPr>
                <w:rFonts w:asciiTheme="minorHAnsi" w:hAnsiTheme="minorHAnsi" w:cstheme="minorHAnsi"/>
                <w:sz w:val="18"/>
                <w:szCs w:val="18"/>
                <w:lang w:val="en-US"/>
              </w:rPr>
              <w:t xml:space="preserve">Energy Star </w:t>
            </w:r>
            <w:r w:rsidRPr="001E497C">
              <w:rPr>
                <w:rFonts w:asciiTheme="minorHAnsi" w:hAnsiTheme="minorHAnsi" w:cstheme="minorHAnsi"/>
                <w:sz w:val="18"/>
                <w:szCs w:val="18"/>
              </w:rPr>
              <w:t>ή</w:t>
            </w:r>
            <w:r w:rsidRPr="001E497C">
              <w:rPr>
                <w:rFonts w:asciiTheme="minorHAnsi" w:hAnsiTheme="minorHAnsi" w:cstheme="minorHAnsi"/>
                <w:sz w:val="18"/>
                <w:szCs w:val="18"/>
                <w:lang w:val="en-US"/>
              </w:rPr>
              <w:t xml:space="preserve"> TUV Energy Efficiency</w:t>
            </w:r>
          </w:p>
          <w:p w14:paraId="4E46018C" w14:textId="0F20B57C" w:rsidR="001E497C" w:rsidRPr="001E497C" w:rsidRDefault="001E497C" w:rsidP="001E497C">
            <w:pPr>
              <w:numPr>
                <w:ilvl w:val="0"/>
                <w:numId w:val="172"/>
              </w:numPr>
              <w:suppressAutoHyphens w:val="0"/>
              <w:spacing w:after="0" w:line="259" w:lineRule="auto"/>
              <w:ind w:left="284" w:hanging="284"/>
              <w:contextualSpacing/>
              <w:jc w:val="left"/>
              <w:rPr>
                <w:rFonts w:asciiTheme="minorHAnsi" w:eastAsia="Calibri" w:hAnsiTheme="minorHAnsi" w:cstheme="minorHAnsi"/>
                <w:sz w:val="18"/>
                <w:szCs w:val="18"/>
                <w:lang w:val="en-US" w:eastAsia="en-US"/>
              </w:rPr>
            </w:pPr>
            <w:r w:rsidRPr="001E497C">
              <w:rPr>
                <w:rFonts w:asciiTheme="minorHAnsi" w:hAnsiTheme="minorHAnsi" w:cstheme="minorHAnsi"/>
                <w:sz w:val="18"/>
                <w:szCs w:val="18"/>
                <w:lang w:val="en-US"/>
              </w:rPr>
              <w:t xml:space="preserve">EPEAT </w:t>
            </w:r>
            <w:r w:rsidRPr="001E497C">
              <w:rPr>
                <w:rFonts w:asciiTheme="minorHAnsi" w:hAnsiTheme="minorHAnsi" w:cstheme="minorHAnsi"/>
                <w:sz w:val="18"/>
                <w:szCs w:val="18"/>
              </w:rPr>
              <w:t>ή</w:t>
            </w:r>
            <w:r w:rsidRPr="001E497C">
              <w:rPr>
                <w:rFonts w:asciiTheme="minorHAnsi" w:hAnsiTheme="minorHAnsi" w:cstheme="minorHAnsi"/>
                <w:sz w:val="18"/>
                <w:szCs w:val="18"/>
                <w:lang w:val="en-US"/>
              </w:rPr>
              <w:t xml:space="preserve"> TCO </w:t>
            </w:r>
            <w:r w:rsidRPr="001E497C">
              <w:rPr>
                <w:rFonts w:asciiTheme="minorHAnsi" w:hAnsiTheme="minorHAnsi" w:cstheme="minorHAnsi"/>
                <w:sz w:val="18"/>
                <w:szCs w:val="18"/>
              </w:rPr>
              <w:t>ή</w:t>
            </w:r>
            <w:r w:rsidRPr="001E497C">
              <w:rPr>
                <w:rFonts w:asciiTheme="minorHAnsi" w:hAnsiTheme="minorHAnsi" w:cstheme="minorHAnsi"/>
                <w:sz w:val="18"/>
                <w:szCs w:val="18"/>
                <w:lang w:val="en-US"/>
              </w:rPr>
              <w:t xml:space="preserve"> Blue Angel</w:t>
            </w:r>
          </w:p>
        </w:tc>
        <w:tc>
          <w:tcPr>
            <w:tcW w:w="511" w:type="pct"/>
            <w:vAlign w:val="center"/>
          </w:tcPr>
          <w:p w14:paraId="6EB64554" w14:textId="74DF0014"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NAI</w:t>
            </w:r>
          </w:p>
        </w:tc>
        <w:tc>
          <w:tcPr>
            <w:tcW w:w="525" w:type="pct"/>
          </w:tcPr>
          <w:p w14:paraId="618E8FD0"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tcPr>
          <w:p w14:paraId="353018C6"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4FC46F79" w14:textId="77777777" w:rsidTr="002E78A3">
        <w:trPr>
          <w:trHeight w:val="140"/>
          <w:jc w:val="center"/>
        </w:trPr>
        <w:tc>
          <w:tcPr>
            <w:tcW w:w="184" w:type="pct"/>
            <w:shd w:val="clear" w:color="auto" w:fill="D9D9D9"/>
            <w:vAlign w:val="center"/>
          </w:tcPr>
          <w:p w14:paraId="718E5182"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3089" w:type="pct"/>
            <w:shd w:val="clear" w:color="auto" w:fill="D9D9D9"/>
            <w:vAlign w:val="center"/>
          </w:tcPr>
          <w:p w14:paraId="7BD9E534"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eastAsia="Calibri" w:hAnsiTheme="minorHAnsi" w:cstheme="minorHAnsi"/>
                <w:b/>
                <w:sz w:val="18"/>
                <w:szCs w:val="18"/>
                <w:lang w:val="el-GR" w:eastAsia="en-US"/>
              </w:rPr>
              <w:t>ΛΟΓΙΣΜΙΚΑ</w:t>
            </w:r>
          </w:p>
        </w:tc>
        <w:tc>
          <w:tcPr>
            <w:tcW w:w="511" w:type="pct"/>
            <w:shd w:val="clear" w:color="auto" w:fill="D9D9D9"/>
            <w:vAlign w:val="center"/>
          </w:tcPr>
          <w:p w14:paraId="713AFB31"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525" w:type="pct"/>
            <w:shd w:val="clear" w:color="auto" w:fill="D9D9D9"/>
          </w:tcPr>
          <w:p w14:paraId="7EC37804"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c>
          <w:tcPr>
            <w:tcW w:w="691" w:type="pct"/>
            <w:shd w:val="clear" w:color="auto" w:fill="D9D9D9"/>
          </w:tcPr>
          <w:p w14:paraId="2BE01CFA"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p>
        </w:tc>
      </w:tr>
      <w:tr w:rsidR="001E497C" w:rsidRPr="001E497C" w14:paraId="71669294" w14:textId="77777777" w:rsidTr="002E78A3">
        <w:trPr>
          <w:trHeight w:val="440"/>
          <w:jc w:val="center"/>
        </w:trPr>
        <w:tc>
          <w:tcPr>
            <w:tcW w:w="184" w:type="pct"/>
            <w:vAlign w:val="center"/>
          </w:tcPr>
          <w:p w14:paraId="3DF547D4"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036791EC" w14:textId="77777777" w:rsidR="001E497C" w:rsidRPr="001E497C" w:rsidRDefault="001E497C" w:rsidP="001E497C">
            <w:pPr>
              <w:spacing w:after="0"/>
              <w:rPr>
                <w:rFonts w:asciiTheme="minorHAnsi" w:hAnsiTheme="minorHAnsi" w:cstheme="minorHAnsi"/>
                <w:sz w:val="18"/>
                <w:szCs w:val="18"/>
                <w:lang w:val="el-GR"/>
              </w:rPr>
            </w:pPr>
            <w:r w:rsidRPr="001E497C">
              <w:rPr>
                <w:rFonts w:asciiTheme="minorHAnsi" w:hAnsiTheme="minorHAnsi" w:cstheme="minorHAnsi"/>
                <w:sz w:val="18"/>
                <w:szCs w:val="18"/>
                <w:lang w:val="el-GR"/>
              </w:rPr>
              <w:t>Κάθε Η/Υ θα διαθέτει εγκατεστημένα:</w:t>
            </w:r>
          </w:p>
          <w:p w14:paraId="00F202BB" w14:textId="3755B778" w:rsidR="001E497C" w:rsidRPr="001E497C" w:rsidRDefault="001E497C" w:rsidP="001E497C">
            <w:pPr>
              <w:numPr>
                <w:ilvl w:val="0"/>
                <w:numId w:val="177"/>
              </w:numPr>
              <w:suppressAutoHyphens w:val="0"/>
              <w:spacing w:after="0" w:line="259" w:lineRule="auto"/>
              <w:contextualSpacing/>
              <w:jc w:val="left"/>
              <w:rPr>
                <w:rFonts w:asciiTheme="minorHAnsi" w:eastAsia="Calibri" w:hAnsiTheme="minorHAnsi" w:cstheme="minorHAnsi"/>
                <w:sz w:val="18"/>
                <w:szCs w:val="18"/>
                <w:lang w:val="en-US" w:eastAsia="en-US"/>
              </w:rPr>
            </w:pPr>
            <w:r w:rsidRPr="001E497C">
              <w:rPr>
                <w:rFonts w:asciiTheme="minorHAnsi" w:hAnsiTheme="minorHAnsi" w:cstheme="minorHAnsi"/>
                <w:sz w:val="18"/>
                <w:szCs w:val="18"/>
                <w:lang w:val="en-US"/>
              </w:rPr>
              <w:t>Microsoft Windows 10  Professional GR 64bit (</w:t>
            </w:r>
            <w:proofErr w:type="spellStart"/>
            <w:r w:rsidRPr="001E497C">
              <w:rPr>
                <w:rFonts w:asciiTheme="minorHAnsi" w:hAnsiTheme="minorHAnsi" w:cstheme="minorHAnsi"/>
                <w:sz w:val="18"/>
                <w:szCs w:val="18"/>
                <w:lang w:val="en-US"/>
              </w:rPr>
              <w:t>Ελληνική</w:t>
            </w:r>
            <w:proofErr w:type="spellEnd"/>
            <w:r w:rsidRPr="001E497C">
              <w:rPr>
                <w:rFonts w:asciiTheme="minorHAnsi" w:hAnsiTheme="minorHAnsi" w:cstheme="minorHAnsi"/>
                <w:sz w:val="18"/>
                <w:szCs w:val="18"/>
                <w:lang w:val="en-US"/>
              </w:rPr>
              <w:t xml:space="preserve"> </w:t>
            </w:r>
            <w:proofErr w:type="spellStart"/>
            <w:r w:rsidRPr="001E497C">
              <w:rPr>
                <w:rFonts w:asciiTheme="minorHAnsi" w:hAnsiTheme="minorHAnsi" w:cstheme="minorHAnsi"/>
                <w:sz w:val="18"/>
                <w:szCs w:val="18"/>
                <w:lang w:val="en-US"/>
              </w:rPr>
              <w:t>έκδοση</w:t>
            </w:r>
            <w:proofErr w:type="spellEnd"/>
            <w:r w:rsidRPr="001E497C">
              <w:rPr>
                <w:rFonts w:asciiTheme="minorHAnsi" w:hAnsiTheme="minorHAnsi" w:cstheme="minorHAnsi"/>
                <w:sz w:val="18"/>
                <w:szCs w:val="18"/>
                <w:lang w:val="en-US"/>
              </w:rPr>
              <w:t>) (shape the future: 14487 6/9/2021)</w:t>
            </w:r>
          </w:p>
        </w:tc>
        <w:tc>
          <w:tcPr>
            <w:tcW w:w="511" w:type="pct"/>
            <w:vAlign w:val="center"/>
          </w:tcPr>
          <w:p w14:paraId="5F5F79ED" w14:textId="77777777" w:rsidR="001E497C" w:rsidRPr="001E497C" w:rsidRDefault="001E497C" w:rsidP="001E497C">
            <w:pPr>
              <w:suppressAutoHyphens w:val="0"/>
              <w:spacing w:after="0"/>
              <w:ind w:left="27"/>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NAI</w:t>
            </w:r>
          </w:p>
        </w:tc>
        <w:tc>
          <w:tcPr>
            <w:tcW w:w="525" w:type="pct"/>
          </w:tcPr>
          <w:p w14:paraId="6CD56990" w14:textId="77777777" w:rsidR="001E497C" w:rsidRPr="001E497C" w:rsidRDefault="001E497C" w:rsidP="001E497C">
            <w:pPr>
              <w:suppressAutoHyphens w:val="0"/>
              <w:spacing w:after="0"/>
              <w:ind w:left="27"/>
              <w:jc w:val="center"/>
              <w:rPr>
                <w:rFonts w:asciiTheme="minorHAnsi" w:eastAsia="Calibri" w:hAnsiTheme="minorHAnsi" w:cstheme="minorHAnsi"/>
                <w:sz w:val="18"/>
                <w:szCs w:val="18"/>
                <w:lang w:val="el-GR" w:eastAsia="en-US"/>
              </w:rPr>
            </w:pPr>
          </w:p>
        </w:tc>
        <w:tc>
          <w:tcPr>
            <w:tcW w:w="691" w:type="pct"/>
          </w:tcPr>
          <w:p w14:paraId="523FB744" w14:textId="77777777" w:rsidR="001E497C" w:rsidRPr="001E497C" w:rsidRDefault="001E497C" w:rsidP="001E497C">
            <w:pPr>
              <w:suppressAutoHyphens w:val="0"/>
              <w:spacing w:after="0"/>
              <w:ind w:left="27"/>
              <w:jc w:val="center"/>
              <w:rPr>
                <w:rFonts w:asciiTheme="minorHAnsi" w:eastAsia="Calibri" w:hAnsiTheme="minorHAnsi" w:cstheme="minorHAnsi"/>
                <w:sz w:val="18"/>
                <w:szCs w:val="18"/>
                <w:lang w:val="el-GR" w:eastAsia="en-US"/>
              </w:rPr>
            </w:pPr>
          </w:p>
        </w:tc>
      </w:tr>
      <w:tr w:rsidR="001E497C" w:rsidRPr="001E497C" w14:paraId="2E0333D7" w14:textId="77777777" w:rsidTr="002E78A3">
        <w:trPr>
          <w:trHeight w:val="140"/>
          <w:jc w:val="center"/>
        </w:trPr>
        <w:tc>
          <w:tcPr>
            <w:tcW w:w="184" w:type="pct"/>
            <w:shd w:val="clear" w:color="auto" w:fill="D9D9D9"/>
          </w:tcPr>
          <w:p w14:paraId="74F4A461"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3089" w:type="pct"/>
            <w:shd w:val="clear" w:color="auto" w:fill="D9D9D9"/>
            <w:vAlign w:val="center"/>
          </w:tcPr>
          <w:p w14:paraId="6853247B"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n-US"/>
              </w:rPr>
              <w:t>ΤΕΧΝΙΚΑ ΧΑΡΑΚΤΗΡΙΣΤΙΚΑ ΟΘΟΝΗΣ</w:t>
            </w:r>
          </w:p>
        </w:tc>
        <w:tc>
          <w:tcPr>
            <w:tcW w:w="511" w:type="pct"/>
            <w:shd w:val="clear" w:color="auto" w:fill="D9D9D9"/>
          </w:tcPr>
          <w:p w14:paraId="58AB7DA4"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525" w:type="pct"/>
            <w:shd w:val="clear" w:color="auto" w:fill="D9D9D9"/>
          </w:tcPr>
          <w:p w14:paraId="45FFD931"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shd w:val="clear" w:color="auto" w:fill="D9D9D9"/>
          </w:tcPr>
          <w:p w14:paraId="033BF3C3"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2E78A3" w:rsidRPr="001E497C" w14:paraId="49604264" w14:textId="77777777" w:rsidTr="002E78A3">
        <w:trPr>
          <w:trHeight w:val="140"/>
          <w:jc w:val="center"/>
        </w:trPr>
        <w:tc>
          <w:tcPr>
            <w:tcW w:w="184" w:type="pct"/>
            <w:shd w:val="clear" w:color="auto" w:fill="FFFFFF"/>
            <w:vAlign w:val="center"/>
          </w:tcPr>
          <w:p w14:paraId="4BE89B32"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shd w:val="clear" w:color="auto" w:fill="FFFFFF" w:themeFill="background1"/>
            <w:vAlign w:val="center"/>
          </w:tcPr>
          <w:p w14:paraId="3596A0B6" w14:textId="73C62B41"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 xml:space="preserve">Η οθόνη πρέπει να είναι επίπεδη, τεχνολογίας </w:t>
            </w:r>
            <w:r w:rsidRPr="001E497C">
              <w:rPr>
                <w:rFonts w:asciiTheme="minorHAnsi" w:hAnsiTheme="minorHAnsi" w:cstheme="minorHAnsi"/>
                <w:sz w:val="18"/>
                <w:szCs w:val="18"/>
              </w:rPr>
              <w:t>LED</w:t>
            </w:r>
            <w:r w:rsidRPr="001E497C">
              <w:rPr>
                <w:rFonts w:asciiTheme="minorHAnsi" w:hAnsiTheme="minorHAnsi" w:cstheme="minorHAnsi"/>
                <w:sz w:val="18"/>
                <w:szCs w:val="18"/>
                <w:lang w:val="el-GR"/>
              </w:rPr>
              <w:t xml:space="preserve">, καινούργια, αμεταχείριστη, όχι προϊόν ανακατασκευής και να μην υπάρχει ανακοίνωση περί αντικατάστασης /απόσυρσης της (Κατάσταση </w:t>
            </w:r>
            <w:r w:rsidRPr="001E497C">
              <w:rPr>
                <w:rFonts w:asciiTheme="minorHAnsi" w:hAnsiTheme="minorHAnsi" w:cstheme="minorHAnsi"/>
                <w:sz w:val="18"/>
                <w:szCs w:val="18"/>
              </w:rPr>
              <w:t>End</w:t>
            </w:r>
            <w:r w:rsidRPr="001E497C">
              <w:rPr>
                <w:rFonts w:asciiTheme="minorHAnsi" w:hAnsiTheme="minorHAnsi" w:cstheme="minorHAnsi"/>
                <w:sz w:val="18"/>
                <w:szCs w:val="18"/>
                <w:lang w:val="el-GR"/>
              </w:rPr>
              <w:t xml:space="preserve"> </w:t>
            </w:r>
            <w:r w:rsidRPr="001E497C">
              <w:rPr>
                <w:rFonts w:asciiTheme="minorHAnsi" w:hAnsiTheme="minorHAnsi" w:cstheme="minorHAnsi"/>
                <w:sz w:val="18"/>
                <w:szCs w:val="18"/>
              </w:rPr>
              <w:t>of</w:t>
            </w:r>
            <w:r w:rsidRPr="001E497C">
              <w:rPr>
                <w:rFonts w:asciiTheme="minorHAnsi" w:hAnsiTheme="minorHAnsi" w:cstheme="minorHAnsi"/>
                <w:sz w:val="18"/>
                <w:szCs w:val="18"/>
                <w:lang w:val="el-GR"/>
              </w:rPr>
              <w:t xml:space="preserve"> </w:t>
            </w:r>
            <w:r w:rsidRPr="001E497C">
              <w:rPr>
                <w:rFonts w:asciiTheme="minorHAnsi" w:hAnsiTheme="minorHAnsi" w:cstheme="minorHAnsi"/>
                <w:sz w:val="18"/>
                <w:szCs w:val="18"/>
              </w:rPr>
              <w:t>Life</w:t>
            </w:r>
            <w:r w:rsidRPr="001E497C">
              <w:rPr>
                <w:rFonts w:asciiTheme="minorHAnsi" w:hAnsiTheme="minorHAnsi" w:cstheme="minorHAnsi"/>
                <w:sz w:val="18"/>
                <w:szCs w:val="18"/>
                <w:lang w:val="el-GR"/>
              </w:rPr>
              <w:t>).</w:t>
            </w:r>
          </w:p>
        </w:tc>
        <w:tc>
          <w:tcPr>
            <w:tcW w:w="511" w:type="pct"/>
            <w:shd w:val="clear" w:color="auto" w:fill="FFFFFF" w:themeFill="background1"/>
          </w:tcPr>
          <w:p w14:paraId="6EA02DE5" w14:textId="147655A0" w:rsidR="001E497C" w:rsidRPr="001E497C" w:rsidRDefault="001E497C" w:rsidP="001E497C">
            <w:pPr>
              <w:suppressAutoHyphens w:val="0"/>
              <w:spacing w:after="0"/>
              <w:jc w:val="center"/>
              <w:rPr>
                <w:rFonts w:asciiTheme="minorHAnsi" w:eastAsia="Calibri" w:hAnsiTheme="minorHAnsi" w:cstheme="minorHAnsi"/>
                <w:sz w:val="18"/>
                <w:szCs w:val="18"/>
                <w:lang w:val="en-US" w:eastAsia="en-US"/>
              </w:rPr>
            </w:pPr>
            <w:r w:rsidRPr="001E497C">
              <w:rPr>
                <w:rFonts w:asciiTheme="minorHAnsi" w:hAnsiTheme="minorHAnsi" w:cstheme="minorHAnsi"/>
                <w:sz w:val="18"/>
                <w:szCs w:val="18"/>
                <w:lang w:val="en-US"/>
              </w:rPr>
              <w:t>NAI</w:t>
            </w:r>
          </w:p>
        </w:tc>
        <w:tc>
          <w:tcPr>
            <w:tcW w:w="525" w:type="pct"/>
            <w:shd w:val="clear" w:color="auto" w:fill="FFFFFF"/>
          </w:tcPr>
          <w:p w14:paraId="120DAAD9"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691" w:type="pct"/>
            <w:shd w:val="clear" w:color="auto" w:fill="FFFFFF"/>
          </w:tcPr>
          <w:p w14:paraId="315FF5AA"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14089F8C" w14:textId="77777777" w:rsidTr="002E78A3">
        <w:trPr>
          <w:trHeight w:val="140"/>
          <w:jc w:val="center"/>
        </w:trPr>
        <w:tc>
          <w:tcPr>
            <w:tcW w:w="184" w:type="pct"/>
            <w:vAlign w:val="center"/>
          </w:tcPr>
          <w:p w14:paraId="0CDFC2AF"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7F3C6A91" w14:textId="1ABF9C1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rFonts w:asciiTheme="minorHAnsi" w:hAnsiTheme="minorHAnsi" w:cstheme="minorHAnsi"/>
                <w:sz w:val="18"/>
                <w:szCs w:val="18"/>
              </w:rPr>
              <w:t>Δι</w:t>
            </w:r>
            <w:proofErr w:type="spellEnd"/>
            <w:r w:rsidRPr="001E497C">
              <w:rPr>
                <w:rFonts w:asciiTheme="minorHAnsi" w:hAnsiTheme="minorHAnsi" w:cstheme="minorHAnsi"/>
                <w:sz w:val="18"/>
                <w:szCs w:val="18"/>
              </w:rPr>
              <w:t xml:space="preserve">αγώνιος ≥ 23.8 </w:t>
            </w:r>
            <w:proofErr w:type="spellStart"/>
            <w:r w:rsidRPr="001E497C">
              <w:rPr>
                <w:rFonts w:asciiTheme="minorHAnsi" w:hAnsiTheme="minorHAnsi" w:cstheme="minorHAnsi"/>
                <w:sz w:val="18"/>
                <w:szCs w:val="18"/>
              </w:rPr>
              <w:t>ίντσες</w:t>
            </w:r>
            <w:proofErr w:type="spellEnd"/>
            <w:r w:rsidRPr="001E497C">
              <w:rPr>
                <w:rFonts w:asciiTheme="minorHAnsi" w:hAnsiTheme="minorHAnsi" w:cstheme="minorHAnsi"/>
                <w:sz w:val="18"/>
                <w:szCs w:val="18"/>
              </w:rPr>
              <w:t xml:space="preserve">, wide </w:t>
            </w:r>
          </w:p>
        </w:tc>
        <w:tc>
          <w:tcPr>
            <w:tcW w:w="511" w:type="pct"/>
            <w:vAlign w:val="center"/>
          </w:tcPr>
          <w:p w14:paraId="4BD14951" w14:textId="43D3E45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36F68005"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299A0042"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27BD2342" w14:textId="77777777" w:rsidTr="002E78A3">
        <w:trPr>
          <w:trHeight w:val="140"/>
          <w:jc w:val="center"/>
        </w:trPr>
        <w:tc>
          <w:tcPr>
            <w:tcW w:w="184" w:type="pct"/>
            <w:vAlign w:val="center"/>
          </w:tcPr>
          <w:p w14:paraId="29DD80D9"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31A4C725" w14:textId="32EBAA1C"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 xml:space="preserve">Τύπος οθόνης </w:t>
            </w:r>
            <w:r w:rsidRPr="001E497C">
              <w:rPr>
                <w:rFonts w:asciiTheme="minorHAnsi" w:hAnsiTheme="minorHAnsi" w:cstheme="minorHAnsi"/>
                <w:sz w:val="18"/>
                <w:szCs w:val="18"/>
              </w:rPr>
              <w:t>IPS</w:t>
            </w:r>
            <w:r w:rsidRPr="001E497C">
              <w:rPr>
                <w:rFonts w:asciiTheme="minorHAnsi" w:hAnsiTheme="minorHAnsi" w:cstheme="minorHAnsi"/>
                <w:sz w:val="18"/>
                <w:szCs w:val="18"/>
                <w:lang w:val="el-GR"/>
              </w:rPr>
              <w:t xml:space="preserve"> ή </w:t>
            </w:r>
            <w:r w:rsidRPr="001E497C">
              <w:rPr>
                <w:rFonts w:asciiTheme="minorHAnsi" w:hAnsiTheme="minorHAnsi" w:cstheme="minorHAnsi"/>
                <w:sz w:val="18"/>
                <w:szCs w:val="18"/>
              </w:rPr>
              <w:t>VA</w:t>
            </w:r>
          </w:p>
        </w:tc>
        <w:tc>
          <w:tcPr>
            <w:tcW w:w="511" w:type="pct"/>
            <w:vAlign w:val="center"/>
          </w:tcPr>
          <w:p w14:paraId="1978A6C4" w14:textId="15E9B91C"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44A27C41"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2885954B"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4DC4B774" w14:textId="77777777" w:rsidTr="002E78A3">
        <w:trPr>
          <w:trHeight w:val="140"/>
          <w:jc w:val="center"/>
        </w:trPr>
        <w:tc>
          <w:tcPr>
            <w:tcW w:w="184" w:type="pct"/>
            <w:vAlign w:val="center"/>
          </w:tcPr>
          <w:p w14:paraId="1DFE599E"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41C0D68B" w14:textId="426F1ED8"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rFonts w:asciiTheme="minorHAnsi" w:hAnsiTheme="minorHAnsi" w:cstheme="minorHAnsi"/>
                <w:sz w:val="18"/>
                <w:szCs w:val="18"/>
              </w:rPr>
              <w:t>Ανάλυση</w:t>
            </w:r>
            <w:proofErr w:type="spellEnd"/>
            <w:r w:rsidRPr="001E497C">
              <w:rPr>
                <w:rFonts w:asciiTheme="minorHAnsi" w:hAnsiTheme="minorHAnsi" w:cstheme="minorHAnsi"/>
                <w:sz w:val="18"/>
                <w:szCs w:val="18"/>
              </w:rPr>
              <w:t xml:space="preserve"> ≥ 1920x1080 pixel</w:t>
            </w:r>
          </w:p>
        </w:tc>
        <w:tc>
          <w:tcPr>
            <w:tcW w:w="511" w:type="pct"/>
            <w:vAlign w:val="center"/>
          </w:tcPr>
          <w:p w14:paraId="1DF36BAA" w14:textId="3BFF1CBC"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1E761215"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32A06162"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69429441" w14:textId="77777777" w:rsidTr="002E78A3">
        <w:trPr>
          <w:trHeight w:val="140"/>
          <w:jc w:val="center"/>
        </w:trPr>
        <w:tc>
          <w:tcPr>
            <w:tcW w:w="184" w:type="pct"/>
            <w:vAlign w:val="center"/>
          </w:tcPr>
          <w:p w14:paraId="07D838E2"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0D0AE203" w14:textId="44FE3116"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rFonts w:asciiTheme="minorHAnsi" w:hAnsiTheme="minorHAnsi" w:cstheme="minorHAnsi"/>
                <w:sz w:val="18"/>
                <w:szCs w:val="18"/>
              </w:rPr>
              <w:t>Χρόνος</w:t>
            </w:r>
            <w:proofErr w:type="spellEnd"/>
            <w:r w:rsidRPr="001E497C">
              <w:rPr>
                <w:rFonts w:asciiTheme="minorHAnsi" w:hAnsiTheme="minorHAnsi" w:cstheme="minorHAnsi"/>
                <w:sz w:val="18"/>
                <w:szCs w:val="18"/>
              </w:rPr>
              <w:t xml:space="preserve"> απ</w:t>
            </w:r>
            <w:proofErr w:type="spellStart"/>
            <w:r w:rsidRPr="001E497C">
              <w:rPr>
                <w:rFonts w:asciiTheme="minorHAnsi" w:hAnsiTheme="minorHAnsi" w:cstheme="minorHAnsi"/>
                <w:sz w:val="18"/>
                <w:szCs w:val="18"/>
              </w:rPr>
              <w:t>όκρισης</w:t>
            </w:r>
            <w:proofErr w:type="spellEnd"/>
            <w:r w:rsidRPr="001E497C">
              <w:rPr>
                <w:rFonts w:asciiTheme="minorHAnsi" w:hAnsiTheme="minorHAnsi" w:cstheme="minorHAnsi"/>
                <w:sz w:val="18"/>
                <w:szCs w:val="18"/>
                <w:lang w:val="en-US"/>
              </w:rPr>
              <w:t xml:space="preserve"> (GTG)</w:t>
            </w:r>
            <w:r w:rsidRPr="001E497C">
              <w:rPr>
                <w:rFonts w:asciiTheme="minorHAnsi" w:hAnsiTheme="minorHAnsi" w:cstheme="minorHAnsi"/>
                <w:sz w:val="18"/>
                <w:szCs w:val="18"/>
              </w:rPr>
              <w:t xml:space="preserve"> ≤ </w:t>
            </w:r>
            <w:r w:rsidRPr="001E497C">
              <w:rPr>
                <w:rFonts w:asciiTheme="minorHAnsi" w:hAnsiTheme="minorHAnsi" w:cstheme="minorHAnsi"/>
                <w:sz w:val="18"/>
                <w:szCs w:val="18"/>
                <w:lang w:val="en-US"/>
              </w:rPr>
              <w:t>8</w:t>
            </w:r>
            <w:proofErr w:type="spellStart"/>
            <w:r w:rsidRPr="001E497C">
              <w:rPr>
                <w:rFonts w:asciiTheme="minorHAnsi" w:hAnsiTheme="minorHAnsi" w:cstheme="minorHAnsi"/>
                <w:sz w:val="18"/>
                <w:szCs w:val="18"/>
              </w:rPr>
              <w:t>ms</w:t>
            </w:r>
            <w:proofErr w:type="spellEnd"/>
          </w:p>
        </w:tc>
        <w:tc>
          <w:tcPr>
            <w:tcW w:w="511" w:type="pct"/>
            <w:vAlign w:val="center"/>
          </w:tcPr>
          <w:p w14:paraId="758D517F" w14:textId="66ADFC32"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497C6F1F"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45BFC703"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562BF431" w14:textId="77777777" w:rsidTr="002E78A3">
        <w:trPr>
          <w:trHeight w:val="140"/>
          <w:jc w:val="center"/>
        </w:trPr>
        <w:tc>
          <w:tcPr>
            <w:tcW w:w="184" w:type="pct"/>
            <w:vAlign w:val="center"/>
          </w:tcPr>
          <w:p w14:paraId="60C16A4B"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7717A8AB" w14:textId="3BB0F6E3"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rFonts w:asciiTheme="minorHAnsi" w:hAnsiTheme="minorHAnsi" w:cstheme="minorHAnsi"/>
                <w:sz w:val="18"/>
                <w:szCs w:val="18"/>
              </w:rPr>
              <w:t>Ρυθμός</w:t>
            </w:r>
            <w:proofErr w:type="spellEnd"/>
            <w:r w:rsidRPr="001E497C">
              <w:rPr>
                <w:rFonts w:asciiTheme="minorHAnsi" w:hAnsiTheme="minorHAnsi" w:cstheme="minorHAnsi"/>
                <w:sz w:val="18"/>
                <w:szCs w:val="18"/>
              </w:rPr>
              <w:t xml:space="preserve"> ανα</w:t>
            </w:r>
            <w:proofErr w:type="spellStart"/>
            <w:r w:rsidRPr="001E497C">
              <w:rPr>
                <w:rFonts w:asciiTheme="minorHAnsi" w:hAnsiTheme="minorHAnsi" w:cstheme="minorHAnsi"/>
                <w:sz w:val="18"/>
                <w:szCs w:val="18"/>
              </w:rPr>
              <w:t>νέωσης</w:t>
            </w:r>
            <w:proofErr w:type="spellEnd"/>
            <w:r w:rsidRPr="001E497C">
              <w:rPr>
                <w:rFonts w:asciiTheme="minorHAnsi" w:hAnsiTheme="minorHAnsi" w:cstheme="minorHAnsi"/>
                <w:sz w:val="18"/>
                <w:szCs w:val="18"/>
              </w:rPr>
              <w:t xml:space="preserve"> ≥ 60 Hz</w:t>
            </w:r>
          </w:p>
        </w:tc>
        <w:tc>
          <w:tcPr>
            <w:tcW w:w="511" w:type="pct"/>
            <w:vAlign w:val="center"/>
          </w:tcPr>
          <w:p w14:paraId="61AE97C3" w14:textId="0EFC2B73"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0201068F"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7C6552F1"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44BA07CE" w14:textId="77777777" w:rsidTr="002E78A3">
        <w:trPr>
          <w:trHeight w:val="140"/>
          <w:jc w:val="center"/>
        </w:trPr>
        <w:tc>
          <w:tcPr>
            <w:tcW w:w="184" w:type="pct"/>
            <w:vAlign w:val="center"/>
          </w:tcPr>
          <w:p w14:paraId="429E659E"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51AD297A" w14:textId="7B1B8B1A"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rFonts w:asciiTheme="minorHAnsi" w:hAnsiTheme="minorHAnsi" w:cstheme="minorHAnsi"/>
                <w:sz w:val="18"/>
                <w:szCs w:val="18"/>
              </w:rPr>
              <w:t>Φωτεινότητ</w:t>
            </w:r>
            <w:proofErr w:type="spellEnd"/>
            <w:r w:rsidRPr="001E497C">
              <w:rPr>
                <w:rFonts w:asciiTheme="minorHAnsi" w:hAnsiTheme="minorHAnsi" w:cstheme="minorHAnsi"/>
                <w:sz w:val="18"/>
                <w:szCs w:val="18"/>
              </w:rPr>
              <w:t>α ≥</w:t>
            </w:r>
            <w:r w:rsidRPr="001E497C">
              <w:rPr>
                <w:rFonts w:asciiTheme="minorHAnsi" w:hAnsiTheme="minorHAnsi" w:cstheme="minorHAnsi"/>
                <w:sz w:val="18"/>
                <w:szCs w:val="18"/>
                <w:lang w:val="en-US"/>
              </w:rPr>
              <w:t xml:space="preserve"> </w:t>
            </w:r>
            <w:r w:rsidRPr="001E497C">
              <w:rPr>
                <w:rFonts w:asciiTheme="minorHAnsi" w:hAnsiTheme="minorHAnsi" w:cstheme="minorHAnsi"/>
                <w:sz w:val="18"/>
                <w:szCs w:val="18"/>
              </w:rPr>
              <w:t>250</w:t>
            </w:r>
            <w:r w:rsidRPr="001E497C">
              <w:rPr>
                <w:rFonts w:asciiTheme="minorHAnsi" w:hAnsiTheme="minorHAnsi" w:cstheme="minorHAnsi"/>
                <w:sz w:val="18"/>
                <w:szCs w:val="18"/>
                <w:lang w:val="en-US"/>
              </w:rPr>
              <w:t xml:space="preserve"> </w:t>
            </w:r>
            <w:r w:rsidRPr="001E497C">
              <w:rPr>
                <w:rFonts w:asciiTheme="minorHAnsi" w:hAnsiTheme="minorHAnsi" w:cstheme="minorHAnsi"/>
                <w:sz w:val="18"/>
                <w:szCs w:val="18"/>
              </w:rPr>
              <w:t>cd/ m2</w:t>
            </w:r>
          </w:p>
        </w:tc>
        <w:tc>
          <w:tcPr>
            <w:tcW w:w="511" w:type="pct"/>
            <w:vAlign w:val="center"/>
          </w:tcPr>
          <w:p w14:paraId="7B1D074E" w14:textId="6AB46AB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23AE414F"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6F0C44D8"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21C51A64" w14:textId="77777777" w:rsidTr="002E78A3">
        <w:trPr>
          <w:trHeight w:val="140"/>
          <w:jc w:val="center"/>
        </w:trPr>
        <w:tc>
          <w:tcPr>
            <w:tcW w:w="184" w:type="pct"/>
            <w:vAlign w:val="center"/>
          </w:tcPr>
          <w:p w14:paraId="0EBEC897"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48220E77" w14:textId="266EDB81"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 xml:space="preserve">Συνδεσιμότητα:  </w:t>
            </w:r>
            <w:r w:rsidRPr="001E497C">
              <w:rPr>
                <w:rFonts w:asciiTheme="minorHAnsi" w:hAnsiTheme="minorHAnsi" w:cstheme="minorHAnsi"/>
                <w:sz w:val="18"/>
                <w:szCs w:val="18"/>
              </w:rPr>
              <w:t>HDMI</w:t>
            </w:r>
            <w:r w:rsidRPr="001E497C">
              <w:rPr>
                <w:rFonts w:asciiTheme="minorHAnsi" w:hAnsiTheme="minorHAnsi" w:cstheme="minorHAnsi"/>
                <w:sz w:val="18"/>
                <w:szCs w:val="18"/>
                <w:lang w:val="el-GR"/>
              </w:rPr>
              <w:t xml:space="preserve"> &amp; </w:t>
            </w:r>
            <w:r w:rsidRPr="001E497C">
              <w:rPr>
                <w:rFonts w:asciiTheme="minorHAnsi" w:hAnsiTheme="minorHAnsi" w:cstheme="minorHAnsi"/>
                <w:sz w:val="18"/>
                <w:szCs w:val="18"/>
              </w:rPr>
              <w:t>D</w:t>
            </w:r>
            <w:r w:rsidRPr="001E497C">
              <w:rPr>
                <w:rFonts w:asciiTheme="minorHAnsi" w:hAnsiTheme="minorHAnsi" w:cstheme="minorHAnsi"/>
                <w:sz w:val="18"/>
                <w:szCs w:val="18"/>
                <w:lang w:val="el-GR"/>
              </w:rPr>
              <w:t>-</w:t>
            </w:r>
            <w:r w:rsidRPr="001E497C">
              <w:rPr>
                <w:rFonts w:asciiTheme="minorHAnsi" w:hAnsiTheme="minorHAnsi" w:cstheme="minorHAnsi"/>
                <w:sz w:val="18"/>
                <w:szCs w:val="18"/>
              </w:rPr>
              <w:t>Sub</w:t>
            </w:r>
            <w:r w:rsidRPr="001E497C">
              <w:rPr>
                <w:rFonts w:asciiTheme="minorHAnsi" w:hAnsiTheme="minorHAnsi" w:cstheme="minorHAnsi"/>
                <w:sz w:val="18"/>
                <w:szCs w:val="18"/>
                <w:lang w:val="el-GR"/>
              </w:rPr>
              <w:t xml:space="preserve"> &amp; </w:t>
            </w:r>
            <w:r w:rsidRPr="001E497C">
              <w:rPr>
                <w:rFonts w:asciiTheme="minorHAnsi" w:hAnsiTheme="minorHAnsi" w:cstheme="minorHAnsi"/>
                <w:sz w:val="18"/>
                <w:szCs w:val="18"/>
              </w:rPr>
              <w:t>DP</w:t>
            </w:r>
          </w:p>
        </w:tc>
        <w:tc>
          <w:tcPr>
            <w:tcW w:w="511" w:type="pct"/>
            <w:vAlign w:val="center"/>
          </w:tcPr>
          <w:p w14:paraId="5D91BB41" w14:textId="05E7A25B"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3AC98627"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602C6254"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5C8D147B" w14:textId="77777777" w:rsidTr="002E78A3">
        <w:trPr>
          <w:trHeight w:val="140"/>
          <w:jc w:val="center"/>
        </w:trPr>
        <w:tc>
          <w:tcPr>
            <w:tcW w:w="184" w:type="pct"/>
            <w:vAlign w:val="center"/>
          </w:tcPr>
          <w:p w14:paraId="21923B0F"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01F061EE" w14:textId="224C4345"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Ενσωματωμένο ή προσαρτώμενο ηχείο ή ηχεία του ιδίου κατασκευαστή</w:t>
            </w:r>
          </w:p>
        </w:tc>
        <w:tc>
          <w:tcPr>
            <w:tcW w:w="511" w:type="pct"/>
            <w:vAlign w:val="center"/>
          </w:tcPr>
          <w:p w14:paraId="7DE992C4" w14:textId="62BD691C"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04B068F6"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7EB7643B"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7980513F" w14:textId="77777777" w:rsidTr="002E78A3">
        <w:trPr>
          <w:trHeight w:val="140"/>
          <w:jc w:val="center"/>
        </w:trPr>
        <w:tc>
          <w:tcPr>
            <w:tcW w:w="184" w:type="pct"/>
            <w:vAlign w:val="center"/>
          </w:tcPr>
          <w:p w14:paraId="2B57A600"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5C881661" w14:textId="1776361C"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Βάση με δυνατότητα ρύθμισης ύψους και κλίσης</w:t>
            </w:r>
          </w:p>
        </w:tc>
        <w:tc>
          <w:tcPr>
            <w:tcW w:w="511" w:type="pct"/>
            <w:vAlign w:val="center"/>
          </w:tcPr>
          <w:p w14:paraId="6BCF72E8" w14:textId="2D0688F8"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Pr>
          <w:p w14:paraId="10782F29"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6DB5FB8D"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50A611C5" w14:textId="77777777" w:rsidTr="002E78A3">
        <w:trPr>
          <w:trHeight w:val="140"/>
          <w:jc w:val="center"/>
        </w:trPr>
        <w:tc>
          <w:tcPr>
            <w:tcW w:w="184" w:type="pct"/>
            <w:vAlign w:val="center"/>
          </w:tcPr>
          <w:p w14:paraId="4AB9D5FF"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56537812" w14:textId="509E416A"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Τάξη ενεργειακής απόδοσης (</w:t>
            </w:r>
            <w:r w:rsidRPr="001E497C">
              <w:rPr>
                <w:rFonts w:asciiTheme="minorHAnsi" w:hAnsiTheme="minorHAnsi" w:cstheme="minorHAnsi"/>
                <w:sz w:val="18"/>
                <w:szCs w:val="18"/>
              </w:rPr>
              <w:t>A</w:t>
            </w:r>
            <w:r w:rsidRPr="001E497C">
              <w:rPr>
                <w:rFonts w:asciiTheme="minorHAnsi" w:hAnsiTheme="minorHAnsi" w:cstheme="minorHAnsi"/>
                <w:sz w:val="18"/>
                <w:szCs w:val="18"/>
                <w:lang w:val="el-GR"/>
              </w:rPr>
              <w:t xml:space="preserve"> έως </w:t>
            </w:r>
            <w:r w:rsidRPr="001E497C">
              <w:rPr>
                <w:rFonts w:asciiTheme="minorHAnsi" w:hAnsiTheme="minorHAnsi" w:cstheme="minorHAnsi"/>
                <w:sz w:val="18"/>
                <w:szCs w:val="18"/>
              </w:rPr>
              <w:t>G</w:t>
            </w:r>
            <w:r w:rsidRPr="001E497C">
              <w:rPr>
                <w:rFonts w:asciiTheme="minorHAnsi" w:hAnsiTheme="minorHAnsi" w:cstheme="minorHAnsi"/>
                <w:sz w:val="18"/>
                <w:szCs w:val="18"/>
                <w:lang w:val="el-GR"/>
              </w:rPr>
              <w:t>) Ε κατ’  ελάχιστον</w:t>
            </w:r>
          </w:p>
        </w:tc>
        <w:tc>
          <w:tcPr>
            <w:tcW w:w="511" w:type="pct"/>
            <w:vAlign w:val="center"/>
          </w:tcPr>
          <w:p w14:paraId="5B321B9C" w14:textId="487A52CA"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ΝΑΙ</w:t>
            </w:r>
          </w:p>
        </w:tc>
        <w:tc>
          <w:tcPr>
            <w:tcW w:w="525" w:type="pct"/>
          </w:tcPr>
          <w:p w14:paraId="2C5A1E0B"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183F54D4"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09AA3C6B" w14:textId="77777777" w:rsidTr="002E78A3">
        <w:trPr>
          <w:trHeight w:val="140"/>
          <w:jc w:val="center"/>
        </w:trPr>
        <w:tc>
          <w:tcPr>
            <w:tcW w:w="184" w:type="pct"/>
            <w:vAlign w:val="center"/>
          </w:tcPr>
          <w:p w14:paraId="0E049AB8"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tcBorders>
              <w:top w:val="single" w:sz="4" w:space="0" w:color="000000"/>
              <w:left w:val="single" w:sz="4" w:space="0" w:color="000000"/>
              <w:bottom w:val="single" w:sz="4" w:space="0" w:color="000000"/>
              <w:right w:val="single" w:sz="4" w:space="0" w:color="000000"/>
            </w:tcBorders>
            <w:vAlign w:val="center"/>
          </w:tcPr>
          <w:p w14:paraId="61B04AC0" w14:textId="0223BC3E"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 xml:space="preserve">Η εγγύηση καλής λειτουργίας περιλαμβάνει τη δωρεάν παροχή υπηρεσιών επισκευής και τεχνικής υποστήριξης για το σύνολο του εξοπλισμού και ειδικότερα την υποχρέωση επισκευής ή αντικατάστασης εξαρτημάτων/ ανταλλακτικών με παραλαβή /παράδοση από το/στο χώρο της Υπηρεσίας το αργότερο εντός 10 </w:t>
            </w:r>
            <w:r w:rsidRPr="001E497C">
              <w:rPr>
                <w:rFonts w:asciiTheme="minorHAnsi" w:hAnsiTheme="minorHAnsi" w:cstheme="minorHAnsi"/>
                <w:sz w:val="18"/>
                <w:szCs w:val="18"/>
                <w:lang w:val="el-GR"/>
              </w:rPr>
              <w:lastRenderedPageBreak/>
              <w:t>ημερών από την ανακοίνωση της βλάβης ή την αντικατάσταση του εξοπλισμού στον οποίο εμφανίζεται η βλάβη</w:t>
            </w:r>
          </w:p>
        </w:tc>
        <w:tc>
          <w:tcPr>
            <w:tcW w:w="511" w:type="pct"/>
            <w:tcBorders>
              <w:top w:val="single" w:sz="4" w:space="0" w:color="000000"/>
              <w:left w:val="single" w:sz="4" w:space="0" w:color="000000"/>
              <w:bottom w:val="single" w:sz="4" w:space="0" w:color="000000"/>
              <w:right w:val="single" w:sz="4" w:space="0" w:color="000000"/>
            </w:tcBorders>
            <w:vAlign w:val="center"/>
          </w:tcPr>
          <w:p w14:paraId="433093A6" w14:textId="2FF94E6C"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lastRenderedPageBreak/>
              <w:t xml:space="preserve">≥ </w:t>
            </w:r>
            <w:r w:rsidRPr="001E497C">
              <w:rPr>
                <w:rFonts w:asciiTheme="minorHAnsi" w:hAnsiTheme="minorHAnsi" w:cstheme="minorHAnsi"/>
                <w:sz w:val="18"/>
                <w:szCs w:val="18"/>
                <w:lang w:val="en-US"/>
              </w:rPr>
              <w:t>3</w:t>
            </w:r>
          </w:p>
        </w:tc>
        <w:tc>
          <w:tcPr>
            <w:tcW w:w="525" w:type="pct"/>
          </w:tcPr>
          <w:p w14:paraId="399D105C"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Pr>
          <w:p w14:paraId="59897715"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r w:rsidR="001E497C" w:rsidRPr="001E497C" w14:paraId="6D67C1FA" w14:textId="77777777" w:rsidTr="002E78A3">
        <w:trPr>
          <w:trHeight w:val="140"/>
          <w:jc w:val="center"/>
        </w:trPr>
        <w:tc>
          <w:tcPr>
            <w:tcW w:w="184" w:type="pct"/>
            <w:tcBorders>
              <w:top w:val="single" w:sz="4" w:space="0" w:color="000000"/>
              <w:left w:val="single" w:sz="4" w:space="0" w:color="000000"/>
              <w:bottom w:val="single" w:sz="4" w:space="0" w:color="000000"/>
              <w:right w:val="single" w:sz="4" w:space="0" w:color="000000"/>
            </w:tcBorders>
            <w:vAlign w:val="center"/>
          </w:tcPr>
          <w:p w14:paraId="62DC9BE7" w14:textId="77777777" w:rsidR="001E497C" w:rsidRPr="001E497C" w:rsidRDefault="001E497C" w:rsidP="001E497C">
            <w:pPr>
              <w:numPr>
                <w:ilvl w:val="1"/>
                <w:numId w:val="178"/>
              </w:numPr>
              <w:suppressAutoHyphens w:val="0"/>
              <w:spacing w:after="0" w:line="259" w:lineRule="auto"/>
              <w:ind w:left="0"/>
              <w:jc w:val="center"/>
              <w:rPr>
                <w:rFonts w:asciiTheme="minorHAnsi" w:eastAsia="Calibri" w:hAnsiTheme="minorHAnsi" w:cstheme="minorHAnsi"/>
                <w:sz w:val="18"/>
                <w:szCs w:val="18"/>
                <w:lang w:val="el-GR" w:eastAsia="en-US"/>
              </w:rPr>
            </w:pPr>
          </w:p>
        </w:tc>
        <w:tc>
          <w:tcPr>
            <w:tcW w:w="3089" w:type="pct"/>
            <w:vAlign w:val="center"/>
          </w:tcPr>
          <w:p w14:paraId="0A424C0C" w14:textId="77777777" w:rsidR="001E497C" w:rsidRPr="001E497C" w:rsidRDefault="001E497C" w:rsidP="001E497C">
            <w:pPr>
              <w:spacing w:after="0"/>
              <w:rPr>
                <w:rFonts w:asciiTheme="minorHAnsi" w:hAnsiTheme="minorHAnsi" w:cstheme="minorHAnsi"/>
                <w:sz w:val="18"/>
                <w:szCs w:val="18"/>
                <w:lang w:val="el-GR"/>
              </w:rPr>
            </w:pPr>
            <w:r w:rsidRPr="001E497C">
              <w:rPr>
                <w:rFonts w:asciiTheme="minorHAnsi" w:hAnsiTheme="minorHAnsi" w:cstheme="minorHAnsi"/>
                <w:sz w:val="18"/>
                <w:szCs w:val="18"/>
                <w:lang w:val="el-GR"/>
              </w:rPr>
              <w:t xml:space="preserve">Ο κατασκευαστής να διαθέτει </w:t>
            </w:r>
            <w:r w:rsidRPr="001E497C">
              <w:rPr>
                <w:rFonts w:asciiTheme="minorHAnsi" w:hAnsiTheme="minorHAnsi" w:cstheme="minorHAnsi"/>
                <w:sz w:val="18"/>
                <w:szCs w:val="18"/>
              </w:rPr>
              <w:t>ISO</w:t>
            </w:r>
            <w:r w:rsidRPr="001E497C">
              <w:rPr>
                <w:rFonts w:asciiTheme="minorHAnsi" w:hAnsiTheme="minorHAnsi" w:cstheme="minorHAnsi"/>
                <w:sz w:val="18"/>
                <w:szCs w:val="18"/>
                <w:lang w:val="el-GR"/>
              </w:rPr>
              <w:t xml:space="preserve"> 9001 &amp; </w:t>
            </w:r>
            <w:r w:rsidRPr="001E497C">
              <w:rPr>
                <w:rFonts w:asciiTheme="minorHAnsi" w:hAnsiTheme="minorHAnsi" w:cstheme="minorHAnsi"/>
                <w:sz w:val="18"/>
                <w:szCs w:val="18"/>
              </w:rPr>
              <w:t>ISO</w:t>
            </w:r>
            <w:r w:rsidRPr="001E497C">
              <w:rPr>
                <w:rFonts w:asciiTheme="minorHAnsi" w:hAnsiTheme="minorHAnsi" w:cstheme="minorHAnsi"/>
                <w:sz w:val="18"/>
                <w:szCs w:val="18"/>
                <w:lang w:val="el-GR"/>
              </w:rPr>
              <w:t xml:space="preserve"> 14001 ή αντίστοιχα.</w:t>
            </w:r>
          </w:p>
          <w:p w14:paraId="2C6C256D" w14:textId="77777777" w:rsidR="001E497C" w:rsidRPr="001E497C" w:rsidRDefault="001E497C" w:rsidP="001E497C">
            <w:pPr>
              <w:spacing w:after="0"/>
              <w:rPr>
                <w:rFonts w:asciiTheme="minorHAnsi" w:hAnsiTheme="minorHAnsi" w:cstheme="minorHAnsi"/>
                <w:sz w:val="18"/>
                <w:szCs w:val="18"/>
                <w:lang w:val="el-GR"/>
              </w:rPr>
            </w:pPr>
            <w:r w:rsidRPr="001E497C">
              <w:rPr>
                <w:rFonts w:asciiTheme="minorHAnsi" w:hAnsiTheme="minorHAnsi" w:cstheme="minorHAnsi"/>
                <w:sz w:val="18"/>
                <w:szCs w:val="18"/>
                <w:lang w:val="el-GR"/>
              </w:rPr>
              <w:t>Το προσφερόμενο μοντέλο να διαθέτει:</w:t>
            </w:r>
          </w:p>
          <w:p w14:paraId="4BE4A1DC" w14:textId="77777777" w:rsidR="001E497C" w:rsidRPr="001E497C" w:rsidRDefault="001E497C" w:rsidP="001E497C">
            <w:pPr>
              <w:spacing w:after="0"/>
              <w:rPr>
                <w:rFonts w:asciiTheme="minorHAnsi" w:hAnsiTheme="minorHAnsi" w:cstheme="minorHAnsi"/>
                <w:sz w:val="18"/>
                <w:szCs w:val="18"/>
                <w:lang w:val="en-US"/>
              </w:rPr>
            </w:pPr>
            <w:r w:rsidRPr="001E497C">
              <w:rPr>
                <w:rFonts w:asciiTheme="minorHAnsi" w:hAnsiTheme="minorHAnsi" w:cstheme="minorHAnsi"/>
                <w:sz w:val="18"/>
                <w:szCs w:val="18"/>
                <w:lang w:val="en-US"/>
              </w:rPr>
              <w:t xml:space="preserve">Energy Star </w:t>
            </w:r>
            <w:r w:rsidRPr="001E497C">
              <w:rPr>
                <w:rFonts w:asciiTheme="minorHAnsi" w:hAnsiTheme="minorHAnsi" w:cstheme="minorHAnsi"/>
                <w:sz w:val="18"/>
                <w:szCs w:val="18"/>
              </w:rPr>
              <w:t>ή</w:t>
            </w:r>
            <w:r w:rsidRPr="001E497C">
              <w:rPr>
                <w:rFonts w:asciiTheme="minorHAnsi" w:hAnsiTheme="minorHAnsi" w:cstheme="minorHAnsi"/>
                <w:sz w:val="18"/>
                <w:szCs w:val="18"/>
                <w:lang w:val="en-US"/>
              </w:rPr>
              <w:t xml:space="preserve"> TUV Energy Efficiency.</w:t>
            </w:r>
          </w:p>
          <w:p w14:paraId="4455CE40" w14:textId="1D2257E8" w:rsidR="001E497C" w:rsidRPr="001E497C" w:rsidRDefault="001E497C" w:rsidP="001E497C">
            <w:pPr>
              <w:suppressAutoHyphens w:val="0"/>
              <w:spacing w:after="0"/>
              <w:jc w:val="left"/>
              <w:rPr>
                <w:rFonts w:asciiTheme="minorHAnsi" w:eastAsia="Calibri" w:hAnsiTheme="minorHAnsi" w:cstheme="minorHAnsi"/>
                <w:sz w:val="18"/>
                <w:szCs w:val="18"/>
                <w:lang w:val="en-US" w:eastAsia="en-US"/>
              </w:rPr>
            </w:pPr>
            <w:r w:rsidRPr="001E497C">
              <w:rPr>
                <w:rFonts w:asciiTheme="minorHAnsi" w:hAnsiTheme="minorHAnsi" w:cstheme="minorHAnsi"/>
                <w:sz w:val="18"/>
                <w:szCs w:val="18"/>
                <w:lang w:val="en-US"/>
              </w:rPr>
              <w:t xml:space="preserve">EPEAT </w:t>
            </w:r>
            <w:r w:rsidRPr="001E497C">
              <w:rPr>
                <w:rFonts w:asciiTheme="minorHAnsi" w:hAnsiTheme="minorHAnsi" w:cstheme="minorHAnsi"/>
                <w:sz w:val="18"/>
                <w:szCs w:val="18"/>
              </w:rPr>
              <w:t>ή</w:t>
            </w:r>
            <w:r w:rsidRPr="001E497C">
              <w:rPr>
                <w:rFonts w:asciiTheme="minorHAnsi" w:hAnsiTheme="minorHAnsi" w:cstheme="minorHAnsi"/>
                <w:sz w:val="18"/>
                <w:szCs w:val="18"/>
                <w:lang w:val="en-US"/>
              </w:rPr>
              <w:t xml:space="preserve"> TCO </w:t>
            </w:r>
            <w:r w:rsidRPr="001E497C">
              <w:rPr>
                <w:rFonts w:asciiTheme="minorHAnsi" w:hAnsiTheme="minorHAnsi" w:cstheme="minorHAnsi"/>
                <w:sz w:val="18"/>
                <w:szCs w:val="18"/>
              </w:rPr>
              <w:t>ή</w:t>
            </w:r>
            <w:r w:rsidRPr="001E497C">
              <w:rPr>
                <w:rFonts w:asciiTheme="minorHAnsi" w:hAnsiTheme="minorHAnsi" w:cstheme="minorHAnsi"/>
                <w:sz w:val="18"/>
                <w:szCs w:val="18"/>
                <w:lang w:val="en-US"/>
              </w:rPr>
              <w:t xml:space="preserve"> Blue Angel.</w:t>
            </w:r>
          </w:p>
        </w:tc>
        <w:tc>
          <w:tcPr>
            <w:tcW w:w="511" w:type="pct"/>
            <w:vAlign w:val="center"/>
          </w:tcPr>
          <w:p w14:paraId="2AD64538" w14:textId="499310BC"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hAnsiTheme="minorHAnsi" w:cstheme="minorHAnsi"/>
                <w:sz w:val="18"/>
                <w:szCs w:val="18"/>
              </w:rPr>
              <w:t>ΝΑΙ</w:t>
            </w:r>
          </w:p>
        </w:tc>
        <w:tc>
          <w:tcPr>
            <w:tcW w:w="525" w:type="pct"/>
            <w:tcBorders>
              <w:top w:val="single" w:sz="4" w:space="0" w:color="000000"/>
              <w:left w:val="single" w:sz="4" w:space="0" w:color="000000"/>
              <w:bottom w:val="single" w:sz="4" w:space="0" w:color="000000"/>
              <w:right w:val="single" w:sz="4" w:space="0" w:color="000000"/>
            </w:tcBorders>
          </w:tcPr>
          <w:p w14:paraId="792A3242"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c>
          <w:tcPr>
            <w:tcW w:w="691" w:type="pct"/>
            <w:tcBorders>
              <w:top w:val="single" w:sz="4" w:space="0" w:color="000000"/>
              <w:left w:val="single" w:sz="4" w:space="0" w:color="000000"/>
              <w:bottom w:val="single" w:sz="4" w:space="0" w:color="000000"/>
              <w:right w:val="single" w:sz="4" w:space="0" w:color="000000"/>
            </w:tcBorders>
          </w:tcPr>
          <w:p w14:paraId="62D701AA" w14:textId="77777777" w:rsidR="001E497C" w:rsidRPr="001E497C" w:rsidRDefault="001E497C" w:rsidP="001E497C">
            <w:pPr>
              <w:suppressAutoHyphens w:val="0"/>
              <w:spacing w:after="0"/>
              <w:jc w:val="left"/>
              <w:rPr>
                <w:rFonts w:asciiTheme="minorHAnsi" w:eastAsia="Calibri" w:hAnsiTheme="minorHAnsi" w:cstheme="minorHAnsi"/>
                <w:b/>
                <w:sz w:val="18"/>
                <w:szCs w:val="18"/>
                <w:lang w:val="el-GR" w:eastAsia="en-US"/>
              </w:rPr>
            </w:pPr>
          </w:p>
        </w:tc>
      </w:tr>
    </w:tbl>
    <w:p w14:paraId="100FE9EC" w14:textId="77777777" w:rsidR="00BD5504" w:rsidRPr="00BD5504" w:rsidRDefault="00BD5504" w:rsidP="00BD5504">
      <w:pPr>
        <w:suppressAutoHyphens w:val="0"/>
        <w:spacing w:after="0"/>
        <w:jc w:val="left"/>
        <w:rPr>
          <w:rFonts w:eastAsia="Calibri" w:cs="Times New Roman"/>
          <w:b/>
          <w:sz w:val="13"/>
          <w:szCs w:val="13"/>
          <w:u w:val="single"/>
          <w:lang w:val="el-GR" w:eastAsia="en-US"/>
        </w:rPr>
      </w:pPr>
    </w:p>
    <w:p w14:paraId="0C5CEB72" w14:textId="4D78DE9F" w:rsidR="00BD5504" w:rsidRDefault="00BD5504" w:rsidP="00BD5504">
      <w:pPr>
        <w:suppressAutoHyphens w:val="0"/>
        <w:spacing w:after="0"/>
        <w:jc w:val="left"/>
        <w:rPr>
          <w:rFonts w:eastAsia="Calibri"/>
          <w:b/>
          <w:sz w:val="13"/>
          <w:szCs w:val="13"/>
          <w:u w:val="single"/>
          <w:lang w:val="el-GR" w:eastAsia="en-US"/>
        </w:rPr>
      </w:pPr>
    </w:p>
    <w:p w14:paraId="3101686F" w14:textId="73035E30" w:rsidR="00BD5504" w:rsidRDefault="00BD5504" w:rsidP="00BD5504">
      <w:pPr>
        <w:suppressAutoHyphens w:val="0"/>
        <w:spacing w:after="0"/>
        <w:jc w:val="left"/>
        <w:rPr>
          <w:rFonts w:eastAsia="Calibri"/>
          <w:b/>
          <w:sz w:val="13"/>
          <w:szCs w:val="13"/>
          <w:u w:val="single"/>
          <w:lang w:val="el-GR" w:eastAsia="en-US"/>
        </w:rPr>
      </w:pPr>
    </w:p>
    <w:p w14:paraId="5722E022" w14:textId="79ADE33A" w:rsidR="00362276" w:rsidRDefault="00362276" w:rsidP="002E78A3">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2CC" w:themeFill="accent4" w:themeFillTint="33"/>
        <w:spacing w:after="0"/>
        <w:ind w:left="-142"/>
        <w:jc w:val="center"/>
        <w:rPr>
          <w:b/>
          <w:bCs/>
          <w:sz w:val="24"/>
          <w:lang w:val="el-GR"/>
        </w:rPr>
      </w:pPr>
      <w:r>
        <w:rPr>
          <w:b/>
          <w:bCs/>
          <w:sz w:val="24"/>
          <w:lang w:val="el-GR"/>
        </w:rPr>
        <w:t>ΤΜΗΜΑ 2</w:t>
      </w:r>
      <w:r w:rsidRPr="00BE4B12">
        <w:rPr>
          <w:b/>
          <w:bCs/>
          <w:sz w:val="24"/>
          <w:lang w:val="el-GR"/>
        </w:rPr>
        <w:t xml:space="preserve"> (</w:t>
      </w:r>
      <w:r w:rsidRPr="007D7A3D">
        <w:rPr>
          <w:b/>
          <w:bCs/>
          <w:sz w:val="24"/>
          <w:lang w:val="el-GR"/>
        </w:rPr>
        <w:t>ΠΡΟΜΗΘΕΙΑ</w:t>
      </w:r>
      <w:r w:rsidR="002E78A3">
        <w:rPr>
          <w:b/>
          <w:bCs/>
          <w:sz w:val="24"/>
          <w:lang w:val="el-GR"/>
        </w:rPr>
        <w:t xml:space="preserve"> </w:t>
      </w:r>
      <w:r w:rsidR="00B27A3A">
        <w:rPr>
          <w:b/>
          <w:bCs/>
          <w:sz w:val="24"/>
          <w:lang w:val="el-GR"/>
        </w:rPr>
        <w:t xml:space="preserve">ΛΟΙΠΟΥ </w:t>
      </w:r>
      <w:r w:rsidR="002E78A3">
        <w:rPr>
          <w:b/>
          <w:bCs/>
          <w:sz w:val="24"/>
          <w:lang w:val="el-GR"/>
        </w:rPr>
        <w:t>ΗΛΕΚΤΡΟΝΙΚΟΥ ΕΞΟΠΛΙΣΜΟΥ</w:t>
      </w:r>
      <w:r w:rsidRPr="007D7A3D">
        <w:rPr>
          <w:b/>
          <w:bCs/>
          <w:sz w:val="24"/>
          <w:lang w:val="el-GR"/>
        </w:rPr>
        <w:t xml:space="preserve"> </w:t>
      </w:r>
      <w:r w:rsidRPr="00CA4873">
        <w:rPr>
          <w:b/>
          <w:bCs/>
          <w:sz w:val="24"/>
          <w:lang w:val="el-GR"/>
        </w:rPr>
        <w:t>)</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5812"/>
        <w:gridCol w:w="1276"/>
        <w:gridCol w:w="1276"/>
        <w:gridCol w:w="1266"/>
      </w:tblGrid>
      <w:tr w:rsidR="00BD5504" w:rsidRPr="00A75D40" w14:paraId="2DCC22EC" w14:textId="77777777" w:rsidTr="002E78A3">
        <w:trPr>
          <w:trHeight w:val="140"/>
          <w:jc w:val="center"/>
        </w:trPr>
        <w:tc>
          <w:tcPr>
            <w:tcW w:w="430" w:type="dxa"/>
            <w:shd w:val="clear" w:color="auto" w:fill="BFBFBF"/>
            <w:vAlign w:val="center"/>
          </w:tcPr>
          <w:p w14:paraId="1CFBD110" w14:textId="77777777" w:rsidR="00BD5504" w:rsidRPr="00A75D40" w:rsidRDefault="00BD5504" w:rsidP="00BD5504">
            <w:pPr>
              <w:suppressAutoHyphens w:val="0"/>
              <w:spacing w:after="0"/>
              <w:jc w:val="left"/>
              <w:rPr>
                <w:rFonts w:asciiTheme="minorHAnsi" w:eastAsia="Calibri" w:hAnsiTheme="minorHAnsi" w:cstheme="minorHAnsi"/>
                <w:sz w:val="18"/>
                <w:szCs w:val="18"/>
                <w:lang w:val="el-GR" w:eastAsia="en-US"/>
              </w:rPr>
            </w:pPr>
          </w:p>
        </w:tc>
        <w:tc>
          <w:tcPr>
            <w:tcW w:w="5812" w:type="dxa"/>
            <w:shd w:val="clear" w:color="auto" w:fill="BFBFBF"/>
            <w:vAlign w:val="center"/>
          </w:tcPr>
          <w:p w14:paraId="039008B1" w14:textId="77777777" w:rsidR="00BD5504" w:rsidRPr="00A75D40" w:rsidRDefault="00BD5504" w:rsidP="00BD5504">
            <w:pPr>
              <w:suppressAutoHyphens w:val="0"/>
              <w:spacing w:after="0"/>
              <w:jc w:val="left"/>
              <w:rPr>
                <w:rFonts w:asciiTheme="minorHAnsi" w:eastAsia="Calibri" w:hAnsiTheme="minorHAnsi" w:cstheme="minorHAnsi"/>
                <w:b/>
                <w:sz w:val="18"/>
                <w:szCs w:val="18"/>
                <w:lang w:val="el-GR" w:eastAsia="en-US"/>
              </w:rPr>
            </w:pPr>
            <w:r w:rsidRPr="00A75D40">
              <w:rPr>
                <w:rFonts w:asciiTheme="minorHAnsi" w:eastAsia="Calibri" w:hAnsiTheme="minorHAnsi" w:cstheme="minorHAnsi"/>
                <w:b/>
                <w:sz w:val="18"/>
                <w:szCs w:val="18"/>
                <w:lang w:val="el-GR" w:eastAsia="el-GR"/>
              </w:rPr>
              <w:t xml:space="preserve">  ΑΚΟΥΣΤΙΚΑ (HEADSET)</w:t>
            </w:r>
          </w:p>
        </w:tc>
        <w:tc>
          <w:tcPr>
            <w:tcW w:w="1276" w:type="dxa"/>
            <w:shd w:val="clear" w:color="auto" w:fill="BFBFBF"/>
            <w:vAlign w:val="center"/>
          </w:tcPr>
          <w:p w14:paraId="47AA126B" w14:textId="77777777" w:rsidR="00BD5504" w:rsidRPr="00A75D40" w:rsidRDefault="00BD5504" w:rsidP="00BD5504">
            <w:pPr>
              <w:suppressAutoHyphens w:val="0"/>
              <w:spacing w:after="0"/>
              <w:jc w:val="left"/>
              <w:rPr>
                <w:rFonts w:asciiTheme="minorHAnsi" w:eastAsia="Calibri" w:hAnsiTheme="minorHAnsi" w:cstheme="minorHAnsi"/>
                <w:b/>
                <w:sz w:val="18"/>
                <w:szCs w:val="18"/>
                <w:lang w:val="el-GR" w:eastAsia="en-US"/>
              </w:rPr>
            </w:pPr>
          </w:p>
        </w:tc>
        <w:tc>
          <w:tcPr>
            <w:tcW w:w="1276" w:type="dxa"/>
            <w:shd w:val="clear" w:color="auto" w:fill="BFBFBF"/>
          </w:tcPr>
          <w:p w14:paraId="62915B7A" w14:textId="77777777" w:rsidR="00BD5504" w:rsidRPr="00A75D40" w:rsidRDefault="00BD5504" w:rsidP="00BD5504">
            <w:pPr>
              <w:suppressAutoHyphens w:val="0"/>
              <w:spacing w:after="0"/>
              <w:jc w:val="left"/>
              <w:rPr>
                <w:rFonts w:asciiTheme="minorHAnsi" w:eastAsia="Calibri" w:hAnsiTheme="minorHAnsi" w:cstheme="minorHAnsi"/>
                <w:b/>
                <w:sz w:val="18"/>
                <w:szCs w:val="18"/>
                <w:lang w:val="el-GR" w:eastAsia="en-US"/>
              </w:rPr>
            </w:pPr>
          </w:p>
        </w:tc>
        <w:tc>
          <w:tcPr>
            <w:tcW w:w="1266" w:type="dxa"/>
            <w:shd w:val="clear" w:color="auto" w:fill="BFBFBF"/>
          </w:tcPr>
          <w:p w14:paraId="7D6F3188" w14:textId="77777777" w:rsidR="00BD5504" w:rsidRPr="00A75D40" w:rsidRDefault="00BD5504" w:rsidP="00BD5504">
            <w:pPr>
              <w:suppressAutoHyphens w:val="0"/>
              <w:spacing w:after="0"/>
              <w:jc w:val="left"/>
              <w:rPr>
                <w:rFonts w:asciiTheme="minorHAnsi" w:eastAsia="Calibri" w:hAnsiTheme="minorHAnsi" w:cstheme="minorHAnsi"/>
                <w:b/>
                <w:sz w:val="18"/>
                <w:szCs w:val="18"/>
                <w:lang w:val="el-GR" w:eastAsia="en-US"/>
              </w:rPr>
            </w:pPr>
          </w:p>
        </w:tc>
      </w:tr>
      <w:tr w:rsidR="00BD5504" w:rsidRPr="00A75D40" w14:paraId="596F804A" w14:textId="77777777" w:rsidTr="002E78A3">
        <w:trPr>
          <w:trHeight w:val="140"/>
          <w:jc w:val="center"/>
        </w:trPr>
        <w:tc>
          <w:tcPr>
            <w:tcW w:w="430" w:type="dxa"/>
            <w:shd w:val="clear" w:color="auto" w:fill="auto"/>
            <w:vAlign w:val="center"/>
          </w:tcPr>
          <w:p w14:paraId="0B647C99" w14:textId="77777777" w:rsidR="00BD5504" w:rsidRPr="00A75D40" w:rsidRDefault="00BD5504" w:rsidP="00BD5504">
            <w:pPr>
              <w:suppressAutoHyphens w:val="0"/>
              <w:spacing w:after="0"/>
              <w:jc w:val="left"/>
              <w:rPr>
                <w:rFonts w:asciiTheme="minorHAnsi" w:eastAsia="Calibri" w:hAnsiTheme="minorHAnsi" w:cstheme="minorHAnsi"/>
                <w:sz w:val="18"/>
                <w:szCs w:val="18"/>
                <w:lang w:val="el-GR" w:eastAsia="en-US"/>
              </w:rPr>
            </w:pPr>
          </w:p>
        </w:tc>
        <w:tc>
          <w:tcPr>
            <w:tcW w:w="5812" w:type="dxa"/>
            <w:shd w:val="clear" w:color="auto" w:fill="auto"/>
            <w:vAlign w:val="center"/>
          </w:tcPr>
          <w:p w14:paraId="290CAA4A" w14:textId="77777777" w:rsidR="00BD5504" w:rsidRPr="00A75D40" w:rsidRDefault="00BD5504" w:rsidP="00BD5504">
            <w:pPr>
              <w:suppressAutoHyphens w:val="0"/>
              <w:spacing w:after="0"/>
              <w:jc w:val="left"/>
              <w:rPr>
                <w:rFonts w:asciiTheme="minorHAnsi" w:eastAsia="Calibri" w:hAnsiTheme="minorHAnsi" w:cstheme="minorHAnsi"/>
                <w:sz w:val="18"/>
                <w:szCs w:val="18"/>
                <w:lang w:val="el-GR" w:eastAsia="en-US"/>
              </w:rPr>
            </w:pPr>
            <w:r w:rsidRPr="00A75D40">
              <w:rPr>
                <w:rFonts w:asciiTheme="minorHAnsi" w:eastAsia="Calibri" w:hAnsiTheme="minorHAnsi" w:cstheme="minorHAnsi"/>
                <w:b/>
                <w:sz w:val="18"/>
                <w:szCs w:val="18"/>
                <w:lang w:val="el-GR" w:eastAsia="en-US"/>
              </w:rPr>
              <w:t>ΠΡΟΔΙΑΓΡΑΦΗ</w:t>
            </w:r>
          </w:p>
        </w:tc>
        <w:tc>
          <w:tcPr>
            <w:tcW w:w="1276" w:type="dxa"/>
            <w:shd w:val="clear" w:color="auto" w:fill="auto"/>
            <w:vAlign w:val="center"/>
          </w:tcPr>
          <w:p w14:paraId="65ED8EE7" w14:textId="77777777" w:rsidR="00BD5504" w:rsidRPr="00A75D40" w:rsidRDefault="00BD5504" w:rsidP="00BD5504">
            <w:pPr>
              <w:suppressAutoHyphens w:val="0"/>
              <w:spacing w:after="0"/>
              <w:jc w:val="left"/>
              <w:rPr>
                <w:rFonts w:asciiTheme="minorHAnsi" w:eastAsia="Calibri" w:hAnsiTheme="minorHAnsi" w:cstheme="minorHAnsi"/>
                <w:sz w:val="18"/>
                <w:szCs w:val="18"/>
                <w:lang w:val="el-GR" w:eastAsia="en-US"/>
              </w:rPr>
            </w:pPr>
            <w:r w:rsidRPr="00A75D40">
              <w:rPr>
                <w:rFonts w:asciiTheme="minorHAnsi" w:eastAsia="Calibri" w:hAnsiTheme="minorHAnsi" w:cstheme="minorHAnsi"/>
                <w:b/>
                <w:sz w:val="18"/>
                <w:szCs w:val="18"/>
                <w:lang w:val="el-GR" w:eastAsia="en-US"/>
              </w:rPr>
              <w:t>ΑΠΑΙΤΗΣΗ</w:t>
            </w:r>
          </w:p>
        </w:tc>
        <w:tc>
          <w:tcPr>
            <w:tcW w:w="1276" w:type="dxa"/>
          </w:tcPr>
          <w:p w14:paraId="659032B2" w14:textId="77777777" w:rsidR="00BD5504" w:rsidRPr="00A75D40" w:rsidRDefault="00BD5504" w:rsidP="00BD5504">
            <w:pPr>
              <w:suppressAutoHyphens w:val="0"/>
              <w:spacing w:after="0"/>
              <w:jc w:val="left"/>
              <w:rPr>
                <w:rFonts w:asciiTheme="minorHAnsi" w:eastAsia="Calibri" w:hAnsiTheme="minorHAnsi" w:cstheme="minorHAnsi"/>
                <w:b/>
                <w:sz w:val="18"/>
                <w:szCs w:val="18"/>
                <w:lang w:val="el-GR" w:eastAsia="en-US"/>
              </w:rPr>
            </w:pPr>
            <w:r w:rsidRPr="00A75D40">
              <w:rPr>
                <w:rFonts w:asciiTheme="minorHAnsi" w:eastAsia="Calibri" w:hAnsiTheme="minorHAnsi" w:cstheme="minorHAnsi"/>
                <w:b/>
                <w:sz w:val="18"/>
                <w:szCs w:val="18"/>
                <w:lang w:val="el-GR" w:eastAsia="en-US"/>
              </w:rPr>
              <w:t xml:space="preserve">ΑΠΑΝΤΗΣΗ </w:t>
            </w:r>
          </w:p>
        </w:tc>
        <w:tc>
          <w:tcPr>
            <w:tcW w:w="1266" w:type="dxa"/>
          </w:tcPr>
          <w:p w14:paraId="67F5BD63" w14:textId="77777777" w:rsidR="00BD5504" w:rsidRPr="00A75D40" w:rsidRDefault="00BD5504" w:rsidP="00BD5504">
            <w:pPr>
              <w:suppressAutoHyphens w:val="0"/>
              <w:spacing w:after="0"/>
              <w:jc w:val="left"/>
              <w:rPr>
                <w:rFonts w:asciiTheme="minorHAnsi" w:eastAsia="Calibri" w:hAnsiTheme="minorHAnsi" w:cstheme="minorHAnsi"/>
                <w:b/>
                <w:sz w:val="18"/>
                <w:szCs w:val="18"/>
                <w:lang w:val="el-GR" w:eastAsia="en-US"/>
              </w:rPr>
            </w:pPr>
            <w:r w:rsidRPr="00A75D40">
              <w:rPr>
                <w:rFonts w:asciiTheme="minorHAnsi" w:eastAsia="Calibri" w:hAnsiTheme="minorHAnsi" w:cstheme="minorHAnsi"/>
                <w:b/>
                <w:sz w:val="18"/>
                <w:szCs w:val="18"/>
                <w:lang w:val="el-GR" w:eastAsia="en-US"/>
              </w:rPr>
              <w:t>ΠΑΡΑΠΟΜΠΗ</w:t>
            </w:r>
          </w:p>
        </w:tc>
      </w:tr>
      <w:tr w:rsidR="00A75D40" w:rsidRPr="00A75D40" w14:paraId="0A97A5C4" w14:textId="77777777" w:rsidTr="002E78A3">
        <w:trPr>
          <w:trHeight w:val="140"/>
          <w:jc w:val="center"/>
        </w:trPr>
        <w:tc>
          <w:tcPr>
            <w:tcW w:w="430" w:type="dxa"/>
            <w:shd w:val="clear" w:color="auto" w:fill="auto"/>
            <w:vAlign w:val="center"/>
          </w:tcPr>
          <w:p w14:paraId="2599845B" w14:textId="77777777" w:rsidR="00A75D40" w:rsidRPr="00A75D40" w:rsidRDefault="00A75D40" w:rsidP="00A75D40">
            <w:pPr>
              <w:numPr>
                <w:ilvl w:val="1"/>
                <w:numId w:val="171"/>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shd w:val="clear" w:color="auto" w:fill="auto"/>
          </w:tcPr>
          <w:p w14:paraId="0D775900" w14:textId="3E89A8B6"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roofErr w:type="spellStart"/>
            <w:r w:rsidRPr="00A75D40">
              <w:rPr>
                <w:rFonts w:asciiTheme="minorHAnsi" w:hAnsiTheme="minorHAnsi" w:cstheme="minorHAnsi"/>
                <w:sz w:val="18"/>
                <w:szCs w:val="18"/>
              </w:rPr>
              <w:t>Τύ</w:t>
            </w:r>
            <w:proofErr w:type="spellEnd"/>
            <w:r w:rsidRPr="00A75D40">
              <w:rPr>
                <w:rFonts w:asciiTheme="minorHAnsi" w:hAnsiTheme="minorHAnsi" w:cstheme="minorHAnsi"/>
                <w:sz w:val="18"/>
                <w:szCs w:val="18"/>
              </w:rPr>
              <w:t xml:space="preserve">πος </w:t>
            </w:r>
            <w:r w:rsidRPr="00A75D40">
              <w:rPr>
                <w:rFonts w:asciiTheme="minorHAnsi" w:hAnsiTheme="minorHAnsi" w:cstheme="minorHAnsi"/>
                <w:sz w:val="18"/>
                <w:szCs w:val="18"/>
                <w:lang w:val="en-US"/>
              </w:rPr>
              <w:t xml:space="preserve">Headset </w:t>
            </w:r>
            <w:r w:rsidRPr="00A75D40">
              <w:rPr>
                <w:rFonts w:asciiTheme="minorHAnsi" w:hAnsiTheme="minorHAnsi" w:cstheme="minorHAnsi"/>
                <w:sz w:val="18"/>
                <w:szCs w:val="18"/>
              </w:rPr>
              <w:t xml:space="preserve">On </w:t>
            </w:r>
            <w:r w:rsidRPr="00A75D40">
              <w:rPr>
                <w:rFonts w:asciiTheme="minorHAnsi" w:hAnsiTheme="minorHAnsi" w:cstheme="minorHAnsi"/>
                <w:sz w:val="18"/>
                <w:szCs w:val="18"/>
                <w:lang w:val="en-US"/>
              </w:rPr>
              <w:t>e</w:t>
            </w:r>
            <w:proofErr w:type="spellStart"/>
            <w:r w:rsidRPr="00A75D40">
              <w:rPr>
                <w:rFonts w:asciiTheme="minorHAnsi" w:hAnsiTheme="minorHAnsi" w:cstheme="minorHAnsi"/>
                <w:sz w:val="18"/>
                <w:szCs w:val="18"/>
              </w:rPr>
              <w:t>ar</w:t>
            </w:r>
            <w:proofErr w:type="spellEnd"/>
          </w:p>
        </w:tc>
        <w:tc>
          <w:tcPr>
            <w:tcW w:w="1276" w:type="dxa"/>
            <w:shd w:val="clear" w:color="auto" w:fill="auto"/>
            <w:vAlign w:val="center"/>
          </w:tcPr>
          <w:p w14:paraId="369E027B" w14:textId="77777777" w:rsidR="00A75D40" w:rsidRPr="00A75D40" w:rsidRDefault="00A75D40" w:rsidP="00A75D40">
            <w:pPr>
              <w:suppressAutoHyphens w:val="0"/>
              <w:spacing w:after="0"/>
              <w:jc w:val="center"/>
              <w:rPr>
                <w:rFonts w:asciiTheme="minorHAnsi" w:eastAsia="Calibri" w:hAnsiTheme="minorHAnsi" w:cstheme="minorHAnsi"/>
                <w:sz w:val="18"/>
                <w:szCs w:val="18"/>
                <w:lang w:val="en-US" w:eastAsia="en-US"/>
              </w:rPr>
            </w:pPr>
            <w:r w:rsidRPr="00A75D40">
              <w:rPr>
                <w:rFonts w:asciiTheme="minorHAnsi" w:eastAsia="Calibri" w:hAnsiTheme="minorHAnsi" w:cstheme="minorHAnsi"/>
                <w:sz w:val="18"/>
                <w:szCs w:val="18"/>
                <w:lang w:val="el-GR" w:eastAsia="en-US"/>
              </w:rPr>
              <w:t>ΝΑΙ</w:t>
            </w:r>
          </w:p>
        </w:tc>
        <w:tc>
          <w:tcPr>
            <w:tcW w:w="1276" w:type="dxa"/>
          </w:tcPr>
          <w:p w14:paraId="66D20C56"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c>
          <w:tcPr>
            <w:tcW w:w="1266" w:type="dxa"/>
          </w:tcPr>
          <w:p w14:paraId="23302F69"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r>
      <w:tr w:rsidR="00A75D40" w:rsidRPr="00A75D40" w14:paraId="62F7A2B1" w14:textId="77777777" w:rsidTr="002E78A3">
        <w:trPr>
          <w:trHeight w:val="140"/>
          <w:jc w:val="center"/>
        </w:trPr>
        <w:tc>
          <w:tcPr>
            <w:tcW w:w="430" w:type="dxa"/>
            <w:vAlign w:val="center"/>
          </w:tcPr>
          <w:p w14:paraId="76BF02C7" w14:textId="77777777" w:rsidR="00A75D40" w:rsidRPr="00A75D40" w:rsidRDefault="00A75D40" w:rsidP="00A75D40">
            <w:pPr>
              <w:numPr>
                <w:ilvl w:val="1"/>
                <w:numId w:val="171"/>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tcPr>
          <w:p w14:paraId="18DA7D70" w14:textId="0286DC24"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roofErr w:type="spellStart"/>
            <w:r w:rsidRPr="00A75D40">
              <w:rPr>
                <w:rFonts w:asciiTheme="minorHAnsi" w:hAnsiTheme="minorHAnsi" w:cstheme="minorHAnsi"/>
                <w:sz w:val="18"/>
                <w:szCs w:val="18"/>
              </w:rPr>
              <w:t>Μήκος</w:t>
            </w:r>
            <w:proofErr w:type="spellEnd"/>
            <w:r w:rsidRPr="00A75D40">
              <w:rPr>
                <w:rFonts w:asciiTheme="minorHAnsi" w:hAnsiTheme="minorHAnsi" w:cstheme="minorHAnsi"/>
                <w:sz w:val="18"/>
                <w:szCs w:val="18"/>
              </w:rPr>
              <w:t xml:space="preserve"> κα</w:t>
            </w:r>
            <w:proofErr w:type="spellStart"/>
            <w:r w:rsidRPr="00A75D40">
              <w:rPr>
                <w:rFonts w:asciiTheme="minorHAnsi" w:hAnsiTheme="minorHAnsi" w:cstheme="minorHAnsi"/>
                <w:sz w:val="18"/>
                <w:szCs w:val="18"/>
              </w:rPr>
              <w:t>λωδίου</w:t>
            </w:r>
            <w:proofErr w:type="spellEnd"/>
            <w:r w:rsidRPr="00A75D40">
              <w:rPr>
                <w:rFonts w:asciiTheme="minorHAnsi" w:hAnsiTheme="minorHAnsi" w:cstheme="minorHAnsi"/>
                <w:sz w:val="18"/>
                <w:szCs w:val="18"/>
              </w:rPr>
              <w:t xml:space="preserve"> ≥2,4 </w:t>
            </w:r>
            <w:r w:rsidRPr="00A75D40">
              <w:rPr>
                <w:rFonts w:asciiTheme="minorHAnsi" w:hAnsiTheme="minorHAnsi" w:cstheme="minorHAnsi"/>
                <w:sz w:val="18"/>
                <w:szCs w:val="18"/>
                <w:lang w:val="en-US"/>
              </w:rPr>
              <w:t>m</w:t>
            </w:r>
          </w:p>
        </w:tc>
        <w:tc>
          <w:tcPr>
            <w:tcW w:w="1276" w:type="dxa"/>
            <w:vAlign w:val="center"/>
          </w:tcPr>
          <w:p w14:paraId="110AEFF5" w14:textId="77777777" w:rsidR="00A75D40" w:rsidRPr="00A75D40" w:rsidRDefault="00A75D40" w:rsidP="00A75D40">
            <w:pPr>
              <w:suppressAutoHyphens w:val="0"/>
              <w:spacing w:after="0"/>
              <w:jc w:val="center"/>
              <w:rPr>
                <w:rFonts w:asciiTheme="minorHAnsi" w:eastAsia="Calibri" w:hAnsiTheme="minorHAnsi" w:cstheme="minorHAnsi"/>
                <w:sz w:val="18"/>
                <w:szCs w:val="18"/>
                <w:lang w:val="el-GR" w:eastAsia="en-US"/>
              </w:rPr>
            </w:pPr>
            <w:r w:rsidRPr="00A75D40">
              <w:rPr>
                <w:rFonts w:asciiTheme="minorHAnsi" w:eastAsia="Calibri" w:hAnsiTheme="minorHAnsi" w:cstheme="minorHAnsi"/>
                <w:sz w:val="18"/>
                <w:szCs w:val="18"/>
                <w:lang w:val="el-GR" w:eastAsia="en-US"/>
              </w:rPr>
              <w:t>ΝΑΙ</w:t>
            </w:r>
          </w:p>
        </w:tc>
        <w:tc>
          <w:tcPr>
            <w:tcW w:w="1276" w:type="dxa"/>
          </w:tcPr>
          <w:p w14:paraId="6BA43B4E"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c>
          <w:tcPr>
            <w:tcW w:w="1266" w:type="dxa"/>
          </w:tcPr>
          <w:p w14:paraId="16840D1C"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r>
      <w:tr w:rsidR="00A75D40" w:rsidRPr="00A75D40" w14:paraId="3189CEAB" w14:textId="77777777" w:rsidTr="002E78A3">
        <w:trPr>
          <w:trHeight w:val="140"/>
          <w:jc w:val="center"/>
        </w:trPr>
        <w:tc>
          <w:tcPr>
            <w:tcW w:w="430" w:type="dxa"/>
            <w:vAlign w:val="center"/>
          </w:tcPr>
          <w:p w14:paraId="512950FE" w14:textId="77777777" w:rsidR="00A75D40" w:rsidRPr="00A75D40" w:rsidRDefault="00A75D40" w:rsidP="00A75D40">
            <w:pPr>
              <w:numPr>
                <w:ilvl w:val="1"/>
                <w:numId w:val="171"/>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tcPr>
          <w:p w14:paraId="3915014E" w14:textId="5317704A"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roofErr w:type="spellStart"/>
            <w:r w:rsidRPr="00A75D40">
              <w:rPr>
                <w:rFonts w:asciiTheme="minorHAnsi" w:hAnsiTheme="minorHAnsi" w:cstheme="minorHAnsi"/>
                <w:sz w:val="18"/>
                <w:szCs w:val="18"/>
              </w:rPr>
              <w:t>Συνδεσιμότητ</w:t>
            </w:r>
            <w:proofErr w:type="spellEnd"/>
            <w:r w:rsidRPr="00A75D40">
              <w:rPr>
                <w:rFonts w:asciiTheme="minorHAnsi" w:hAnsiTheme="minorHAnsi" w:cstheme="minorHAnsi"/>
                <w:sz w:val="18"/>
                <w:szCs w:val="18"/>
              </w:rPr>
              <w:t xml:space="preserve">α </w:t>
            </w:r>
            <w:r w:rsidRPr="00A75D40">
              <w:rPr>
                <w:rFonts w:asciiTheme="minorHAnsi" w:hAnsiTheme="minorHAnsi" w:cstheme="minorHAnsi"/>
                <w:sz w:val="18"/>
                <w:szCs w:val="18"/>
                <w:lang w:val="en-US"/>
              </w:rPr>
              <w:t>USB</w:t>
            </w:r>
            <w:r w:rsidRPr="00A75D40">
              <w:rPr>
                <w:rFonts w:asciiTheme="minorHAnsi" w:hAnsiTheme="minorHAnsi" w:cstheme="minorHAnsi"/>
                <w:sz w:val="18"/>
                <w:szCs w:val="18"/>
              </w:rPr>
              <w:t>-Α</w:t>
            </w:r>
          </w:p>
        </w:tc>
        <w:tc>
          <w:tcPr>
            <w:tcW w:w="1276" w:type="dxa"/>
            <w:vAlign w:val="center"/>
          </w:tcPr>
          <w:p w14:paraId="75DFEFCA" w14:textId="77777777" w:rsidR="00A75D40" w:rsidRPr="00A75D40" w:rsidRDefault="00A75D40" w:rsidP="00A75D40">
            <w:pPr>
              <w:suppressAutoHyphens w:val="0"/>
              <w:spacing w:after="0"/>
              <w:jc w:val="center"/>
              <w:rPr>
                <w:rFonts w:asciiTheme="minorHAnsi" w:eastAsia="Calibri" w:hAnsiTheme="minorHAnsi" w:cstheme="minorHAnsi"/>
                <w:sz w:val="18"/>
                <w:szCs w:val="18"/>
                <w:lang w:val="el-GR" w:eastAsia="en-US"/>
              </w:rPr>
            </w:pPr>
            <w:r w:rsidRPr="00A75D40">
              <w:rPr>
                <w:rFonts w:asciiTheme="minorHAnsi" w:eastAsia="Calibri" w:hAnsiTheme="minorHAnsi" w:cstheme="minorHAnsi"/>
                <w:sz w:val="18"/>
                <w:szCs w:val="18"/>
                <w:lang w:val="el-GR" w:eastAsia="en-US"/>
              </w:rPr>
              <w:t>ΝΑΙ</w:t>
            </w:r>
          </w:p>
        </w:tc>
        <w:tc>
          <w:tcPr>
            <w:tcW w:w="1276" w:type="dxa"/>
          </w:tcPr>
          <w:p w14:paraId="2AFF0C26"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c>
          <w:tcPr>
            <w:tcW w:w="1266" w:type="dxa"/>
          </w:tcPr>
          <w:p w14:paraId="1581D9B6"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r>
      <w:tr w:rsidR="00A75D40" w:rsidRPr="00A75D40" w14:paraId="6DA2ED8A" w14:textId="77777777" w:rsidTr="002E78A3">
        <w:trPr>
          <w:trHeight w:val="140"/>
          <w:jc w:val="center"/>
        </w:trPr>
        <w:tc>
          <w:tcPr>
            <w:tcW w:w="430" w:type="dxa"/>
            <w:vAlign w:val="center"/>
          </w:tcPr>
          <w:p w14:paraId="0ECA4EC4" w14:textId="77777777" w:rsidR="00A75D40" w:rsidRPr="00A75D40" w:rsidRDefault="00A75D40" w:rsidP="00A75D40">
            <w:pPr>
              <w:numPr>
                <w:ilvl w:val="1"/>
                <w:numId w:val="171"/>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tcPr>
          <w:p w14:paraId="023C641D" w14:textId="1E968C15"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roofErr w:type="spellStart"/>
            <w:r w:rsidRPr="00A75D40">
              <w:rPr>
                <w:rFonts w:asciiTheme="minorHAnsi" w:hAnsiTheme="minorHAnsi" w:cstheme="minorHAnsi"/>
                <w:sz w:val="18"/>
                <w:szCs w:val="18"/>
              </w:rPr>
              <w:t>Μικρόφωνο</w:t>
            </w:r>
            <w:proofErr w:type="spellEnd"/>
            <w:r w:rsidRPr="00A75D40">
              <w:rPr>
                <w:rFonts w:asciiTheme="minorHAnsi" w:hAnsiTheme="minorHAnsi" w:cstheme="minorHAnsi"/>
                <w:sz w:val="18"/>
                <w:szCs w:val="18"/>
              </w:rPr>
              <w:t xml:space="preserve"> </w:t>
            </w:r>
            <w:proofErr w:type="spellStart"/>
            <w:r w:rsidRPr="00A75D40">
              <w:rPr>
                <w:rFonts w:asciiTheme="minorHAnsi" w:hAnsiTheme="minorHAnsi" w:cstheme="minorHAnsi"/>
                <w:sz w:val="18"/>
                <w:szCs w:val="18"/>
              </w:rPr>
              <w:t>τεχνολογί</w:t>
            </w:r>
            <w:proofErr w:type="spellEnd"/>
            <w:r w:rsidRPr="00A75D40">
              <w:rPr>
                <w:rFonts w:asciiTheme="minorHAnsi" w:hAnsiTheme="minorHAnsi" w:cstheme="minorHAnsi"/>
                <w:sz w:val="18"/>
                <w:szCs w:val="18"/>
              </w:rPr>
              <w:t xml:space="preserve">ας </w:t>
            </w:r>
            <w:proofErr w:type="spellStart"/>
            <w:r w:rsidRPr="00A75D40">
              <w:rPr>
                <w:rFonts w:asciiTheme="minorHAnsi" w:hAnsiTheme="minorHAnsi" w:cstheme="minorHAnsi"/>
                <w:sz w:val="18"/>
                <w:szCs w:val="18"/>
              </w:rPr>
              <w:t>εξάλειψης</w:t>
            </w:r>
            <w:proofErr w:type="spellEnd"/>
            <w:r w:rsidRPr="00A75D40">
              <w:rPr>
                <w:rFonts w:asciiTheme="minorHAnsi" w:hAnsiTheme="minorHAnsi" w:cstheme="minorHAnsi"/>
                <w:sz w:val="18"/>
                <w:szCs w:val="18"/>
              </w:rPr>
              <w:t xml:space="preserve"> </w:t>
            </w:r>
            <w:proofErr w:type="spellStart"/>
            <w:r w:rsidRPr="00A75D40">
              <w:rPr>
                <w:rFonts w:asciiTheme="minorHAnsi" w:hAnsiTheme="minorHAnsi" w:cstheme="minorHAnsi"/>
                <w:sz w:val="18"/>
                <w:szCs w:val="18"/>
              </w:rPr>
              <w:t>θορύ</w:t>
            </w:r>
            <w:proofErr w:type="spellEnd"/>
            <w:r w:rsidRPr="00A75D40">
              <w:rPr>
                <w:rFonts w:asciiTheme="minorHAnsi" w:hAnsiTheme="minorHAnsi" w:cstheme="minorHAnsi"/>
                <w:sz w:val="18"/>
                <w:szCs w:val="18"/>
              </w:rPr>
              <w:t>βου</w:t>
            </w:r>
          </w:p>
        </w:tc>
        <w:tc>
          <w:tcPr>
            <w:tcW w:w="1276" w:type="dxa"/>
            <w:vAlign w:val="center"/>
          </w:tcPr>
          <w:p w14:paraId="61D954C5" w14:textId="77777777" w:rsidR="00A75D40" w:rsidRPr="00A75D40" w:rsidRDefault="00A75D40" w:rsidP="00A75D40">
            <w:pPr>
              <w:suppressAutoHyphens w:val="0"/>
              <w:spacing w:after="0"/>
              <w:jc w:val="center"/>
              <w:rPr>
                <w:rFonts w:asciiTheme="minorHAnsi" w:eastAsia="Calibri" w:hAnsiTheme="minorHAnsi" w:cstheme="minorHAnsi"/>
                <w:sz w:val="18"/>
                <w:szCs w:val="18"/>
                <w:lang w:val="el-GR" w:eastAsia="en-US"/>
              </w:rPr>
            </w:pPr>
            <w:r w:rsidRPr="00A75D40">
              <w:rPr>
                <w:rFonts w:asciiTheme="minorHAnsi" w:eastAsia="Calibri" w:hAnsiTheme="minorHAnsi" w:cstheme="minorHAnsi"/>
                <w:sz w:val="18"/>
                <w:szCs w:val="18"/>
                <w:lang w:val="el-GR" w:eastAsia="en-US"/>
              </w:rPr>
              <w:t>ΝΑΙ</w:t>
            </w:r>
          </w:p>
        </w:tc>
        <w:tc>
          <w:tcPr>
            <w:tcW w:w="1276" w:type="dxa"/>
          </w:tcPr>
          <w:p w14:paraId="6995F829"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c>
          <w:tcPr>
            <w:tcW w:w="1266" w:type="dxa"/>
          </w:tcPr>
          <w:p w14:paraId="395E31A2"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r>
      <w:tr w:rsidR="00A75D40" w:rsidRPr="00A75D40" w14:paraId="54AA6E17" w14:textId="77777777" w:rsidTr="002E78A3">
        <w:trPr>
          <w:trHeight w:val="140"/>
          <w:jc w:val="center"/>
        </w:trPr>
        <w:tc>
          <w:tcPr>
            <w:tcW w:w="430" w:type="dxa"/>
            <w:vAlign w:val="center"/>
          </w:tcPr>
          <w:p w14:paraId="1E7FB13C" w14:textId="77777777" w:rsidR="00A75D40" w:rsidRPr="00A75D40" w:rsidRDefault="00A75D40" w:rsidP="00A75D40">
            <w:pPr>
              <w:numPr>
                <w:ilvl w:val="1"/>
                <w:numId w:val="171"/>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tcPr>
          <w:p w14:paraId="23BF0611" w14:textId="67CF3C05"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r w:rsidRPr="00A75D40">
              <w:rPr>
                <w:rFonts w:asciiTheme="minorHAnsi" w:hAnsiTheme="minorHAnsi" w:cstheme="minorHAnsi"/>
                <w:sz w:val="18"/>
                <w:szCs w:val="18"/>
                <w:lang w:val="el-GR"/>
              </w:rPr>
              <w:t>Ρύθμιση έντασης ήχου και κουμπί σίγασης μικροφώνου, στο καλώδιο</w:t>
            </w:r>
          </w:p>
        </w:tc>
        <w:tc>
          <w:tcPr>
            <w:tcW w:w="1276" w:type="dxa"/>
            <w:vAlign w:val="center"/>
          </w:tcPr>
          <w:p w14:paraId="725887A6" w14:textId="77777777" w:rsidR="00A75D40" w:rsidRPr="00A75D40" w:rsidRDefault="00A75D40" w:rsidP="00A75D40">
            <w:pPr>
              <w:suppressAutoHyphens w:val="0"/>
              <w:spacing w:after="0"/>
              <w:jc w:val="center"/>
              <w:rPr>
                <w:rFonts w:asciiTheme="minorHAnsi" w:eastAsia="Calibri" w:hAnsiTheme="minorHAnsi" w:cstheme="minorHAnsi"/>
                <w:sz w:val="18"/>
                <w:szCs w:val="18"/>
                <w:lang w:val="el-GR" w:eastAsia="en-US"/>
              </w:rPr>
            </w:pPr>
            <w:r w:rsidRPr="00A75D40">
              <w:rPr>
                <w:rFonts w:asciiTheme="minorHAnsi" w:eastAsia="Calibri" w:hAnsiTheme="minorHAnsi" w:cstheme="minorHAnsi"/>
                <w:sz w:val="18"/>
                <w:szCs w:val="18"/>
                <w:lang w:val="el-GR" w:eastAsia="en-US"/>
              </w:rPr>
              <w:t>ΝΑΙ</w:t>
            </w:r>
          </w:p>
        </w:tc>
        <w:tc>
          <w:tcPr>
            <w:tcW w:w="1276" w:type="dxa"/>
          </w:tcPr>
          <w:p w14:paraId="4958E477"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c>
          <w:tcPr>
            <w:tcW w:w="1266" w:type="dxa"/>
          </w:tcPr>
          <w:p w14:paraId="72417821"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r>
      <w:tr w:rsidR="00A75D40" w:rsidRPr="00A75D40" w14:paraId="0CD1DD1D" w14:textId="77777777" w:rsidTr="002E78A3">
        <w:trPr>
          <w:trHeight w:val="140"/>
          <w:jc w:val="center"/>
        </w:trPr>
        <w:tc>
          <w:tcPr>
            <w:tcW w:w="430" w:type="dxa"/>
            <w:vAlign w:val="center"/>
          </w:tcPr>
          <w:p w14:paraId="294E5BF9" w14:textId="77777777" w:rsidR="00A75D40" w:rsidRPr="00A75D40" w:rsidRDefault="00A75D40" w:rsidP="00A75D40">
            <w:pPr>
              <w:numPr>
                <w:ilvl w:val="1"/>
                <w:numId w:val="171"/>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tcPr>
          <w:p w14:paraId="3E2B1D59" w14:textId="3E40D0FB"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r w:rsidRPr="00A75D40">
              <w:rPr>
                <w:rFonts w:asciiTheme="minorHAnsi" w:hAnsiTheme="minorHAnsi" w:cstheme="minorHAnsi"/>
                <w:sz w:val="18"/>
                <w:szCs w:val="18"/>
                <w:lang w:val="el-GR"/>
              </w:rPr>
              <w:t>Μαλακά, περιστρεφόμενα μαξιλαράκια αυτιών (Δερματίνη)</w:t>
            </w:r>
          </w:p>
        </w:tc>
        <w:tc>
          <w:tcPr>
            <w:tcW w:w="1276" w:type="dxa"/>
            <w:vAlign w:val="center"/>
          </w:tcPr>
          <w:p w14:paraId="1711BA86" w14:textId="77777777" w:rsidR="00A75D40" w:rsidRPr="00A75D40" w:rsidRDefault="00A75D40" w:rsidP="00A75D40">
            <w:pPr>
              <w:suppressAutoHyphens w:val="0"/>
              <w:spacing w:after="0"/>
              <w:jc w:val="center"/>
              <w:rPr>
                <w:rFonts w:asciiTheme="minorHAnsi" w:eastAsia="Calibri" w:hAnsiTheme="minorHAnsi" w:cstheme="minorHAnsi"/>
                <w:sz w:val="18"/>
                <w:szCs w:val="18"/>
                <w:lang w:val="el-GR" w:eastAsia="en-US"/>
              </w:rPr>
            </w:pPr>
            <w:r w:rsidRPr="00A75D40">
              <w:rPr>
                <w:rFonts w:asciiTheme="minorHAnsi" w:eastAsia="Calibri" w:hAnsiTheme="minorHAnsi" w:cstheme="minorHAnsi"/>
                <w:sz w:val="18"/>
                <w:szCs w:val="18"/>
                <w:lang w:val="el-GR" w:eastAsia="en-US"/>
              </w:rPr>
              <w:t>ΝΑΙ</w:t>
            </w:r>
          </w:p>
        </w:tc>
        <w:tc>
          <w:tcPr>
            <w:tcW w:w="1276" w:type="dxa"/>
          </w:tcPr>
          <w:p w14:paraId="1E2D5C55"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c>
          <w:tcPr>
            <w:tcW w:w="1266" w:type="dxa"/>
          </w:tcPr>
          <w:p w14:paraId="4D3BDE74"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r>
      <w:tr w:rsidR="00A75D40" w:rsidRPr="00A75D40" w14:paraId="1F103FB8" w14:textId="77777777" w:rsidTr="002E78A3">
        <w:trPr>
          <w:trHeight w:val="140"/>
          <w:jc w:val="center"/>
        </w:trPr>
        <w:tc>
          <w:tcPr>
            <w:tcW w:w="430" w:type="dxa"/>
            <w:vAlign w:val="center"/>
          </w:tcPr>
          <w:p w14:paraId="6A1C5442" w14:textId="77777777" w:rsidR="00A75D40" w:rsidRPr="00A75D40" w:rsidRDefault="00A75D40" w:rsidP="00A75D40">
            <w:pPr>
              <w:numPr>
                <w:ilvl w:val="1"/>
                <w:numId w:val="171"/>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tcPr>
          <w:p w14:paraId="5BD9670E" w14:textId="63DC6A39"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r w:rsidRPr="00A75D40">
              <w:rPr>
                <w:rFonts w:asciiTheme="minorHAnsi" w:hAnsiTheme="minorHAnsi" w:cstheme="minorHAnsi"/>
                <w:sz w:val="18"/>
                <w:szCs w:val="18"/>
                <w:lang w:val="el-GR"/>
              </w:rPr>
              <w:t xml:space="preserve">Ο κατασκευαστής διαθέτει πιστοποιητικό </w:t>
            </w:r>
            <w:r w:rsidRPr="00A75D40">
              <w:rPr>
                <w:rFonts w:asciiTheme="minorHAnsi" w:hAnsiTheme="minorHAnsi" w:cstheme="minorHAnsi"/>
                <w:sz w:val="18"/>
                <w:szCs w:val="18"/>
                <w:lang w:val="en-US"/>
              </w:rPr>
              <w:t>ISO</w:t>
            </w:r>
            <w:r w:rsidRPr="00A75D40">
              <w:rPr>
                <w:rFonts w:asciiTheme="minorHAnsi" w:hAnsiTheme="minorHAnsi" w:cstheme="minorHAnsi"/>
                <w:sz w:val="18"/>
                <w:szCs w:val="18"/>
                <w:lang w:val="el-GR"/>
              </w:rPr>
              <w:t xml:space="preserve"> 9001 αντίστοιχο</w:t>
            </w:r>
          </w:p>
        </w:tc>
        <w:tc>
          <w:tcPr>
            <w:tcW w:w="1276" w:type="dxa"/>
            <w:vAlign w:val="center"/>
          </w:tcPr>
          <w:p w14:paraId="3E536053" w14:textId="77777777" w:rsidR="00A75D40" w:rsidRPr="00A75D40" w:rsidRDefault="00A75D40" w:rsidP="00A75D40">
            <w:pPr>
              <w:suppressAutoHyphens w:val="0"/>
              <w:spacing w:after="0"/>
              <w:jc w:val="center"/>
              <w:rPr>
                <w:rFonts w:asciiTheme="minorHAnsi" w:eastAsia="Calibri" w:hAnsiTheme="minorHAnsi" w:cstheme="minorHAnsi"/>
                <w:sz w:val="18"/>
                <w:szCs w:val="18"/>
                <w:lang w:val="el-GR" w:eastAsia="en-US"/>
              </w:rPr>
            </w:pPr>
            <w:r w:rsidRPr="00A75D40">
              <w:rPr>
                <w:rFonts w:asciiTheme="minorHAnsi" w:eastAsia="Calibri" w:hAnsiTheme="minorHAnsi" w:cstheme="minorHAnsi"/>
                <w:sz w:val="18"/>
                <w:szCs w:val="18"/>
                <w:lang w:val="el-GR" w:eastAsia="en-US"/>
              </w:rPr>
              <w:t>ΝΑΙ</w:t>
            </w:r>
          </w:p>
        </w:tc>
        <w:tc>
          <w:tcPr>
            <w:tcW w:w="1276" w:type="dxa"/>
          </w:tcPr>
          <w:p w14:paraId="1FA31AA2"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c>
          <w:tcPr>
            <w:tcW w:w="1266" w:type="dxa"/>
          </w:tcPr>
          <w:p w14:paraId="4F418175" w14:textId="77777777" w:rsidR="00A75D40" w:rsidRPr="00A75D40" w:rsidRDefault="00A75D40" w:rsidP="00A75D40">
            <w:pPr>
              <w:suppressAutoHyphens w:val="0"/>
              <w:spacing w:after="0"/>
              <w:jc w:val="left"/>
              <w:rPr>
                <w:rFonts w:asciiTheme="minorHAnsi" w:eastAsia="Calibri" w:hAnsiTheme="minorHAnsi" w:cstheme="minorHAnsi"/>
                <w:sz w:val="18"/>
                <w:szCs w:val="18"/>
                <w:lang w:val="el-GR" w:eastAsia="en-US"/>
              </w:rPr>
            </w:pPr>
          </w:p>
        </w:tc>
      </w:tr>
    </w:tbl>
    <w:p w14:paraId="5DBA8801" w14:textId="77777777" w:rsidR="00BD5504" w:rsidRPr="00362276" w:rsidRDefault="00BD5504" w:rsidP="00BD5504">
      <w:pPr>
        <w:suppressAutoHyphens w:val="0"/>
        <w:spacing w:after="0"/>
        <w:jc w:val="left"/>
        <w:rPr>
          <w:rFonts w:asciiTheme="minorHAnsi" w:eastAsia="Calibri" w:hAnsiTheme="minorHAnsi" w:cstheme="minorHAnsi"/>
          <w:bCs/>
          <w:caps/>
          <w:sz w:val="14"/>
          <w:szCs w:val="14"/>
          <w:lang w:val="en-US" w:eastAsia="en-US"/>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276"/>
      </w:tblGrid>
      <w:tr w:rsidR="00BD5504" w:rsidRPr="001E497C" w14:paraId="617C1C8F" w14:textId="77777777" w:rsidTr="00BD5504">
        <w:trPr>
          <w:trHeight w:val="140"/>
          <w:jc w:val="center"/>
        </w:trPr>
        <w:tc>
          <w:tcPr>
            <w:tcW w:w="425" w:type="dxa"/>
            <w:shd w:val="clear" w:color="auto" w:fill="BFBFBF"/>
            <w:vAlign w:val="center"/>
          </w:tcPr>
          <w:p w14:paraId="580078AF" w14:textId="77777777" w:rsidR="00BD5504" w:rsidRPr="001E497C" w:rsidRDefault="00BD5504" w:rsidP="00BD5504">
            <w:pPr>
              <w:suppressAutoHyphens w:val="0"/>
              <w:spacing w:after="0"/>
              <w:jc w:val="left"/>
              <w:rPr>
                <w:rFonts w:asciiTheme="minorHAnsi" w:eastAsia="Calibri" w:hAnsiTheme="minorHAnsi" w:cstheme="minorHAnsi"/>
                <w:sz w:val="18"/>
                <w:szCs w:val="18"/>
                <w:lang w:val="el-GR" w:eastAsia="en-US"/>
              </w:rPr>
            </w:pPr>
          </w:p>
        </w:tc>
        <w:tc>
          <w:tcPr>
            <w:tcW w:w="5812" w:type="dxa"/>
            <w:shd w:val="clear" w:color="auto" w:fill="BFBFBF"/>
            <w:vAlign w:val="center"/>
          </w:tcPr>
          <w:p w14:paraId="2522C81D"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l-GR"/>
              </w:rPr>
              <w:t xml:space="preserve"> ΔΙΑΔΙΚΤΥΑΚΗ ΚΑΜΕΡΑ (</w:t>
            </w:r>
            <w:r w:rsidRPr="001E497C">
              <w:rPr>
                <w:rFonts w:asciiTheme="minorHAnsi" w:eastAsia="Calibri" w:hAnsiTheme="minorHAnsi" w:cstheme="minorHAnsi"/>
                <w:b/>
                <w:sz w:val="18"/>
                <w:szCs w:val="18"/>
                <w:lang w:val="en-US" w:eastAsia="el-GR"/>
              </w:rPr>
              <w:t>WEBCAMERA</w:t>
            </w:r>
            <w:r w:rsidRPr="001E497C">
              <w:rPr>
                <w:rFonts w:asciiTheme="minorHAnsi" w:eastAsia="Calibri" w:hAnsiTheme="minorHAnsi" w:cstheme="minorHAnsi"/>
                <w:b/>
                <w:sz w:val="18"/>
                <w:szCs w:val="18"/>
                <w:lang w:val="el-GR" w:eastAsia="el-GR"/>
              </w:rPr>
              <w:t>)</w:t>
            </w:r>
          </w:p>
        </w:tc>
        <w:tc>
          <w:tcPr>
            <w:tcW w:w="1276" w:type="dxa"/>
            <w:shd w:val="clear" w:color="auto" w:fill="BFBFBF"/>
            <w:vAlign w:val="center"/>
          </w:tcPr>
          <w:p w14:paraId="4263C1A6"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p>
        </w:tc>
        <w:tc>
          <w:tcPr>
            <w:tcW w:w="1276" w:type="dxa"/>
            <w:shd w:val="clear" w:color="auto" w:fill="BFBFBF"/>
          </w:tcPr>
          <w:p w14:paraId="0808D13A"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p>
        </w:tc>
        <w:tc>
          <w:tcPr>
            <w:tcW w:w="1276" w:type="dxa"/>
            <w:shd w:val="clear" w:color="auto" w:fill="BFBFBF"/>
          </w:tcPr>
          <w:p w14:paraId="554F6254"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p>
        </w:tc>
      </w:tr>
      <w:tr w:rsidR="00BD5504" w:rsidRPr="001E497C" w14:paraId="335360AB" w14:textId="77777777" w:rsidTr="00BD5504">
        <w:trPr>
          <w:trHeight w:val="140"/>
          <w:jc w:val="center"/>
        </w:trPr>
        <w:tc>
          <w:tcPr>
            <w:tcW w:w="425" w:type="dxa"/>
            <w:shd w:val="clear" w:color="auto" w:fill="auto"/>
            <w:vAlign w:val="center"/>
          </w:tcPr>
          <w:p w14:paraId="7160974D" w14:textId="77777777" w:rsidR="00BD5504" w:rsidRPr="001E497C" w:rsidRDefault="00BD5504" w:rsidP="00BD5504">
            <w:pPr>
              <w:suppressAutoHyphens w:val="0"/>
              <w:spacing w:after="0"/>
              <w:jc w:val="left"/>
              <w:rPr>
                <w:rFonts w:asciiTheme="minorHAnsi" w:eastAsia="Calibri" w:hAnsiTheme="minorHAnsi" w:cstheme="minorHAnsi"/>
                <w:sz w:val="18"/>
                <w:szCs w:val="18"/>
                <w:lang w:val="el-GR" w:eastAsia="en-US"/>
              </w:rPr>
            </w:pPr>
          </w:p>
        </w:tc>
        <w:tc>
          <w:tcPr>
            <w:tcW w:w="5812" w:type="dxa"/>
            <w:shd w:val="clear" w:color="auto" w:fill="auto"/>
            <w:vAlign w:val="center"/>
          </w:tcPr>
          <w:p w14:paraId="219960C2" w14:textId="77777777" w:rsidR="00BD5504" w:rsidRPr="001E497C" w:rsidRDefault="00BD5504" w:rsidP="00BD5504">
            <w:pPr>
              <w:suppressAutoHyphens w:val="0"/>
              <w:spacing w:after="0"/>
              <w:jc w:val="left"/>
              <w:rPr>
                <w:rFonts w:asciiTheme="minorHAnsi" w:eastAsia="Calibri" w:hAnsiTheme="minorHAnsi" w:cstheme="minorHAnsi"/>
                <w:sz w:val="18"/>
                <w:szCs w:val="18"/>
                <w:lang w:val="el-GR" w:eastAsia="en-US"/>
              </w:rPr>
            </w:pPr>
            <w:r w:rsidRPr="001E497C">
              <w:rPr>
                <w:rFonts w:asciiTheme="minorHAnsi" w:eastAsia="Calibri" w:hAnsiTheme="minorHAnsi" w:cstheme="minorHAnsi"/>
                <w:b/>
                <w:sz w:val="18"/>
                <w:szCs w:val="18"/>
                <w:lang w:val="el-GR" w:eastAsia="en-US"/>
              </w:rPr>
              <w:t>ΠΡΟΔΙΑΓΡΑΦΗ</w:t>
            </w:r>
          </w:p>
        </w:tc>
        <w:tc>
          <w:tcPr>
            <w:tcW w:w="1276" w:type="dxa"/>
            <w:shd w:val="clear" w:color="auto" w:fill="auto"/>
            <w:vAlign w:val="center"/>
          </w:tcPr>
          <w:p w14:paraId="1421A8A7" w14:textId="77777777" w:rsidR="00BD5504" w:rsidRPr="001E497C" w:rsidRDefault="00BD5504" w:rsidP="00BD5504">
            <w:pPr>
              <w:suppressAutoHyphens w:val="0"/>
              <w:spacing w:after="0"/>
              <w:jc w:val="left"/>
              <w:rPr>
                <w:rFonts w:asciiTheme="minorHAnsi" w:eastAsia="Calibri" w:hAnsiTheme="minorHAnsi" w:cstheme="minorHAnsi"/>
                <w:sz w:val="18"/>
                <w:szCs w:val="18"/>
                <w:lang w:val="el-GR" w:eastAsia="en-US"/>
              </w:rPr>
            </w:pPr>
            <w:r w:rsidRPr="001E497C">
              <w:rPr>
                <w:rFonts w:asciiTheme="minorHAnsi" w:eastAsia="Calibri" w:hAnsiTheme="minorHAnsi" w:cstheme="minorHAnsi"/>
                <w:b/>
                <w:sz w:val="18"/>
                <w:szCs w:val="18"/>
                <w:lang w:val="el-GR" w:eastAsia="en-US"/>
              </w:rPr>
              <w:t>ΑΠΑΙΤΗΣΗ</w:t>
            </w:r>
          </w:p>
        </w:tc>
        <w:tc>
          <w:tcPr>
            <w:tcW w:w="1276" w:type="dxa"/>
          </w:tcPr>
          <w:p w14:paraId="6A4FCEA8"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n-US"/>
              </w:rPr>
              <w:t xml:space="preserve">ΑΠΑΝΤΗΣΗ </w:t>
            </w:r>
          </w:p>
        </w:tc>
        <w:tc>
          <w:tcPr>
            <w:tcW w:w="1276" w:type="dxa"/>
          </w:tcPr>
          <w:p w14:paraId="12B7E185"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n-US"/>
              </w:rPr>
              <w:t>ΠΑΡΑΠΟΜΠΗ</w:t>
            </w:r>
          </w:p>
        </w:tc>
      </w:tr>
      <w:tr w:rsidR="001E497C" w:rsidRPr="001E497C" w14:paraId="7479FE01" w14:textId="77777777" w:rsidTr="00BD5504">
        <w:trPr>
          <w:trHeight w:val="140"/>
          <w:jc w:val="center"/>
        </w:trPr>
        <w:tc>
          <w:tcPr>
            <w:tcW w:w="425" w:type="dxa"/>
            <w:vAlign w:val="center"/>
          </w:tcPr>
          <w:p w14:paraId="20B04030" w14:textId="77777777" w:rsidR="001E497C" w:rsidRPr="001E497C" w:rsidRDefault="001E497C" w:rsidP="001E497C">
            <w:pPr>
              <w:numPr>
                <w:ilvl w:val="1"/>
                <w:numId w:val="170"/>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249B3087" w14:textId="75F9810E"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sz w:val="18"/>
                <w:szCs w:val="18"/>
                <w:lang w:val="el-GR"/>
              </w:rPr>
              <w:t>Ανάλυση Βίντεο ≥ 1280</w:t>
            </w:r>
            <w:r w:rsidRPr="001E497C">
              <w:rPr>
                <w:sz w:val="18"/>
                <w:szCs w:val="18"/>
              </w:rPr>
              <w:t>x</w:t>
            </w:r>
            <w:r w:rsidRPr="001E497C">
              <w:rPr>
                <w:sz w:val="18"/>
                <w:szCs w:val="18"/>
                <w:lang w:val="el-GR"/>
              </w:rPr>
              <w:t>720 (</w:t>
            </w:r>
            <w:r w:rsidRPr="001E497C">
              <w:rPr>
                <w:sz w:val="18"/>
                <w:szCs w:val="18"/>
                <w:lang w:val="en-US"/>
              </w:rPr>
              <w:t>HD</w:t>
            </w:r>
            <w:r w:rsidRPr="001E497C">
              <w:rPr>
                <w:sz w:val="18"/>
                <w:szCs w:val="18"/>
                <w:lang w:val="el-GR"/>
              </w:rPr>
              <w:t xml:space="preserve"> 720</w:t>
            </w:r>
            <w:r w:rsidRPr="001E497C">
              <w:rPr>
                <w:sz w:val="18"/>
                <w:szCs w:val="18"/>
                <w:lang w:val="en-US"/>
              </w:rPr>
              <w:t>p</w:t>
            </w:r>
            <w:r w:rsidRPr="001E497C">
              <w:rPr>
                <w:sz w:val="18"/>
                <w:szCs w:val="18"/>
                <w:lang w:val="el-GR"/>
              </w:rPr>
              <w:t>)</w:t>
            </w:r>
          </w:p>
        </w:tc>
        <w:tc>
          <w:tcPr>
            <w:tcW w:w="1276" w:type="dxa"/>
            <w:vAlign w:val="center"/>
          </w:tcPr>
          <w:p w14:paraId="70A182A2"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7F1D67A6"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261E539A"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19ACDFA9" w14:textId="77777777" w:rsidTr="00BD5504">
        <w:trPr>
          <w:trHeight w:val="140"/>
          <w:jc w:val="center"/>
        </w:trPr>
        <w:tc>
          <w:tcPr>
            <w:tcW w:w="425" w:type="dxa"/>
            <w:vAlign w:val="center"/>
          </w:tcPr>
          <w:p w14:paraId="07125C03" w14:textId="77777777" w:rsidR="001E497C" w:rsidRPr="001E497C" w:rsidRDefault="001E497C" w:rsidP="001E497C">
            <w:pPr>
              <w:numPr>
                <w:ilvl w:val="1"/>
                <w:numId w:val="170"/>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66608514" w14:textId="405F1E53"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sz w:val="18"/>
                <w:szCs w:val="18"/>
              </w:rPr>
              <w:t>Κα</w:t>
            </w:r>
            <w:proofErr w:type="spellStart"/>
            <w:r w:rsidRPr="001E497C">
              <w:rPr>
                <w:sz w:val="18"/>
                <w:szCs w:val="18"/>
              </w:rPr>
              <w:t>ρέ</w:t>
            </w:r>
            <w:proofErr w:type="spellEnd"/>
            <w:r w:rsidRPr="001E497C">
              <w:rPr>
                <w:sz w:val="18"/>
                <w:szCs w:val="18"/>
              </w:rPr>
              <w:t xml:space="preserve"> α</w:t>
            </w:r>
            <w:proofErr w:type="spellStart"/>
            <w:r w:rsidRPr="001E497C">
              <w:rPr>
                <w:sz w:val="18"/>
                <w:szCs w:val="18"/>
              </w:rPr>
              <w:t>νά</w:t>
            </w:r>
            <w:proofErr w:type="spellEnd"/>
            <w:r w:rsidRPr="001E497C">
              <w:rPr>
                <w:sz w:val="18"/>
                <w:szCs w:val="18"/>
              </w:rPr>
              <w:t xml:space="preserve"> </w:t>
            </w:r>
            <w:proofErr w:type="spellStart"/>
            <w:r w:rsidRPr="001E497C">
              <w:rPr>
                <w:sz w:val="18"/>
                <w:szCs w:val="18"/>
              </w:rPr>
              <w:t>δευτερόλε</w:t>
            </w:r>
            <w:proofErr w:type="spellEnd"/>
            <w:r w:rsidRPr="001E497C">
              <w:rPr>
                <w:sz w:val="18"/>
                <w:szCs w:val="18"/>
              </w:rPr>
              <w:t>πτο ≥ 30 fps</w:t>
            </w:r>
          </w:p>
        </w:tc>
        <w:tc>
          <w:tcPr>
            <w:tcW w:w="1276" w:type="dxa"/>
            <w:vAlign w:val="center"/>
          </w:tcPr>
          <w:p w14:paraId="1FDE2DA1"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29893967"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106BFBF0"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225C7635" w14:textId="77777777" w:rsidTr="00BD5504">
        <w:trPr>
          <w:trHeight w:val="140"/>
          <w:jc w:val="center"/>
        </w:trPr>
        <w:tc>
          <w:tcPr>
            <w:tcW w:w="425" w:type="dxa"/>
            <w:vAlign w:val="center"/>
          </w:tcPr>
          <w:p w14:paraId="180D1616" w14:textId="77777777" w:rsidR="001E497C" w:rsidRPr="001E497C" w:rsidRDefault="001E497C" w:rsidP="001E497C">
            <w:pPr>
              <w:numPr>
                <w:ilvl w:val="1"/>
                <w:numId w:val="170"/>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49150C9A" w14:textId="5B7164E8"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sz w:val="18"/>
                <w:szCs w:val="18"/>
              </w:rPr>
              <w:t>Σύνδεση</w:t>
            </w:r>
            <w:proofErr w:type="spellEnd"/>
            <w:r w:rsidRPr="001E497C">
              <w:rPr>
                <w:sz w:val="18"/>
                <w:szCs w:val="18"/>
              </w:rPr>
              <w:t xml:space="preserve"> USB (2.0 ή </w:t>
            </w:r>
            <w:proofErr w:type="spellStart"/>
            <w:r w:rsidRPr="001E497C">
              <w:rPr>
                <w:sz w:val="18"/>
                <w:szCs w:val="18"/>
              </w:rPr>
              <w:t>νεότερη</w:t>
            </w:r>
            <w:proofErr w:type="spellEnd"/>
            <w:r w:rsidRPr="001E497C">
              <w:rPr>
                <w:sz w:val="18"/>
                <w:szCs w:val="18"/>
              </w:rPr>
              <w:t>)</w:t>
            </w:r>
          </w:p>
        </w:tc>
        <w:tc>
          <w:tcPr>
            <w:tcW w:w="1276" w:type="dxa"/>
            <w:vAlign w:val="center"/>
          </w:tcPr>
          <w:p w14:paraId="47915C24"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2E88B602"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4DBB37E7"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789C6FD5" w14:textId="77777777" w:rsidTr="00BD5504">
        <w:trPr>
          <w:trHeight w:val="140"/>
          <w:jc w:val="center"/>
        </w:trPr>
        <w:tc>
          <w:tcPr>
            <w:tcW w:w="425" w:type="dxa"/>
            <w:vAlign w:val="center"/>
          </w:tcPr>
          <w:p w14:paraId="502F8833" w14:textId="77777777" w:rsidR="001E497C" w:rsidRPr="001E497C" w:rsidRDefault="001E497C" w:rsidP="001E497C">
            <w:pPr>
              <w:numPr>
                <w:ilvl w:val="1"/>
                <w:numId w:val="170"/>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4A88E82A" w14:textId="2F8474B5"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sz w:val="18"/>
                <w:szCs w:val="18"/>
              </w:rPr>
              <w:t>Μικρόφωνο</w:t>
            </w:r>
            <w:proofErr w:type="spellEnd"/>
            <w:r w:rsidRPr="001E497C">
              <w:rPr>
                <w:sz w:val="18"/>
                <w:szCs w:val="18"/>
              </w:rPr>
              <w:t xml:space="preserve"> </w:t>
            </w:r>
            <w:proofErr w:type="spellStart"/>
            <w:r w:rsidRPr="001E497C">
              <w:rPr>
                <w:sz w:val="18"/>
                <w:szCs w:val="18"/>
              </w:rPr>
              <w:t>εξάλειψης</w:t>
            </w:r>
            <w:proofErr w:type="spellEnd"/>
            <w:r w:rsidRPr="001E497C">
              <w:rPr>
                <w:sz w:val="18"/>
                <w:szCs w:val="18"/>
              </w:rPr>
              <w:t xml:space="preserve"> </w:t>
            </w:r>
            <w:proofErr w:type="spellStart"/>
            <w:r w:rsidRPr="001E497C">
              <w:rPr>
                <w:sz w:val="18"/>
                <w:szCs w:val="18"/>
              </w:rPr>
              <w:t>θορύ</w:t>
            </w:r>
            <w:proofErr w:type="spellEnd"/>
            <w:r w:rsidRPr="001E497C">
              <w:rPr>
                <w:sz w:val="18"/>
                <w:szCs w:val="18"/>
              </w:rPr>
              <w:t>βου</w:t>
            </w:r>
          </w:p>
        </w:tc>
        <w:tc>
          <w:tcPr>
            <w:tcW w:w="1276" w:type="dxa"/>
            <w:vAlign w:val="center"/>
          </w:tcPr>
          <w:p w14:paraId="013F72B8"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7A20C00D" w14:textId="77777777" w:rsidR="001E497C" w:rsidRPr="001E497C" w:rsidRDefault="001E497C" w:rsidP="001E497C">
            <w:pPr>
              <w:suppressAutoHyphens w:val="0"/>
              <w:spacing w:after="0"/>
              <w:jc w:val="left"/>
              <w:rPr>
                <w:rFonts w:asciiTheme="minorHAnsi" w:eastAsia="Calibri" w:hAnsiTheme="minorHAnsi" w:cstheme="minorHAnsi"/>
                <w:smallCaps/>
                <w:sz w:val="18"/>
                <w:szCs w:val="18"/>
                <w:lang w:val="el-GR" w:eastAsia="en-US"/>
              </w:rPr>
            </w:pPr>
          </w:p>
        </w:tc>
        <w:tc>
          <w:tcPr>
            <w:tcW w:w="1276" w:type="dxa"/>
          </w:tcPr>
          <w:p w14:paraId="5574B04D" w14:textId="77777777" w:rsidR="001E497C" w:rsidRPr="001E497C" w:rsidRDefault="001E497C" w:rsidP="001E497C">
            <w:pPr>
              <w:suppressAutoHyphens w:val="0"/>
              <w:spacing w:after="0"/>
              <w:jc w:val="left"/>
              <w:rPr>
                <w:rFonts w:asciiTheme="minorHAnsi" w:eastAsia="Calibri" w:hAnsiTheme="minorHAnsi" w:cstheme="minorHAnsi"/>
                <w:smallCaps/>
                <w:sz w:val="18"/>
                <w:szCs w:val="18"/>
                <w:lang w:val="el-GR" w:eastAsia="en-US"/>
              </w:rPr>
            </w:pPr>
          </w:p>
        </w:tc>
      </w:tr>
      <w:tr w:rsidR="001E497C" w:rsidRPr="001E497C" w14:paraId="1293D133" w14:textId="77777777" w:rsidTr="00BD5504">
        <w:trPr>
          <w:trHeight w:val="140"/>
          <w:jc w:val="center"/>
        </w:trPr>
        <w:tc>
          <w:tcPr>
            <w:tcW w:w="425" w:type="dxa"/>
            <w:vAlign w:val="center"/>
          </w:tcPr>
          <w:p w14:paraId="247B33DE" w14:textId="77777777" w:rsidR="001E497C" w:rsidRPr="001E497C" w:rsidRDefault="001E497C" w:rsidP="001E497C">
            <w:pPr>
              <w:numPr>
                <w:ilvl w:val="1"/>
                <w:numId w:val="170"/>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25819E4C" w14:textId="07F2538E"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sz w:val="18"/>
                <w:szCs w:val="18"/>
                <w:lang w:val="el-GR"/>
              </w:rPr>
              <w:t>Αρθρωτός βραχίονας ή κλιπ, για τοποθέτηση στην οθόνη</w:t>
            </w:r>
          </w:p>
        </w:tc>
        <w:tc>
          <w:tcPr>
            <w:tcW w:w="1276" w:type="dxa"/>
            <w:vAlign w:val="center"/>
          </w:tcPr>
          <w:p w14:paraId="78A28A7F"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0EA80F85"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60680BA6"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03EC1E72" w14:textId="77777777" w:rsidTr="00BD5504">
        <w:trPr>
          <w:trHeight w:val="140"/>
          <w:jc w:val="center"/>
        </w:trPr>
        <w:tc>
          <w:tcPr>
            <w:tcW w:w="425" w:type="dxa"/>
            <w:vAlign w:val="center"/>
          </w:tcPr>
          <w:p w14:paraId="4BCD4899" w14:textId="77777777" w:rsidR="001E497C" w:rsidRPr="001E497C" w:rsidRDefault="001E497C" w:rsidP="001E497C">
            <w:pPr>
              <w:numPr>
                <w:ilvl w:val="1"/>
                <w:numId w:val="170"/>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1D6702D4" w14:textId="149241B6"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sz w:val="18"/>
                <w:szCs w:val="18"/>
              </w:rPr>
              <w:t>Αυτόμ</w:t>
            </w:r>
            <w:proofErr w:type="spellEnd"/>
            <w:r w:rsidRPr="001E497C">
              <w:rPr>
                <w:sz w:val="18"/>
                <w:szCs w:val="18"/>
              </w:rPr>
              <w:t xml:space="preserve">ατη </w:t>
            </w:r>
            <w:proofErr w:type="spellStart"/>
            <w:r w:rsidRPr="001E497C">
              <w:rPr>
                <w:sz w:val="18"/>
                <w:szCs w:val="18"/>
              </w:rPr>
              <w:t>διόρθωση</w:t>
            </w:r>
            <w:proofErr w:type="spellEnd"/>
            <w:r w:rsidRPr="001E497C">
              <w:rPr>
                <w:sz w:val="18"/>
                <w:szCs w:val="18"/>
              </w:rPr>
              <w:t xml:space="preserve"> </w:t>
            </w:r>
            <w:proofErr w:type="spellStart"/>
            <w:r w:rsidRPr="001E497C">
              <w:rPr>
                <w:sz w:val="18"/>
                <w:szCs w:val="18"/>
              </w:rPr>
              <w:t>φωτισμού</w:t>
            </w:r>
            <w:proofErr w:type="spellEnd"/>
          </w:p>
        </w:tc>
        <w:tc>
          <w:tcPr>
            <w:tcW w:w="1276" w:type="dxa"/>
            <w:vAlign w:val="center"/>
          </w:tcPr>
          <w:p w14:paraId="13E4526A"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393A665A"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10756D3B"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2637CE78" w14:textId="77777777" w:rsidTr="00BD5504">
        <w:trPr>
          <w:trHeight w:val="140"/>
          <w:jc w:val="center"/>
        </w:trPr>
        <w:tc>
          <w:tcPr>
            <w:tcW w:w="425" w:type="dxa"/>
            <w:vAlign w:val="center"/>
          </w:tcPr>
          <w:p w14:paraId="14589CC3" w14:textId="77777777" w:rsidR="001E497C" w:rsidRPr="001E497C" w:rsidRDefault="001E497C" w:rsidP="001E497C">
            <w:pPr>
              <w:numPr>
                <w:ilvl w:val="1"/>
                <w:numId w:val="170"/>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268291CC" w14:textId="06C49EA7" w:rsidR="001E497C" w:rsidRPr="001E497C" w:rsidRDefault="001E497C" w:rsidP="001E497C">
            <w:pPr>
              <w:suppressAutoHyphens w:val="0"/>
              <w:spacing w:after="0"/>
              <w:jc w:val="left"/>
              <w:rPr>
                <w:rFonts w:asciiTheme="minorHAnsi" w:eastAsia="Calibri" w:hAnsiTheme="minorHAnsi" w:cstheme="minorHAnsi"/>
                <w:sz w:val="18"/>
                <w:szCs w:val="18"/>
                <w:lang w:val="en-US" w:eastAsia="en-US"/>
              </w:rPr>
            </w:pPr>
            <w:r w:rsidRPr="001E497C">
              <w:rPr>
                <w:sz w:val="18"/>
                <w:szCs w:val="18"/>
              </w:rPr>
              <w:t>Οπ</w:t>
            </w:r>
            <w:proofErr w:type="spellStart"/>
            <w:r w:rsidRPr="001E497C">
              <w:rPr>
                <w:sz w:val="18"/>
                <w:szCs w:val="18"/>
              </w:rPr>
              <w:t>τικό</w:t>
            </w:r>
            <w:proofErr w:type="spellEnd"/>
            <w:r w:rsidRPr="001E497C">
              <w:rPr>
                <w:sz w:val="18"/>
                <w:szCs w:val="18"/>
              </w:rPr>
              <w:t xml:space="preserve"> π</w:t>
            </w:r>
            <w:proofErr w:type="spellStart"/>
            <w:r w:rsidRPr="001E497C">
              <w:rPr>
                <w:sz w:val="18"/>
                <w:szCs w:val="18"/>
              </w:rPr>
              <w:t>εδίο</w:t>
            </w:r>
            <w:proofErr w:type="spellEnd"/>
            <w:r w:rsidRPr="001E497C">
              <w:rPr>
                <w:sz w:val="18"/>
                <w:szCs w:val="18"/>
              </w:rPr>
              <w:t>≥ 55°</w:t>
            </w:r>
          </w:p>
        </w:tc>
        <w:tc>
          <w:tcPr>
            <w:tcW w:w="1276" w:type="dxa"/>
            <w:vAlign w:val="center"/>
          </w:tcPr>
          <w:p w14:paraId="7A201859"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3C52F4FC"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558D3BB1"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27D60B22" w14:textId="77777777" w:rsidTr="00BD5504">
        <w:trPr>
          <w:trHeight w:val="140"/>
          <w:jc w:val="center"/>
        </w:trPr>
        <w:tc>
          <w:tcPr>
            <w:tcW w:w="425" w:type="dxa"/>
            <w:vAlign w:val="center"/>
          </w:tcPr>
          <w:p w14:paraId="45F88AEA" w14:textId="77777777" w:rsidR="001E497C" w:rsidRPr="001E497C" w:rsidRDefault="001E497C" w:rsidP="001E497C">
            <w:pPr>
              <w:numPr>
                <w:ilvl w:val="1"/>
                <w:numId w:val="170"/>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6AF60B1F" w14:textId="6EE72066"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 xml:space="preserve">Ο κατασκευαστής να διαθέτει πιστοποιητικό </w:t>
            </w:r>
            <w:r w:rsidRPr="001E497C">
              <w:rPr>
                <w:rFonts w:asciiTheme="minorHAnsi" w:hAnsiTheme="minorHAnsi" w:cstheme="minorHAnsi"/>
                <w:sz w:val="18"/>
                <w:szCs w:val="18"/>
                <w:lang w:val="en-US"/>
              </w:rPr>
              <w:t>ISO</w:t>
            </w:r>
            <w:r w:rsidRPr="001E497C">
              <w:rPr>
                <w:rFonts w:asciiTheme="minorHAnsi" w:hAnsiTheme="minorHAnsi" w:cstheme="minorHAnsi"/>
                <w:sz w:val="18"/>
                <w:szCs w:val="18"/>
                <w:lang w:val="el-GR"/>
              </w:rPr>
              <w:t xml:space="preserve"> 9001 ή αντίστοιχο</w:t>
            </w:r>
          </w:p>
        </w:tc>
        <w:tc>
          <w:tcPr>
            <w:tcW w:w="1276" w:type="dxa"/>
            <w:vAlign w:val="center"/>
          </w:tcPr>
          <w:p w14:paraId="7C15957A"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631454D7"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1E07AF1F"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bl>
    <w:p w14:paraId="1C177D75" w14:textId="77777777" w:rsidR="00BD5504" w:rsidRPr="001E497C" w:rsidRDefault="00BD5504" w:rsidP="00BD5504">
      <w:pPr>
        <w:suppressAutoHyphens w:val="0"/>
        <w:spacing w:after="0"/>
        <w:jc w:val="left"/>
        <w:rPr>
          <w:rFonts w:asciiTheme="minorHAnsi" w:eastAsia="Calibri" w:hAnsiTheme="minorHAnsi" w:cstheme="minorHAnsi"/>
          <w:sz w:val="18"/>
          <w:szCs w:val="18"/>
          <w:lang w:val="en-US" w:eastAsia="en-US"/>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276"/>
      </w:tblGrid>
      <w:tr w:rsidR="00BD5504" w:rsidRPr="001E497C" w14:paraId="323C9B94" w14:textId="77777777" w:rsidTr="00BD5504">
        <w:trPr>
          <w:trHeight w:val="140"/>
          <w:jc w:val="center"/>
        </w:trPr>
        <w:tc>
          <w:tcPr>
            <w:tcW w:w="425" w:type="dxa"/>
            <w:shd w:val="clear" w:color="auto" w:fill="BFBFBF"/>
            <w:vAlign w:val="center"/>
          </w:tcPr>
          <w:p w14:paraId="4C34C340" w14:textId="77777777" w:rsidR="00BD5504" w:rsidRPr="001E497C" w:rsidRDefault="00BD5504" w:rsidP="00BD5504">
            <w:pPr>
              <w:suppressAutoHyphens w:val="0"/>
              <w:spacing w:after="0"/>
              <w:jc w:val="left"/>
              <w:rPr>
                <w:rFonts w:asciiTheme="minorHAnsi" w:eastAsia="Calibri" w:hAnsiTheme="minorHAnsi" w:cstheme="minorHAnsi"/>
                <w:sz w:val="18"/>
                <w:szCs w:val="18"/>
                <w:lang w:val="el-GR" w:eastAsia="en-US"/>
              </w:rPr>
            </w:pPr>
          </w:p>
        </w:tc>
        <w:tc>
          <w:tcPr>
            <w:tcW w:w="5812" w:type="dxa"/>
            <w:shd w:val="clear" w:color="auto" w:fill="BFBFBF"/>
            <w:vAlign w:val="center"/>
          </w:tcPr>
          <w:p w14:paraId="1F334E9C" w14:textId="43333251"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l-GR"/>
              </w:rPr>
              <w:t xml:space="preserve"> </w:t>
            </w:r>
            <w:r w:rsidR="00362276" w:rsidRPr="001E497C">
              <w:rPr>
                <w:rFonts w:asciiTheme="minorHAnsi" w:eastAsia="Calibri" w:hAnsiTheme="minorHAnsi" w:cstheme="minorHAnsi"/>
                <w:b/>
                <w:sz w:val="18"/>
                <w:szCs w:val="18"/>
                <w:lang w:val="el-GR" w:eastAsia="en-US"/>
              </w:rPr>
              <w:t>Σκληρός δίσκος SSD</w:t>
            </w:r>
          </w:p>
        </w:tc>
        <w:tc>
          <w:tcPr>
            <w:tcW w:w="1276" w:type="dxa"/>
            <w:shd w:val="clear" w:color="auto" w:fill="BFBFBF"/>
            <w:vAlign w:val="center"/>
          </w:tcPr>
          <w:p w14:paraId="0E5B80C8"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p>
        </w:tc>
        <w:tc>
          <w:tcPr>
            <w:tcW w:w="1276" w:type="dxa"/>
            <w:shd w:val="clear" w:color="auto" w:fill="BFBFBF"/>
          </w:tcPr>
          <w:p w14:paraId="67681E6B"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p>
        </w:tc>
        <w:tc>
          <w:tcPr>
            <w:tcW w:w="1276" w:type="dxa"/>
            <w:shd w:val="clear" w:color="auto" w:fill="BFBFBF"/>
          </w:tcPr>
          <w:p w14:paraId="2063DDB1"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p>
        </w:tc>
      </w:tr>
      <w:tr w:rsidR="00BD5504" w:rsidRPr="001E497C" w14:paraId="557E3AA4" w14:textId="77777777" w:rsidTr="00BD5504">
        <w:trPr>
          <w:trHeight w:val="140"/>
          <w:jc w:val="center"/>
        </w:trPr>
        <w:tc>
          <w:tcPr>
            <w:tcW w:w="425" w:type="dxa"/>
            <w:shd w:val="clear" w:color="auto" w:fill="auto"/>
            <w:vAlign w:val="center"/>
          </w:tcPr>
          <w:p w14:paraId="5A295328" w14:textId="77777777" w:rsidR="00BD5504" w:rsidRPr="001E497C" w:rsidRDefault="00BD5504" w:rsidP="00BD5504">
            <w:pPr>
              <w:suppressAutoHyphens w:val="0"/>
              <w:spacing w:after="0"/>
              <w:jc w:val="left"/>
              <w:rPr>
                <w:rFonts w:asciiTheme="minorHAnsi" w:eastAsia="Calibri" w:hAnsiTheme="minorHAnsi" w:cstheme="minorHAnsi"/>
                <w:sz w:val="18"/>
                <w:szCs w:val="18"/>
                <w:lang w:val="el-GR" w:eastAsia="en-US"/>
              </w:rPr>
            </w:pPr>
          </w:p>
        </w:tc>
        <w:tc>
          <w:tcPr>
            <w:tcW w:w="5812" w:type="dxa"/>
            <w:shd w:val="clear" w:color="auto" w:fill="auto"/>
            <w:vAlign w:val="center"/>
          </w:tcPr>
          <w:p w14:paraId="7E680FED" w14:textId="77777777" w:rsidR="00BD5504" w:rsidRPr="001E497C" w:rsidRDefault="00BD5504" w:rsidP="00BD5504">
            <w:pPr>
              <w:suppressAutoHyphens w:val="0"/>
              <w:spacing w:after="0"/>
              <w:jc w:val="left"/>
              <w:rPr>
                <w:rFonts w:asciiTheme="minorHAnsi" w:eastAsia="Calibri" w:hAnsiTheme="minorHAnsi" w:cstheme="minorHAnsi"/>
                <w:sz w:val="18"/>
                <w:szCs w:val="18"/>
                <w:lang w:val="el-GR" w:eastAsia="en-US"/>
              </w:rPr>
            </w:pPr>
            <w:r w:rsidRPr="001E497C">
              <w:rPr>
                <w:rFonts w:asciiTheme="minorHAnsi" w:eastAsia="Calibri" w:hAnsiTheme="minorHAnsi" w:cstheme="minorHAnsi"/>
                <w:b/>
                <w:sz w:val="18"/>
                <w:szCs w:val="18"/>
                <w:lang w:val="el-GR" w:eastAsia="en-US"/>
              </w:rPr>
              <w:t>ΠΡΟΔΙΑΓΡΑΦΗ</w:t>
            </w:r>
          </w:p>
        </w:tc>
        <w:tc>
          <w:tcPr>
            <w:tcW w:w="1276" w:type="dxa"/>
            <w:shd w:val="clear" w:color="auto" w:fill="auto"/>
            <w:vAlign w:val="center"/>
          </w:tcPr>
          <w:p w14:paraId="7937F499" w14:textId="77777777" w:rsidR="00BD5504" w:rsidRPr="001E497C" w:rsidRDefault="00BD5504" w:rsidP="00BD5504">
            <w:pPr>
              <w:suppressAutoHyphens w:val="0"/>
              <w:spacing w:after="0"/>
              <w:jc w:val="left"/>
              <w:rPr>
                <w:rFonts w:asciiTheme="minorHAnsi" w:eastAsia="Calibri" w:hAnsiTheme="minorHAnsi" w:cstheme="minorHAnsi"/>
                <w:sz w:val="18"/>
                <w:szCs w:val="18"/>
                <w:lang w:val="el-GR" w:eastAsia="en-US"/>
              </w:rPr>
            </w:pPr>
            <w:r w:rsidRPr="001E497C">
              <w:rPr>
                <w:rFonts w:asciiTheme="minorHAnsi" w:eastAsia="Calibri" w:hAnsiTheme="minorHAnsi" w:cstheme="minorHAnsi"/>
                <w:b/>
                <w:sz w:val="18"/>
                <w:szCs w:val="18"/>
                <w:lang w:val="el-GR" w:eastAsia="en-US"/>
              </w:rPr>
              <w:t>ΑΠΑΙΤΗΣΗ</w:t>
            </w:r>
          </w:p>
        </w:tc>
        <w:tc>
          <w:tcPr>
            <w:tcW w:w="1276" w:type="dxa"/>
          </w:tcPr>
          <w:p w14:paraId="72AF9B5F"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n-US"/>
              </w:rPr>
              <w:t xml:space="preserve">ΑΠΑΝΤΗΣΗ </w:t>
            </w:r>
          </w:p>
        </w:tc>
        <w:tc>
          <w:tcPr>
            <w:tcW w:w="1276" w:type="dxa"/>
          </w:tcPr>
          <w:p w14:paraId="55E88D36" w14:textId="77777777" w:rsidR="00BD5504" w:rsidRPr="001E497C" w:rsidRDefault="00BD5504" w:rsidP="00BD5504">
            <w:pPr>
              <w:suppressAutoHyphens w:val="0"/>
              <w:spacing w:after="0"/>
              <w:jc w:val="left"/>
              <w:rPr>
                <w:rFonts w:asciiTheme="minorHAnsi" w:eastAsia="Calibri" w:hAnsiTheme="minorHAnsi" w:cstheme="minorHAnsi"/>
                <w:b/>
                <w:sz w:val="18"/>
                <w:szCs w:val="18"/>
                <w:lang w:val="el-GR" w:eastAsia="en-US"/>
              </w:rPr>
            </w:pPr>
            <w:r w:rsidRPr="001E497C">
              <w:rPr>
                <w:rFonts w:asciiTheme="minorHAnsi" w:eastAsia="Calibri" w:hAnsiTheme="minorHAnsi" w:cstheme="minorHAnsi"/>
                <w:b/>
                <w:sz w:val="18"/>
                <w:szCs w:val="18"/>
                <w:lang w:val="el-GR" w:eastAsia="en-US"/>
              </w:rPr>
              <w:t>ΠΑΡΑΠΟΜΠΗ</w:t>
            </w:r>
          </w:p>
        </w:tc>
      </w:tr>
      <w:tr w:rsidR="001E497C" w:rsidRPr="001E497C" w14:paraId="2BEF5F09" w14:textId="77777777" w:rsidTr="00BD5504">
        <w:trPr>
          <w:trHeight w:val="140"/>
          <w:jc w:val="center"/>
        </w:trPr>
        <w:tc>
          <w:tcPr>
            <w:tcW w:w="425" w:type="dxa"/>
            <w:vAlign w:val="center"/>
          </w:tcPr>
          <w:p w14:paraId="669C803D" w14:textId="77777777" w:rsidR="001E497C" w:rsidRPr="001E497C" w:rsidRDefault="001E497C" w:rsidP="001E497C">
            <w:pPr>
              <w:numPr>
                <w:ilvl w:val="1"/>
                <w:numId w:val="179"/>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1CF09C1F" w14:textId="418CFE93"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rStyle w:val="characteristiclabel"/>
                <w:rFonts w:asciiTheme="minorHAnsi" w:hAnsiTheme="minorHAnsi"/>
                <w:sz w:val="18"/>
                <w:szCs w:val="18"/>
              </w:rPr>
              <w:t>Μέγεθος</w:t>
            </w:r>
            <w:proofErr w:type="spellEnd"/>
            <w:r w:rsidRPr="001E497C">
              <w:rPr>
                <w:rStyle w:val="characteristiclabel"/>
                <w:rFonts w:asciiTheme="minorHAnsi" w:hAnsiTheme="minorHAnsi"/>
                <w:sz w:val="18"/>
                <w:szCs w:val="18"/>
              </w:rPr>
              <w:t xml:space="preserve"> </w:t>
            </w:r>
            <w:proofErr w:type="spellStart"/>
            <w:r w:rsidRPr="001E497C">
              <w:rPr>
                <w:rStyle w:val="characteristiclabel"/>
                <w:rFonts w:asciiTheme="minorHAnsi" w:hAnsiTheme="minorHAnsi"/>
                <w:sz w:val="18"/>
                <w:szCs w:val="18"/>
              </w:rPr>
              <w:t>Δίσκου</w:t>
            </w:r>
            <w:proofErr w:type="spellEnd"/>
            <w:r w:rsidRPr="001E497C">
              <w:rPr>
                <w:rStyle w:val="characteristiclabel"/>
                <w:rFonts w:asciiTheme="minorHAnsi" w:hAnsiTheme="minorHAnsi"/>
                <w:sz w:val="18"/>
                <w:szCs w:val="18"/>
              </w:rPr>
              <w:t xml:space="preserve">  </w:t>
            </w:r>
            <w:r w:rsidRPr="001E497C">
              <w:rPr>
                <w:rStyle w:val="characteristicvalue"/>
                <w:rFonts w:asciiTheme="minorHAnsi" w:hAnsiTheme="minorHAnsi"/>
                <w:sz w:val="18"/>
                <w:szCs w:val="18"/>
                <w:lang w:val="en-US"/>
              </w:rPr>
              <w:t>2.5"</w:t>
            </w:r>
          </w:p>
        </w:tc>
        <w:tc>
          <w:tcPr>
            <w:tcW w:w="1276" w:type="dxa"/>
            <w:vAlign w:val="center"/>
          </w:tcPr>
          <w:p w14:paraId="55A223AF"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483FC2EC"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5125A31D"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6182BD4E" w14:textId="77777777" w:rsidTr="00BD5504">
        <w:trPr>
          <w:trHeight w:val="140"/>
          <w:jc w:val="center"/>
        </w:trPr>
        <w:tc>
          <w:tcPr>
            <w:tcW w:w="425" w:type="dxa"/>
            <w:vAlign w:val="center"/>
          </w:tcPr>
          <w:p w14:paraId="191DAB66" w14:textId="77777777" w:rsidR="001E497C" w:rsidRPr="001E497C" w:rsidRDefault="001E497C" w:rsidP="001E497C">
            <w:pPr>
              <w:numPr>
                <w:ilvl w:val="1"/>
                <w:numId w:val="179"/>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22451457" w14:textId="34C60E2E"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rStyle w:val="characteristiclabel"/>
                <w:rFonts w:asciiTheme="minorHAnsi" w:hAnsiTheme="minorHAnsi"/>
                <w:sz w:val="18"/>
                <w:szCs w:val="18"/>
              </w:rPr>
              <w:t>Χωρητικότητ</w:t>
            </w:r>
            <w:proofErr w:type="spellEnd"/>
            <w:r w:rsidRPr="001E497C">
              <w:rPr>
                <w:rStyle w:val="characteristiclabel"/>
                <w:rFonts w:asciiTheme="minorHAnsi" w:hAnsiTheme="minorHAnsi"/>
                <w:sz w:val="18"/>
                <w:szCs w:val="18"/>
              </w:rPr>
              <w:t xml:space="preserve">α    </w:t>
            </w:r>
            <w:r w:rsidRPr="001E497C">
              <w:rPr>
                <w:rFonts w:asciiTheme="minorHAnsi" w:hAnsiTheme="minorHAnsi"/>
                <w:sz w:val="18"/>
                <w:szCs w:val="18"/>
              </w:rPr>
              <w:t>≥500 G</w:t>
            </w:r>
            <w:r w:rsidRPr="001E497C">
              <w:rPr>
                <w:rFonts w:asciiTheme="minorHAnsi" w:hAnsiTheme="minorHAnsi"/>
                <w:sz w:val="18"/>
                <w:szCs w:val="18"/>
                <w:lang w:val="en-US"/>
              </w:rPr>
              <w:t>B</w:t>
            </w:r>
          </w:p>
        </w:tc>
        <w:tc>
          <w:tcPr>
            <w:tcW w:w="1276" w:type="dxa"/>
            <w:vAlign w:val="center"/>
          </w:tcPr>
          <w:p w14:paraId="4F2A0E7E"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1B7ADD27"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5382F1CA"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64E89D3B" w14:textId="77777777" w:rsidTr="00BD5504">
        <w:trPr>
          <w:trHeight w:val="140"/>
          <w:jc w:val="center"/>
        </w:trPr>
        <w:tc>
          <w:tcPr>
            <w:tcW w:w="425" w:type="dxa"/>
            <w:vAlign w:val="center"/>
          </w:tcPr>
          <w:p w14:paraId="6FA53AE4" w14:textId="77777777" w:rsidR="001E497C" w:rsidRPr="001E497C" w:rsidRDefault="001E497C" w:rsidP="001E497C">
            <w:pPr>
              <w:numPr>
                <w:ilvl w:val="1"/>
                <w:numId w:val="179"/>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30D129B3" w14:textId="782284DC" w:rsidR="001E497C" w:rsidRPr="001E497C" w:rsidRDefault="001E497C" w:rsidP="001E497C">
            <w:pPr>
              <w:suppressAutoHyphens w:val="0"/>
              <w:spacing w:after="0"/>
              <w:jc w:val="left"/>
              <w:rPr>
                <w:rFonts w:asciiTheme="minorHAnsi" w:eastAsia="Calibri" w:hAnsiTheme="minorHAnsi" w:cstheme="minorHAnsi"/>
                <w:sz w:val="18"/>
                <w:szCs w:val="18"/>
                <w:lang w:val="en-US" w:eastAsia="en-US"/>
              </w:rPr>
            </w:pPr>
            <w:r w:rsidRPr="001E497C">
              <w:rPr>
                <w:sz w:val="18"/>
                <w:szCs w:val="18"/>
              </w:rPr>
              <w:t>Τα</w:t>
            </w:r>
            <w:proofErr w:type="spellStart"/>
            <w:r w:rsidRPr="001E497C">
              <w:rPr>
                <w:sz w:val="18"/>
                <w:szCs w:val="18"/>
              </w:rPr>
              <w:t>χύτητ</w:t>
            </w:r>
            <w:proofErr w:type="spellEnd"/>
            <w:r w:rsidRPr="001E497C">
              <w:rPr>
                <w:sz w:val="18"/>
                <w:szCs w:val="18"/>
              </w:rPr>
              <w:t xml:space="preserve">α </w:t>
            </w:r>
            <w:proofErr w:type="spellStart"/>
            <w:r w:rsidRPr="001E497C">
              <w:rPr>
                <w:sz w:val="18"/>
                <w:szCs w:val="18"/>
              </w:rPr>
              <w:t>Ανάγνωσης</w:t>
            </w:r>
            <w:proofErr w:type="spellEnd"/>
            <w:r w:rsidRPr="001E497C">
              <w:rPr>
                <w:sz w:val="18"/>
                <w:szCs w:val="18"/>
              </w:rPr>
              <w:t xml:space="preserve">  </w:t>
            </w:r>
            <w:r w:rsidRPr="001E497C">
              <w:rPr>
                <w:rFonts w:asciiTheme="minorHAnsi" w:hAnsiTheme="minorHAnsi"/>
                <w:sz w:val="18"/>
                <w:szCs w:val="18"/>
              </w:rPr>
              <w:t xml:space="preserve">≥560 </w:t>
            </w:r>
            <w:r w:rsidRPr="001E497C">
              <w:rPr>
                <w:rFonts w:asciiTheme="minorHAnsi" w:hAnsiTheme="minorHAnsi"/>
                <w:sz w:val="18"/>
                <w:szCs w:val="18"/>
                <w:lang w:val="en-US"/>
              </w:rPr>
              <w:t>MB/s</w:t>
            </w:r>
          </w:p>
        </w:tc>
        <w:tc>
          <w:tcPr>
            <w:tcW w:w="1276" w:type="dxa"/>
            <w:vAlign w:val="center"/>
          </w:tcPr>
          <w:p w14:paraId="63398F04"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3230883C"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0AE74256"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16400403" w14:textId="77777777" w:rsidTr="00BD5504">
        <w:trPr>
          <w:trHeight w:val="140"/>
          <w:jc w:val="center"/>
        </w:trPr>
        <w:tc>
          <w:tcPr>
            <w:tcW w:w="425" w:type="dxa"/>
            <w:vAlign w:val="center"/>
          </w:tcPr>
          <w:p w14:paraId="4AE4BEEB" w14:textId="77777777" w:rsidR="001E497C" w:rsidRPr="001E497C" w:rsidRDefault="001E497C" w:rsidP="001E497C">
            <w:pPr>
              <w:numPr>
                <w:ilvl w:val="1"/>
                <w:numId w:val="179"/>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447D1915" w14:textId="15C6B488" w:rsidR="001E497C" w:rsidRPr="001E497C" w:rsidRDefault="001E497C" w:rsidP="001E497C">
            <w:pPr>
              <w:suppressAutoHyphens w:val="0"/>
              <w:spacing w:after="0"/>
              <w:jc w:val="left"/>
              <w:rPr>
                <w:rFonts w:asciiTheme="minorHAnsi" w:eastAsia="Calibri" w:hAnsiTheme="minorHAnsi" w:cstheme="minorHAnsi"/>
                <w:sz w:val="18"/>
                <w:szCs w:val="18"/>
                <w:lang w:val="en-US" w:eastAsia="en-US"/>
              </w:rPr>
            </w:pPr>
            <w:r w:rsidRPr="001E497C">
              <w:rPr>
                <w:sz w:val="18"/>
                <w:szCs w:val="18"/>
              </w:rPr>
              <w:t>Τα</w:t>
            </w:r>
            <w:proofErr w:type="spellStart"/>
            <w:r w:rsidRPr="001E497C">
              <w:rPr>
                <w:sz w:val="18"/>
                <w:szCs w:val="18"/>
              </w:rPr>
              <w:t>χύτητ</w:t>
            </w:r>
            <w:proofErr w:type="spellEnd"/>
            <w:r w:rsidRPr="001E497C">
              <w:rPr>
                <w:sz w:val="18"/>
                <w:szCs w:val="18"/>
              </w:rPr>
              <w:t xml:space="preserve">α </w:t>
            </w:r>
            <w:proofErr w:type="spellStart"/>
            <w:r w:rsidRPr="001E497C">
              <w:rPr>
                <w:sz w:val="18"/>
                <w:szCs w:val="18"/>
              </w:rPr>
              <w:t>Εγγρ</w:t>
            </w:r>
            <w:proofErr w:type="spellEnd"/>
            <w:r w:rsidRPr="001E497C">
              <w:rPr>
                <w:sz w:val="18"/>
                <w:szCs w:val="18"/>
              </w:rPr>
              <w:t>αφής</w:t>
            </w:r>
            <w:r w:rsidRPr="001E497C">
              <w:rPr>
                <w:sz w:val="18"/>
                <w:szCs w:val="18"/>
                <w:lang w:val="en-US"/>
              </w:rPr>
              <w:t xml:space="preserve">  </w:t>
            </w:r>
            <w:r w:rsidRPr="001E497C">
              <w:rPr>
                <w:rFonts w:asciiTheme="minorHAnsi" w:hAnsiTheme="minorHAnsi"/>
                <w:sz w:val="18"/>
                <w:szCs w:val="18"/>
              </w:rPr>
              <w:t xml:space="preserve">≥530 </w:t>
            </w:r>
            <w:r w:rsidRPr="001E497C">
              <w:rPr>
                <w:rFonts w:asciiTheme="minorHAnsi" w:hAnsiTheme="minorHAnsi"/>
                <w:sz w:val="18"/>
                <w:szCs w:val="18"/>
                <w:lang w:val="en-US"/>
              </w:rPr>
              <w:t>MB/s</w:t>
            </w:r>
          </w:p>
        </w:tc>
        <w:tc>
          <w:tcPr>
            <w:tcW w:w="1276" w:type="dxa"/>
            <w:vAlign w:val="center"/>
          </w:tcPr>
          <w:p w14:paraId="0E38210F"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1A58FB8B" w14:textId="77777777" w:rsidR="001E497C" w:rsidRPr="001E497C" w:rsidRDefault="001E497C" w:rsidP="001E497C">
            <w:pPr>
              <w:suppressAutoHyphens w:val="0"/>
              <w:spacing w:after="0"/>
              <w:jc w:val="left"/>
              <w:rPr>
                <w:rFonts w:asciiTheme="minorHAnsi" w:eastAsia="Calibri" w:hAnsiTheme="minorHAnsi" w:cstheme="minorHAnsi"/>
                <w:smallCaps/>
                <w:sz w:val="18"/>
                <w:szCs w:val="18"/>
                <w:lang w:val="el-GR" w:eastAsia="en-US"/>
              </w:rPr>
            </w:pPr>
          </w:p>
        </w:tc>
        <w:tc>
          <w:tcPr>
            <w:tcW w:w="1276" w:type="dxa"/>
          </w:tcPr>
          <w:p w14:paraId="62B6B4B9" w14:textId="77777777" w:rsidR="001E497C" w:rsidRPr="001E497C" w:rsidRDefault="001E497C" w:rsidP="001E497C">
            <w:pPr>
              <w:suppressAutoHyphens w:val="0"/>
              <w:spacing w:after="0"/>
              <w:jc w:val="left"/>
              <w:rPr>
                <w:rFonts w:asciiTheme="minorHAnsi" w:eastAsia="Calibri" w:hAnsiTheme="minorHAnsi" w:cstheme="minorHAnsi"/>
                <w:smallCaps/>
                <w:sz w:val="18"/>
                <w:szCs w:val="18"/>
                <w:lang w:val="el-GR" w:eastAsia="en-US"/>
              </w:rPr>
            </w:pPr>
          </w:p>
        </w:tc>
      </w:tr>
      <w:tr w:rsidR="001E497C" w:rsidRPr="001E497C" w14:paraId="670DC323" w14:textId="77777777" w:rsidTr="00BD5504">
        <w:trPr>
          <w:trHeight w:val="140"/>
          <w:jc w:val="center"/>
        </w:trPr>
        <w:tc>
          <w:tcPr>
            <w:tcW w:w="425" w:type="dxa"/>
            <w:vAlign w:val="center"/>
          </w:tcPr>
          <w:p w14:paraId="30E6A2A9" w14:textId="77777777" w:rsidR="001E497C" w:rsidRPr="001E497C" w:rsidRDefault="001E497C" w:rsidP="001E497C">
            <w:pPr>
              <w:numPr>
                <w:ilvl w:val="1"/>
                <w:numId w:val="179"/>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1AFAF062" w14:textId="7B427788"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sz w:val="18"/>
                <w:szCs w:val="18"/>
              </w:rPr>
              <w:t>Σύνδεση</w:t>
            </w:r>
            <w:proofErr w:type="spellEnd"/>
            <w:r w:rsidRPr="001E497C">
              <w:rPr>
                <w:sz w:val="18"/>
                <w:szCs w:val="18"/>
              </w:rPr>
              <w:t xml:space="preserve"> </w:t>
            </w:r>
            <w:r w:rsidRPr="001E497C">
              <w:rPr>
                <w:rStyle w:val="characteristicvalue"/>
                <w:rFonts w:asciiTheme="minorHAnsi" w:hAnsiTheme="minorHAnsi"/>
                <w:sz w:val="18"/>
                <w:szCs w:val="18"/>
              </w:rPr>
              <w:t>SATA III</w:t>
            </w:r>
          </w:p>
        </w:tc>
        <w:tc>
          <w:tcPr>
            <w:tcW w:w="1276" w:type="dxa"/>
            <w:vAlign w:val="center"/>
          </w:tcPr>
          <w:p w14:paraId="27E4A1EA"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09245E56"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5343B1ED"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30EA2BA6" w14:textId="77777777" w:rsidTr="00BD5504">
        <w:trPr>
          <w:trHeight w:val="140"/>
          <w:jc w:val="center"/>
        </w:trPr>
        <w:tc>
          <w:tcPr>
            <w:tcW w:w="425" w:type="dxa"/>
            <w:vAlign w:val="center"/>
          </w:tcPr>
          <w:p w14:paraId="16040117" w14:textId="77777777" w:rsidR="001E497C" w:rsidRPr="001E497C" w:rsidRDefault="001E497C" w:rsidP="001E497C">
            <w:pPr>
              <w:numPr>
                <w:ilvl w:val="1"/>
                <w:numId w:val="179"/>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32AA8DFF" w14:textId="0C3F1ABA"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roofErr w:type="spellStart"/>
            <w:r w:rsidRPr="001E497C">
              <w:rPr>
                <w:rStyle w:val="characteristiclabel"/>
                <w:rFonts w:asciiTheme="minorHAnsi" w:hAnsiTheme="minorHAnsi"/>
                <w:sz w:val="18"/>
                <w:szCs w:val="18"/>
              </w:rPr>
              <w:t>Χρήση</w:t>
            </w:r>
            <w:proofErr w:type="spellEnd"/>
            <w:r w:rsidRPr="001E497C">
              <w:rPr>
                <w:rStyle w:val="characteristiclabel"/>
                <w:rFonts w:asciiTheme="minorHAnsi" w:hAnsiTheme="minorHAnsi"/>
                <w:sz w:val="18"/>
                <w:szCs w:val="18"/>
              </w:rPr>
              <w:t xml:space="preserve"> </w:t>
            </w:r>
            <w:r w:rsidRPr="001E497C">
              <w:rPr>
                <w:rStyle w:val="characteristicvalue"/>
                <w:rFonts w:asciiTheme="minorHAnsi" w:hAnsiTheme="minorHAnsi"/>
                <w:sz w:val="18"/>
                <w:szCs w:val="18"/>
              </w:rPr>
              <w:t>Desktop</w:t>
            </w:r>
          </w:p>
        </w:tc>
        <w:tc>
          <w:tcPr>
            <w:tcW w:w="1276" w:type="dxa"/>
            <w:vAlign w:val="center"/>
          </w:tcPr>
          <w:p w14:paraId="541643C8"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753328D1"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46B1DFF9"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r w:rsidR="001E497C" w:rsidRPr="001E497C" w14:paraId="18BF850E" w14:textId="77777777" w:rsidTr="00BD5504">
        <w:trPr>
          <w:trHeight w:val="140"/>
          <w:jc w:val="center"/>
        </w:trPr>
        <w:tc>
          <w:tcPr>
            <w:tcW w:w="425" w:type="dxa"/>
            <w:vAlign w:val="center"/>
          </w:tcPr>
          <w:p w14:paraId="22995121" w14:textId="77777777" w:rsidR="001E497C" w:rsidRPr="001E497C" w:rsidRDefault="001E497C" w:rsidP="001E497C">
            <w:pPr>
              <w:numPr>
                <w:ilvl w:val="1"/>
                <w:numId w:val="179"/>
              </w:numPr>
              <w:suppressAutoHyphens w:val="0"/>
              <w:spacing w:after="0" w:line="259" w:lineRule="auto"/>
              <w:ind w:left="0"/>
              <w:jc w:val="left"/>
              <w:rPr>
                <w:rFonts w:asciiTheme="minorHAnsi" w:eastAsia="Calibri" w:hAnsiTheme="minorHAnsi" w:cstheme="minorHAnsi"/>
                <w:sz w:val="18"/>
                <w:szCs w:val="18"/>
                <w:lang w:val="el-GR" w:eastAsia="en-US"/>
              </w:rPr>
            </w:pPr>
          </w:p>
        </w:tc>
        <w:tc>
          <w:tcPr>
            <w:tcW w:w="5812" w:type="dxa"/>
            <w:vAlign w:val="center"/>
          </w:tcPr>
          <w:p w14:paraId="6ECA1FF3" w14:textId="1A4CB8A9"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r w:rsidRPr="001E497C">
              <w:rPr>
                <w:rFonts w:asciiTheme="minorHAnsi" w:hAnsiTheme="minorHAnsi" w:cstheme="minorHAnsi"/>
                <w:sz w:val="18"/>
                <w:szCs w:val="18"/>
                <w:lang w:val="el-GR"/>
              </w:rPr>
              <w:t xml:space="preserve">Ο κατασκευαστής να διαθέτει πιστοποιητικό </w:t>
            </w:r>
            <w:r w:rsidRPr="001E497C">
              <w:rPr>
                <w:rFonts w:asciiTheme="minorHAnsi" w:hAnsiTheme="minorHAnsi" w:cstheme="minorHAnsi"/>
                <w:sz w:val="18"/>
                <w:szCs w:val="18"/>
                <w:lang w:val="en-US"/>
              </w:rPr>
              <w:t>ISO</w:t>
            </w:r>
            <w:r w:rsidRPr="001E497C">
              <w:rPr>
                <w:rFonts w:asciiTheme="minorHAnsi" w:hAnsiTheme="minorHAnsi" w:cstheme="minorHAnsi"/>
                <w:sz w:val="18"/>
                <w:szCs w:val="18"/>
                <w:lang w:val="el-GR"/>
              </w:rPr>
              <w:t xml:space="preserve"> 9001 ή αντίστοιχο</w:t>
            </w:r>
          </w:p>
        </w:tc>
        <w:tc>
          <w:tcPr>
            <w:tcW w:w="1276" w:type="dxa"/>
            <w:vAlign w:val="center"/>
          </w:tcPr>
          <w:p w14:paraId="5B38999F" w14:textId="77777777" w:rsidR="001E497C" w:rsidRPr="001E497C" w:rsidRDefault="001E497C" w:rsidP="001E497C">
            <w:pPr>
              <w:suppressAutoHyphens w:val="0"/>
              <w:spacing w:after="0"/>
              <w:jc w:val="center"/>
              <w:rPr>
                <w:rFonts w:asciiTheme="minorHAnsi" w:eastAsia="Calibri" w:hAnsiTheme="minorHAnsi" w:cstheme="minorHAnsi"/>
                <w:sz w:val="18"/>
                <w:szCs w:val="18"/>
                <w:lang w:val="el-GR" w:eastAsia="en-US"/>
              </w:rPr>
            </w:pPr>
            <w:r w:rsidRPr="001E497C">
              <w:rPr>
                <w:rFonts w:asciiTheme="minorHAnsi" w:eastAsia="Calibri" w:hAnsiTheme="minorHAnsi" w:cstheme="minorHAnsi"/>
                <w:sz w:val="18"/>
                <w:szCs w:val="18"/>
                <w:lang w:val="el-GR" w:eastAsia="en-US"/>
              </w:rPr>
              <w:t>ΝΑΙ</w:t>
            </w:r>
          </w:p>
        </w:tc>
        <w:tc>
          <w:tcPr>
            <w:tcW w:w="1276" w:type="dxa"/>
          </w:tcPr>
          <w:p w14:paraId="256A5BC7"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c>
          <w:tcPr>
            <w:tcW w:w="1276" w:type="dxa"/>
          </w:tcPr>
          <w:p w14:paraId="7C4FB429" w14:textId="77777777" w:rsidR="001E497C" w:rsidRPr="001E497C" w:rsidRDefault="001E497C" w:rsidP="001E497C">
            <w:pPr>
              <w:suppressAutoHyphens w:val="0"/>
              <w:spacing w:after="0"/>
              <w:jc w:val="left"/>
              <w:rPr>
                <w:rFonts w:asciiTheme="minorHAnsi" w:eastAsia="Calibri" w:hAnsiTheme="minorHAnsi" w:cstheme="minorHAnsi"/>
                <w:sz w:val="18"/>
                <w:szCs w:val="18"/>
                <w:lang w:val="el-GR" w:eastAsia="en-US"/>
              </w:rPr>
            </w:pPr>
          </w:p>
        </w:tc>
      </w:tr>
    </w:tbl>
    <w:p w14:paraId="06601CD1" w14:textId="77777777" w:rsidR="00BD5504" w:rsidRPr="00BD5504" w:rsidRDefault="00BD5504" w:rsidP="00BD5504">
      <w:pPr>
        <w:suppressAutoHyphens w:val="0"/>
        <w:spacing w:after="0"/>
        <w:jc w:val="left"/>
        <w:rPr>
          <w:rFonts w:eastAsia="Calibri" w:cs="Times New Roman"/>
          <w:sz w:val="13"/>
          <w:szCs w:val="13"/>
          <w:lang w:val="en-US" w:eastAsia="en-US"/>
        </w:rPr>
      </w:pPr>
    </w:p>
    <w:p w14:paraId="7275FFB6" w14:textId="71703F0A" w:rsidR="001B4839" w:rsidRPr="00186EF1" w:rsidRDefault="001B4839" w:rsidP="00CA375F">
      <w:pPr>
        <w:widowControl w:val="0"/>
        <w:spacing w:after="0"/>
        <w:rPr>
          <w:sz w:val="14"/>
          <w:szCs w:val="14"/>
          <w:lang w:val="el-GR"/>
        </w:rPr>
      </w:pPr>
    </w:p>
    <w:p w14:paraId="42384562" w14:textId="77777777" w:rsidR="003C1100" w:rsidRDefault="003C1100" w:rsidP="00CA375F">
      <w:pPr>
        <w:pStyle w:val="2"/>
        <w:ind w:left="0" w:firstLine="0"/>
        <w:rPr>
          <w:lang w:val="el-GR"/>
        </w:rPr>
        <w:sectPr w:rsidR="003C1100" w:rsidSect="005E03F0">
          <w:headerReference w:type="default" r:id="rId39"/>
          <w:footerReference w:type="default" r:id="rId40"/>
          <w:headerReference w:type="first" r:id="rId41"/>
          <w:footerReference w:type="first" r:id="rId42"/>
          <w:pgSz w:w="11906" w:h="16838"/>
          <w:pgMar w:top="1276" w:right="991" w:bottom="1134" w:left="1134" w:header="425" w:footer="369" w:gutter="0"/>
          <w:cols w:space="708"/>
          <w:docGrid w:linePitch="360"/>
        </w:sectPr>
      </w:pPr>
    </w:p>
    <w:p w14:paraId="4CD26ACD" w14:textId="42525E50" w:rsidR="00706596" w:rsidRPr="00EA28BE" w:rsidRDefault="00706596" w:rsidP="00466826">
      <w:pPr>
        <w:pStyle w:val="2"/>
        <w:tabs>
          <w:tab w:val="clear" w:pos="567"/>
          <w:tab w:val="left" w:pos="142"/>
        </w:tabs>
        <w:ind w:left="-426" w:right="-341" w:firstLine="0"/>
        <w:rPr>
          <w:rFonts w:asciiTheme="minorHAnsi" w:hAnsiTheme="minorHAnsi"/>
          <w:sz w:val="26"/>
          <w:szCs w:val="26"/>
          <w:lang w:val="el-GR"/>
        </w:rPr>
      </w:pPr>
      <w:bookmarkStart w:id="118" w:name="_Toc109312755"/>
      <w:bookmarkStart w:id="119" w:name="_Toc113437702"/>
      <w:r w:rsidRPr="00EA28BE">
        <w:rPr>
          <w:rFonts w:asciiTheme="minorHAnsi" w:hAnsiTheme="minorHAnsi"/>
          <w:sz w:val="26"/>
          <w:szCs w:val="26"/>
          <w:lang w:val="el-GR"/>
        </w:rPr>
        <w:lastRenderedPageBreak/>
        <w:t xml:space="preserve">ΠΑΡΑΡΤΗΜΑ ΙV:  </w:t>
      </w:r>
      <w:r w:rsidR="005E03F0">
        <w:rPr>
          <w:rFonts w:asciiTheme="minorHAnsi" w:hAnsiTheme="minorHAnsi"/>
          <w:sz w:val="26"/>
          <w:szCs w:val="26"/>
          <w:lang w:val="el-GR"/>
        </w:rPr>
        <w:t>ΤΟΠΟΣ</w:t>
      </w:r>
      <w:r w:rsidRPr="00EA28BE">
        <w:rPr>
          <w:rFonts w:asciiTheme="minorHAnsi" w:hAnsiTheme="minorHAnsi"/>
          <w:sz w:val="26"/>
          <w:szCs w:val="26"/>
          <w:lang w:val="el-GR"/>
        </w:rPr>
        <w:t xml:space="preserve"> ΠΑΡΑΔΟΣΗΣ ΤΩΝ ΕΙΔΩΝ</w:t>
      </w:r>
      <w:bookmarkEnd w:id="118"/>
      <w:bookmarkEnd w:id="119"/>
    </w:p>
    <w:p w14:paraId="3F58191C" w14:textId="77777777" w:rsidR="00706596" w:rsidRDefault="00706596" w:rsidP="00466826">
      <w:pPr>
        <w:tabs>
          <w:tab w:val="left" w:pos="142"/>
        </w:tabs>
        <w:ind w:left="-426" w:right="-341"/>
        <w:rPr>
          <w:rStyle w:val="markedcontent"/>
          <w:rFonts w:asciiTheme="minorHAnsi" w:hAnsiTheme="minorHAnsi" w:cstheme="minorHAnsi"/>
          <w:szCs w:val="22"/>
          <w:lang w:val="el-GR"/>
        </w:rPr>
      </w:pPr>
    </w:p>
    <w:p w14:paraId="31C80A75" w14:textId="69DAD770" w:rsidR="00706596" w:rsidRPr="00D70D1E" w:rsidRDefault="005E03F0" w:rsidP="00466826">
      <w:pPr>
        <w:tabs>
          <w:tab w:val="left" w:pos="142"/>
        </w:tabs>
        <w:ind w:left="-426" w:right="-341"/>
        <w:rPr>
          <w:rFonts w:asciiTheme="minorHAnsi" w:hAnsiTheme="minorHAnsi" w:cstheme="minorHAnsi"/>
          <w:szCs w:val="22"/>
          <w:lang w:val="el-GR"/>
        </w:rPr>
      </w:pPr>
      <w:r>
        <w:rPr>
          <w:rStyle w:val="markedcontent"/>
          <w:rFonts w:asciiTheme="minorHAnsi" w:hAnsiTheme="minorHAnsi" w:cstheme="minorHAnsi"/>
          <w:szCs w:val="22"/>
          <w:lang w:val="el-GR"/>
        </w:rPr>
        <w:t xml:space="preserve">Τα προς προμήθεια είδη θα παραδοθούν στις </w:t>
      </w:r>
      <w:proofErr w:type="spellStart"/>
      <w:r>
        <w:rPr>
          <w:rStyle w:val="markedcontent"/>
          <w:rFonts w:asciiTheme="minorHAnsi" w:hAnsiTheme="minorHAnsi" w:cstheme="minorHAnsi"/>
          <w:szCs w:val="22"/>
          <w:lang w:val="el-GR"/>
        </w:rPr>
        <w:t>εγκταστάσεις</w:t>
      </w:r>
      <w:proofErr w:type="spellEnd"/>
      <w:r>
        <w:rPr>
          <w:rStyle w:val="markedcontent"/>
          <w:rFonts w:asciiTheme="minorHAnsi" w:hAnsiTheme="minorHAnsi" w:cstheme="minorHAnsi"/>
          <w:szCs w:val="22"/>
          <w:lang w:val="el-GR"/>
        </w:rPr>
        <w:t xml:space="preserve"> του Υ.ΠΑΙ.Θ. ,Ανδρέα Παπανδρέου 37, 15180 Μαρούσι.</w:t>
      </w:r>
      <w:r w:rsidR="00706596" w:rsidRPr="00D70D1E">
        <w:rPr>
          <w:rStyle w:val="markedcontent"/>
          <w:rFonts w:asciiTheme="minorHAnsi" w:hAnsiTheme="minorHAnsi" w:cstheme="minorHAnsi"/>
          <w:szCs w:val="22"/>
          <w:lang w:val="el-GR"/>
        </w:rPr>
        <w:t>.</w:t>
      </w:r>
    </w:p>
    <w:p w14:paraId="624608B0" w14:textId="77777777" w:rsidR="00706596" w:rsidRPr="00EA28BE" w:rsidRDefault="00706596" w:rsidP="00466826">
      <w:pPr>
        <w:tabs>
          <w:tab w:val="left" w:pos="142"/>
        </w:tabs>
        <w:ind w:left="-426" w:right="-341"/>
        <w:rPr>
          <w:rFonts w:asciiTheme="minorHAnsi" w:hAnsiTheme="minorHAnsi"/>
          <w:lang w:val="el-GR"/>
        </w:rPr>
      </w:pPr>
    </w:p>
    <w:p w14:paraId="33C82E24" w14:textId="77777777" w:rsidR="00706596" w:rsidRPr="00EA28BE" w:rsidRDefault="00706596" w:rsidP="00466826">
      <w:pPr>
        <w:tabs>
          <w:tab w:val="left" w:pos="142"/>
        </w:tabs>
        <w:spacing w:after="0"/>
        <w:ind w:left="-426" w:right="-341"/>
        <w:rPr>
          <w:rFonts w:asciiTheme="minorHAnsi" w:hAnsiTheme="minorHAnsi"/>
          <w:b/>
          <w:bCs/>
          <w:sz w:val="18"/>
          <w:szCs w:val="18"/>
          <w:lang w:val="el-GR"/>
        </w:rPr>
      </w:pPr>
    </w:p>
    <w:p w14:paraId="219EEBA1" w14:textId="77777777" w:rsidR="00706596" w:rsidRPr="00EA28BE" w:rsidRDefault="00706596" w:rsidP="00466826">
      <w:pPr>
        <w:tabs>
          <w:tab w:val="left" w:pos="142"/>
        </w:tabs>
        <w:suppressAutoHyphens w:val="0"/>
        <w:spacing w:after="0"/>
        <w:ind w:left="-426" w:right="-341"/>
        <w:jc w:val="left"/>
        <w:rPr>
          <w:rFonts w:asciiTheme="minorHAnsi" w:hAnsiTheme="minorHAnsi"/>
          <w:b/>
          <w:bCs/>
          <w:sz w:val="18"/>
          <w:szCs w:val="18"/>
          <w:lang w:val="el-GR"/>
        </w:rPr>
        <w:sectPr w:rsidR="00706596" w:rsidRPr="00EA28BE" w:rsidSect="00466826">
          <w:pgSz w:w="11906" w:h="16838" w:code="9"/>
          <w:pgMar w:top="1440" w:right="1800" w:bottom="1440" w:left="1800" w:header="720" w:footer="283" w:gutter="0"/>
          <w:cols w:space="720"/>
          <w:titlePg/>
          <w:docGrid w:linePitch="360"/>
        </w:sectPr>
      </w:pPr>
    </w:p>
    <w:p w14:paraId="34506249" w14:textId="0292F324" w:rsidR="00706596" w:rsidRDefault="00706596" w:rsidP="00466826">
      <w:pPr>
        <w:pStyle w:val="2"/>
        <w:tabs>
          <w:tab w:val="clear" w:pos="567"/>
          <w:tab w:val="left" w:pos="142"/>
        </w:tabs>
        <w:ind w:left="-426" w:right="-341" w:firstLine="0"/>
        <w:rPr>
          <w:rFonts w:asciiTheme="minorHAnsi" w:hAnsiTheme="minorHAnsi"/>
          <w:sz w:val="26"/>
          <w:szCs w:val="26"/>
          <w:lang w:val="el-GR"/>
        </w:rPr>
      </w:pPr>
      <w:bookmarkStart w:id="120" w:name="_Toc109312756"/>
      <w:bookmarkStart w:id="121" w:name="_Toc113437703"/>
      <w:r w:rsidRPr="00EA28BE">
        <w:rPr>
          <w:rFonts w:asciiTheme="minorHAnsi" w:hAnsiTheme="minorHAnsi"/>
          <w:sz w:val="26"/>
          <w:szCs w:val="26"/>
          <w:lang w:val="el-GR"/>
        </w:rPr>
        <w:lastRenderedPageBreak/>
        <w:t>ΠΑΡΑΡΤΗΜΑ V:  ΥΠΟΔΕΙΓΜΑΤΑ ΕΓΓΥΗΣΕΩΝ (ΕΓΓΥΗΤΙΚΩΝ ΕΠΙΣΤΟΛΩΝ)</w:t>
      </w:r>
      <w:bookmarkEnd w:id="120"/>
      <w:bookmarkEnd w:id="121"/>
    </w:p>
    <w:p w14:paraId="102BE4F0" w14:textId="0C20B221" w:rsidR="00621374" w:rsidRDefault="00621374" w:rsidP="00466826">
      <w:pPr>
        <w:keepLines/>
        <w:tabs>
          <w:tab w:val="left" w:pos="142"/>
        </w:tabs>
        <w:spacing w:after="0"/>
        <w:ind w:left="-426" w:right="-341"/>
        <w:jc w:val="center"/>
        <w:outlineLvl w:val="0"/>
        <w:rPr>
          <w:b/>
          <w:caps/>
          <w:kern w:val="1"/>
          <w:szCs w:val="22"/>
          <w:u w:val="single"/>
          <w:lang w:val="el-GR"/>
        </w:rPr>
      </w:pPr>
      <w:r w:rsidRPr="00D82422">
        <w:rPr>
          <w:b/>
          <w:caps/>
          <w:kern w:val="1"/>
          <w:szCs w:val="22"/>
          <w:u w:val="single"/>
          <w:lang w:val="el-GR"/>
        </w:rPr>
        <w:t xml:space="preserve">Υποδειγμα εγγυητικης επιστολης </w:t>
      </w:r>
      <w:r>
        <w:rPr>
          <w:b/>
          <w:caps/>
          <w:kern w:val="1"/>
          <w:szCs w:val="22"/>
          <w:u w:val="single"/>
          <w:lang w:val="el-GR"/>
        </w:rPr>
        <w:t>ΣΥΜΜΕΤΟΧΗΣ</w:t>
      </w:r>
    </w:p>
    <w:p w14:paraId="261F35BB" w14:textId="059B0B32" w:rsidR="00621374" w:rsidRDefault="00621374" w:rsidP="00466826">
      <w:pPr>
        <w:keepLines/>
        <w:tabs>
          <w:tab w:val="left" w:pos="142"/>
        </w:tabs>
        <w:spacing w:after="0"/>
        <w:ind w:left="-426" w:right="-341"/>
        <w:jc w:val="center"/>
        <w:outlineLvl w:val="0"/>
        <w:rPr>
          <w:b/>
          <w:caps/>
          <w:kern w:val="1"/>
          <w:szCs w:val="22"/>
          <w:u w:val="single"/>
          <w:lang w:val="el-GR"/>
        </w:rPr>
      </w:pPr>
    </w:p>
    <w:p w14:paraId="7F0CD920"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ΕΚΔΟΤΗΣ.......................................................................</w:t>
      </w:r>
    </w:p>
    <w:p w14:paraId="2AF2A879"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Ημερομηνία έκδοσης...........................</w:t>
      </w:r>
    </w:p>
    <w:p w14:paraId="3A35E992" w14:textId="2D5D14C0"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Προς: </w:t>
      </w:r>
      <w:proofErr w:type="spellStart"/>
      <w:r w:rsidRPr="001A2B69">
        <w:rPr>
          <w:bCs/>
          <w:kern w:val="1"/>
          <w:szCs w:val="22"/>
          <w:lang w:val="el-GR"/>
        </w:rPr>
        <w:t>Διεύθυσνη</w:t>
      </w:r>
      <w:proofErr w:type="spellEnd"/>
      <w:r w:rsidRPr="001A2B69">
        <w:rPr>
          <w:bCs/>
          <w:kern w:val="1"/>
          <w:szCs w:val="22"/>
          <w:lang w:val="el-GR"/>
        </w:rPr>
        <w:t xml:space="preserve"> </w:t>
      </w:r>
      <w:r w:rsidR="002E78A3">
        <w:rPr>
          <w:bCs/>
          <w:kern w:val="1"/>
          <w:szCs w:val="22"/>
          <w:lang w:val="el-GR"/>
        </w:rPr>
        <w:t>Προμηθειών και Διαχείρισης Υλικού</w:t>
      </w:r>
      <w:r w:rsidRPr="001A2B69">
        <w:rPr>
          <w:bCs/>
          <w:kern w:val="1"/>
          <w:szCs w:val="22"/>
          <w:lang w:val="el-GR"/>
        </w:rPr>
        <w:t xml:space="preserve"> του Υ.ΠΑΙ.Θ. </w:t>
      </w:r>
    </w:p>
    <w:p w14:paraId="414E680C"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Ανδρέα Παπανδρέου 37, 151 80 – Μαρούσι</w:t>
      </w:r>
    </w:p>
    <w:p w14:paraId="77FA5E4F"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Εγγυητική επιστολή μας υπ’ αριθμ. ............... για ευρώ.......................</w:t>
      </w:r>
    </w:p>
    <w:p w14:paraId="5B01079D"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Με την παρούσα εγγυόμαστε, ανέκκλητα και ανεπιφύλακτα παραιτούμενοι του δικαιώματος της διαιρέσεως και </w:t>
      </w:r>
      <w:proofErr w:type="spellStart"/>
      <w:r w:rsidRPr="001A2B69">
        <w:rPr>
          <w:bCs/>
          <w:kern w:val="1"/>
          <w:szCs w:val="22"/>
          <w:lang w:val="el-GR"/>
        </w:rPr>
        <w:t>διζήσεως</w:t>
      </w:r>
      <w:proofErr w:type="spellEnd"/>
      <w:r w:rsidRPr="001A2B69">
        <w:rPr>
          <w:bCs/>
          <w:kern w:val="1"/>
          <w:szCs w:val="22"/>
          <w:lang w:val="el-GR"/>
        </w:rPr>
        <w:t xml:space="preserve">, υπέρ </w:t>
      </w:r>
    </w:p>
    <w:p w14:paraId="518E093F"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{Σε περίπτωση μεμονωμένης εταιρίας: της Εταιρίας ……….. οδός …………. αριθμός … ΤΚ ………..,}</w:t>
      </w:r>
    </w:p>
    <w:p w14:paraId="51058F5A"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{ή σε περίπτωση Ένωσης ή Κοινοπραξίας: των Εταιριών </w:t>
      </w:r>
    </w:p>
    <w:p w14:paraId="5D5944E3"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α)…….….... οδός............................. αριθμός.................ΤΚ………………</w:t>
      </w:r>
    </w:p>
    <w:p w14:paraId="44B4A676"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β)……….…. οδός............................. αριθμός.................ΤΚ………………</w:t>
      </w:r>
    </w:p>
    <w:p w14:paraId="6162C938"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γ)………….. οδός............................. αριθμός.................ΤΚ………………</w:t>
      </w:r>
    </w:p>
    <w:p w14:paraId="25CE46B5"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1A2B69">
        <w:rPr>
          <w:bCs/>
          <w:kern w:val="1"/>
          <w:szCs w:val="22"/>
          <w:lang w:val="el-GR"/>
        </w:rPr>
        <w:t>ιδιότητάς</w:t>
      </w:r>
      <w:proofErr w:type="spellEnd"/>
      <w:r w:rsidRPr="001A2B69">
        <w:rPr>
          <w:bCs/>
          <w:kern w:val="1"/>
          <w:szCs w:val="22"/>
          <w:lang w:val="el-GR"/>
        </w:rPr>
        <w:t xml:space="preserve"> τους ως μελών της Ένωσης ή Κοινοπραξίας,}</w:t>
      </w:r>
    </w:p>
    <w:p w14:paraId="757B4DAA"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και μέχρι του ποσού των ευρώ........................., του διενεργούμενου διαγωνισμού της (συμπληρώνετε την ημερομηνία διενέργειας του διαγωνισμού) ….…………. με αντικείμενο (συμπληρώνετε τον τίτλο του έργου) ……………….. συνολικής αξίας (συμπληρώνετε τον συνολικό προϋπολογισμό με διευκρίνιση εάν περιλαμβάνει ή όχι τον ΦΠΑ) ..................................., σύμφωνα με τη με αριθμό................... Διακήρυξή σας. </w:t>
      </w:r>
    </w:p>
    <w:p w14:paraId="165F70A4"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Η παρούσα εγγύηση καλύπτει καθ’ όλο το χρόνο ισχύος της μόνο τις από τη συμμετοχή στον ανωτέρω διαγωνισμό απορρέουσες υποχρεώσεις</w:t>
      </w:r>
    </w:p>
    <w:p w14:paraId="6670FD0C"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{Σε περίπτωση μεμονωμένης εταιρίας: της εν λόγω Εταιρίας.}</w:t>
      </w:r>
    </w:p>
    <w:p w14:paraId="17A89B6A"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 xml:space="preserve">{ή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w:t>
      </w:r>
      <w:proofErr w:type="spellStart"/>
      <w:r w:rsidRPr="001A2B69">
        <w:rPr>
          <w:bCs/>
          <w:kern w:val="1"/>
          <w:szCs w:val="22"/>
          <w:lang w:val="el-GR"/>
        </w:rPr>
        <w:t>ιδιότητάς</w:t>
      </w:r>
      <w:proofErr w:type="spellEnd"/>
      <w:r w:rsidRPr="001A2B69">
        <w:rPr>
          <w:bCs/>
          <w:kern w:val="1"/>
          <w:szCs w:val="22"/>
          <w:lang w:val="el-GR"/>
        </w:rPr>
        <w:t xml:space="preserve"> τους ως μελών της Ένωσης ή Κοινοπραξίας.}</w:t>
      </w:r>
    </w:p>
    <w:p w14:paraId="3A5EF41F"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(05) ημέρες από την έγγραφη ειδοποίησή σας.</w:t>
      </w:r>
    </w:p>
    <w:p w14:paraId="67C80F18"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Η παρούσα ισχύει μέχρι και την ………………(Σημείωση προς την Τράπεζα: ο χρόνος ισχύος πρέπει να είναι μεγαλύτερος τουλάχιστον κατά τριάντα (30) ημέρες του χρόνου ισχύος της Προσφοράς).</w:t>
      </w:r>
    </w:p>
    <w:p w14:paraId="00F7F0A7"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42D7DD7B"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6E5894F8" w14:textId="77777777" w:rsidR="001A2B69" w:rsidRPr="001A2B69" w:rsidRDefault="001A2B69" w:rsidP="001A2B69">
      <w:pPr>
        <w:widowControl w:val="0"/>
        <w:tabs>
          <w:tab w:val="left" w:pos="142"/>
        </w:tabs>
        <w:spacing w:after="0"/>
        <w:ind w:left="-426" w:right="-341"/>
        <w:rPr>
          <w:bCs/>
          <w:kern w:val="1"/>
          <w:szCs w:val="22"/>
          <w:lang w:val="el-GR"/>
        </w:rPr>
      </w:pPr>
      <w:proofErr w:type="spellStart"/>
      <w:r w:rsidRPr="001A2B69">
        <w:rPr>
          <w:bCs/>
          <w:kern w:val="1"/>
          <w:szCs w:val="22"/>
          <w:lang w:val="el-GR"/>
        </w:rPr>
        <w:t>Βεβαιούμε</w:t>
      </w:r>
      <w:proofErr w:type="spellEnd"/>
      <w:r w:rsidRPr="001A2B69">
        <w:rPr>
          <w:bCs/>
          <w:kern w:val="1"/>
          <w:szCs w:val="22"/>
          <w:lang w:val="el-GR"/>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5757D8DE" w14:textId="77777777" w:rsidR="001A2B69" w:rsidRPr="001A2B69" w:rsidRDefault="001A2B69" w:rsidP="001A2B69">
      <w:pPr>
        <w:widowControl w:val="0"/>
        <w:tabs>
          <w:tab w:val="left" w:pos="142"/>
        </w:tabs>
        <w:spacing w:after="0"/>
        <w:ind w:left="-426" w:right="-341"/>
        <w:rPr>
          <w:bCs/>
          <w:kern w:val="1"/>
          <w:szCs w:val="22"/>
          <w:lang w:val="el-GR"/>
        </w:rPr>
      </w:pPr>
      <w:r w:rsidRPr="001A2B69">
        <w:rPr>
          <w:bCs/>
          <w:kern w:val="1"/>
          <w:szCs w:val="22"/>
          <w:lang w:val="el-GR"/>
        </w:rPr>
        <w:t>(Εξουσιοδοτημένη υπογραφή)</w:t>
      </w:r>
    </w:p>
    <w:p w14:paraId="28092ACC" w14:textId="77777777" w:rsidR="001A2B69" w:rsidRDefault="001A2B69" w:rsidP="00466826">
      <w:pPr>
        <w:keepLines/>
        <w:tabs>
          <w:tab w:val="left" w:pos="142"/>
        </w:tabs>
        <w:spacing w:after="0"/>
        <w:ind w:left="-426" w:right="-341"/>
        <w:jc w:val="center"/>
        <w:outlineLvl w:val="0"/>
        <w:rPr>
          <w:b/>
          <w:caps/>
          <w:kern w:val="1"/>
          <w:szCs w:val="22"/>
          <w:u w:val="single"/>
          <w:lang w:val="el-GR"/>
        </w:rPr>
      </w:pPr>
    </w:p>
    <w:p w14:paraId="11CBF4A6" w14:textId="22935FCA" w:rsidR="00621374" w:rsidRDefault="00621374">
      <w:pPr>
        <w:suppressAutoHyphens w:val="0"/>
        <w:spacing w:after="160" w:line="259" w:lineRule="auto"/>
        <w:jc w:val="left"/>
        <w:rPr>
          <w:b/>
          <w:caps/>
          <w:kern w:val="1"/>
          <w:szCs w:val="22"/>
          <w:u w:val="single"/>
          <w:lang w:val="el-GR"/>
        </w:rPr>
      </w:pPr>
      <w:r>
        <w:rPr>
          <w:b/>
          <w:caps/>
          <w:kern w:val="1"/>
          <w:szCs w:val="22"/>
          <w:u w:val="single"/>
          <w:lang w:val="el-GR"/>
        </w:rPr>
        <w:br w:type="page"/>
      </w:r>
    </w:p>
    <w:p w14:paraId="0ACE7D23" w14:textId="77777777" w:rsidR="00621374" w:rsidRDefault="00621374" w:rsidP="00466826">
      <w:pPr>
        <w:keepLines/>
        <w:tabs>
          <w:tab w:val="left" w:pos="142"/>
        </w:tabs>
        <w:spacing w:after="0"/>
        <w:ind w:left="-426" w:right="-341"/>
        <w:jc w:val="center"/>
        <w:outlineLvl w:val="0"/>
        <w:rPr>
          <w:b/>
          <w:caps/>
          <w:kern w:val="1"/>
          <w:szCs w:val="22"/>
          <w:u w:val="single"/>
          <w:lang w:val="el-GR"/>
        </w:rPr>
      </w:pPr>
    </w:p>
    <w:p w14:paraId="1D2E85A1" w14:textId="0460D4AF" w:rsidR="00706596" w:rsidRPr="00D82422" w:rsidRDefault="00706596" w:rsidP="00466826">
      <w:pPr>
        <w:keepLines/>
        <w:tabs>
          <w:tab w:val="left" w:pos="142"/>
        </w:tabs>
        <w:spacing w:after="0"/>
        <w:ind w:left="-426" w:right="-341"/>
        <w:jc w:val="center"/>
        <w:outlineLvl w:val="0"/>
        <w:rPr>
          <w:bCs/>
          <w:szCs w:val="22"/>
          <w:u w:val="single"/>
          <w:shd w:val="clear" w:color="auto" w:fill="FFFF00"/>
          <w:lang w:val="el-GR"/>
        </w:rPr>
      </w:pPr>
      <w:r w:rsidRPr="00D82422">
        <w:rPr>
          <w:b/>
          <w:caps/>
          <w:kern w:val="1"/>
          <w:szCs w:val="22"/>
          <w:u w:val="single"/>
          <w:lang w:val="el-GR"/>
        </w:rPr>
        <w:t>Υποδειγμα εγγυητικης επιστολης καλης εκτελεσης</w:t>
      </w:r>
    </w:p>
    <w:p w14:paraId="1CC93407" w14:textId="77777777" w:rsidR="00706596" w:rsidRDefault="00706596" w:rsidP="00466826">
      <w:pPr>
        <w:widowControl w:val="0"/>
        <w:tabs>
          <w:tab w:val="left" w:pos="142"/>
        </w:tabs>
        <w:spacing w:before="120" w:after="0"/>
        <w:ind w:left="-426" w:right="-341"/>
        <w:rPr>
          <w:bCs/>
          <w:kern w:val="1"/>
          <w:szCs w:val="22"/>
          <w:lang w:val="el-GR"/>
        </w:rPr>
      </w:pPr>
    </w:p>
    <w:p w14:paraId="6DDDAF68"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 xml:space="preserve">……………………………. </w:t>
      </w:r>
    </w:p>
    <w:p w14:paraId="6C9F11D4"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Ημερομηνία έκδοσης    ……………………………..</w:t>
      </w:r>
    </w:p>
    <w:p w14:paraId="2D7BE555" w14:textId="71D3BA24" w:rsidR="00706596"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Προς: </w:t>
      </w:r>
      <w:proofErr w:type="spellStart"/>
      <w:r w:rsidR="002E78A3" w:rsidRPr="001A2B69">
        <w:rPr>
          <w:bCs/>
          <w:kern w:val="1"/>
          <w:szCs w:val="22"/>
          <w:lang w:val="el-GR"/>
        </w:rPr>
        <w:t>Διεύθυσνη</w:t>
      </w:r>
      <w:proofErr w:type="spellEnd"/>
      <w:r w:rsidR="002E78A3" w:rsidRPr="001A2B69">
        <w:rPr>
          <w:bCs/>
          <w:kern w:val="1"/>
          <w:szCs w:val="22"/>
          <w:lang w:val="el-GR"/>
        </w:rPr>
        <w:t xml:space="preserve"> </w:t>
      </w:r>
      <w:r w:rsidR="002E78A3">
        <w:rPr>
          <w:bCs/>
          <w:kern w:val="1"/>
          <w:szCs w:val="22"/>
          <w:lang w:val="el-GR"/>
        </w:rPr>
        <w:t>Προμηθειών και Διαχείρισης Υλικού</w:t>
      </w:r>
      <w:r w:rsidR="002E78A3" w:rsidRPr="001A2B69">
        <w:rPr>
          <w:bCs/>
          <w:kern w:val="1"/>
          <w:szCs w:val="22"/>
          <w:lang w:val="el-GR"/>
        </w:rPr>
        <w:t xml:space="preserve"> του Υ.ΠΑΙ.Θ.</w:t>
      </w:r>
      <w:r w:rsidRPr="00346650">
        <w:rPr>
          <w:bCs/>
          <w:kern w:val="1"/>
          <w:szCs w:val="22"/>
          <w:lang w:val="el-GR"/>
        </w:rPr>
        <w:t xml:space="preserve">, Ανδρέα Παπανδρέου 37, 151 80 </w:t>
      </w:r>
      <w:r>
        <w:rPr>
          <w:bCs/>
          <w:kern w:val="1"/>
          <w:szCs w:val="22"/>
          <w:lang w:val="el-GR"/>
        </w:rPr>
        <w:t>–</w:t>
      </w:r>
      <w:r w:rsidRPr="00346650">
        <w:rPr>
          <w:bCs/>
          <w:kern w:val="1"/>
          <w:szCs w:val="22"/>
          <w:lang w:val="el-GR"/>
        </w:rPr>
        <w:t xml:space="preserve"> Μαρούσι</w:t>
      </w:r>
    </w:p>
    <w:p w14:paraId="0519B657" w14:textId="77777777" w:rsidR="00706596" w:rsidRPr="00993961" w:rsidRDefault="00706596" w:rsidP="00466826">
      <w:pPr>
        <w:tabs>
          <w:tab w:val="left" w:pos="142"/>
        </w:tabs>
        <w:spacing w:after="0"/>
        <w:ind w:left="-426" w:right="-341"/>
        <w:rPr>
          <w:bCs/>
          <w:kern w:val="1"/>
          <w:szCs w:val="22"/>
          <w:lang w:val="el-GR"/>
        </w:rPr>
      </w:pPr>
      <w:r w:rsidRPr="00993961">
        <w:rPr>
          <w:bCs/>
          <w:kern w:val="1"/>
          <w:szCs w:val="22"/>
          <w:lang w:val="el-GR"/>
        </w:rPr>
        <w:t>Εγγύηση μας υπ’ αριθμ. …</w:t>
      </w:r>
      <w:r>
        <w:rPr>
          <w:bCs/>
          <w:kern w:val="1"/>
          <w:szCs w:val="22"/>
          <w:lang w:val="el-GR"/>
        </w:rPr>
        <w:t>…………….. ποσού ………………….……. ευρώ.</w:t>
      </w:r>
    </w:p>
    <w:p w14:paraId="4674CD85"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993961">
        <w:rPr>
          <w:bCs/>
          <w:kern w:val="1"/>
          <w:szCs w:val="22"/>
          <w:lang w:val="el-GR"/>
        </w:rPr>
        <w:t>διζήσεως</w:t>
      </w:r>
      <w:proofErr w:type="spellEnd"/>
      <w:r w:rsidRPr="00993961">
        <w:rPr>
          <w:bCs/>
          <w:kern w:val="1"/>
          <w:szCs w:val="22"/>
          <w:lang w:val="el-GR"/>
        </w:rPr>
        <w:t xml:space="preserve"> μέχρι του ποσού των ευρώ………………………………………………………………………..</w:t>
      </w:r>
    </w:p>
    <w:p w14:paraId="09FD3DB6"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υπέρ του: </w:t>
      </w:r>
    </w:p>
    <w:p w14:paraId="53353327"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w:t>
      </w:r>
      <w:proofErr w:type="spellStart"/>
      <w:r w:rsidRPr="00993961">
        <w:rPr>
          <w:bCs/>
          <w:kern w:val="1"/>
          <w:szCs w:val="22"/>
          <w:lang w:val="en-US"/>
        </w:rPr>
        <w:t>i</w:t>
      </w:r>
      <w:proofErr w:type="spellEnd"/>
      <w:r w:rsidRPr="00993961">
        <w:rPr>
          <w:bCs/>
          <w:kern w:val="1"/>
          <w:szCs w:val="22"/>
          <w:lang w:val="el-GR"/>
        </w:rPr>
        <w:t xml:space="preserve">) [σε περίπτωση φυσικού προσώπου]: </w:t>
      </w:r>
      <w:r w:rsidRPr="00993961">
        <w:rPr>
          <w:rFonts w:eastAsia="Calibri"/>
          <w:bCs/>
          <w:kern w:val="1"/>
          <w:szCs w:val="22"/>
          <w:lang w:val="el-GR"/>
        </w:rPr>
        <w:t xml:space="preserve">(ονοματεπώνυμο, πατρώνυμο) ..............................,  ΑΦΜ: ................ </w:t>
      </w:r>
      <w:r w:rsidRPr="00993961">
        <w:rPr>
          <w:rFonts w:eastAsia="Calibri"/>
          <w:kern w:val="1"/>
          <w:szCs w:val="22"/>
          <w:lang w:val="el-GR"/>
        </w:rPr>
        <w:t>(διεύθυνση)</w:t>
      </w:r>
      <w:r w:rsidRPr="00993961">
        <w:rPr>
          <w:rFonts w:eastAsia="Calibri"/>
          <w:bCs/>
          <w:kern w:val="1"/>
          <w:szCs w:val="22"/>
          <w:lang w:val="el-GR"/>
        </w:rPr>
        <w:t xml:space="preserve"> .......................…………………………………..</w:t>
      </w:r>
      <w:r w:rsidRPr="00993961">
        <w:rPr>
          <w:bCs/>
          <w:kern w:val="1"/>
          <w:szCs w:val="22"/>
          <w:lang w:val="el-GR"/>
        </w:rPr>
        <w:t>, ή</w:t>
      </w:r>
    </w:p>
    <w:p w14:paraId="3AF8364F"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w:t>
      </w:r>
      <w:r w:rsidRPr="00993961">
        <w:rPr>
          <w:bCs/>
          <w:kern w:val="1"/>
          <w:szCs w:val="22"/>
          <w:lang w:val="en-US"/>
        </w:rPr>
        <w:t>ii</w:t>
      </w:r>
      <w:r w:rsidRPr="00993961">
        <w:rPr>
          <w:bCs/>
          <w:kern w:val="1"/>
          <w:szCs w:val="22"/>
          <w:lang w:val="el-GR"/>
        </w:rPr>
        <w:t>) [σε περίπτωση νομικού προσώπου]: (</w:t>
      </w:r>
      <w:r w:rsidRPr="00993961">
        <w:rPr>
          <w:kern w:val="1"/>
          <w:szCs w:val="22"/>
          <w:lang w:val="el-GR"/>
        </w:rPr>
        <w:t>πλήρη επωνυμία) ........................, ΑΦΜ: ...................... (διεύθυνση)</w:t>
      </w:r>
      <w:r w:rsidRPr="00993961">
        <w:rPr>
          <w:bCs/>
          <w:kern w:val="1"/>
          <w:szCs w:val="22"/>
          <w:lang w:val="el-GR"/>
        </w:rPr>
        <w:t xml:space="preserve"> .......................………………………………….. ή</w:t>
      </w:r>
    </w:p>
    <w:p w14:paraId="5F48580D"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w:t>
      </w:r>
      <w:r w:rsidRPr="00993961">
        <w:rPr>
          <w:bCs/>
          <w:kern w:val="1"/>
          <w:szCs w:val="22"/>
          <w:lang w:val="en-US"/>
        </w:rPr>
        <w:t>iii</w:t>
      </w:r>
      <w:r w:rsidRPr="00993961">
        <w:rPr>
          <w:bCs/>
          <w:kern w:val="1"/>
          <w:szCs w:val="22"/>
          <w:lang w:val="el-GR"/>
        </w:rPr>
        <w:t>) [σε περίπτωση ένωσης ή κοινοπραξίας:] των φυσικών / νομικών προσώπων</w:t>
      </w:r>
    </w:p>
    <w:p w14:paraId="7566E561"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α) (</w:t>
      </w:r>
      <w:r w:rsidRPr="00993961">
        <w:rPr>
          <w:kern w:val="1"/>
          <w:szCs w:val="22"/>
          <w:lang w:val="el-GR"/>
        </w:rPr>
        <w:t>πλήρη επωνυμία) ........................, ΑΦΜ: ...................... (διεύθυνση)</w:t>
      </w:r>
      <w:r w:rsidRPr="00993961">
        <w:rPr>
          <w:bCs/>
          <w:kern w:val="1"/>
          <w:szCs w:val="22"/>
          <w:lang w:val="el-GR"/>
        </w:rPr>
        <w:t xml:space="preserve"> ...................</w:t>
      </w:r>
    </w:p>
    <w:p w14:paraId="077AA158"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β) (</w:t>
      </w:r>
      <w:r w:rsidRPr="00993961">
        <w:rPr>
          <w:kern w:val="1"/>
          <w:szCs w:val="22"/>
          <w:lang w:val="el-GR"/>
        </w:rPr>
        <w:t>πλήρη επωνυμία) ........................, ΑΦΜ: ...................... (διεύθυνση)</w:t>
      </w:r>
      <w:r w:rsidRPr="00993961">
        <w:rPr>
          <w:bCs/>
          <w:kern w:val="1"/>
          <w:szCs w:val="22"/>
          <w:lang w:val="el-GR"/>
        </w:rPr>
        <w:t xml:space="preserve"> ...................</w:t>
      </w:r>
    </w:p>
    <w:p w14:paraId="068C5E0D"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γ) (</w:t>
      </w:r>
      <w:r w:rsidRPr="00993961">
        <w:rPr>
          <w:kern w:val="1"/>
          <w:szCs w:val="22"/>
          <w:lang w:val="el-GR"/>
        </w:rPr>
        <w:t>πλήρη επωνυμία) ........................, ΑΦΜ: ...................... (διεύθυνση)</w:t>
      </w:r>
      <w:r w:rsidRPr="00993961">
        <w:rPr>
          <w:bCs/>
          <w:kern w:val="1"/>
          <w:szCs w:val="22"/>
          <w:lang w:val="el-GR"/>
        </w:rPr>
        <w:t xml:space="preserve"> .................. (συμπληρώνεται με όλα τα μέλη της ένωσης / κοινοπραξίας)</w:t>
      </w:r>
    </w:p>
    <w:p w14:paraId="5200CB39"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ατομικά και για κάθε μία από αυτές και ως αλληλέγγυα και εις ολόκληρο υπόχρεων μεταξύ τους, εκ της </w:t>
      </w:r>
      <w:proofErr w:type="spellStart"/>
      <w:r w:rsidRPr="00993961">
        <w:rPr>
          <w:bCs/>
          <w:kern w:val="1"/>
          <w:szCs w:val="22"/>
          <w:lang w:val="el-GR"/>
        </w:rPr>
        <w:t>ιδιότητάς</w:t>
      </w:r>
      <w:proofErr w:type="spellEnd"/>
      <w:r w:rsidRPr="00993961">
        <w:rPr>
          <w:bCs/>
          <w:kern w:val="1"/>
          <w:szCs w:val="22"/>
          <w:lang w:val="el-GR"/>
        </w:rPr>
        <w:t xml:space="preserve"> τους ως μελών της ένωσης ή κοινοπραξίας,</w:t>
      </w:r>
    </w:p>
    <w:p w14:paraId="038133E2" w14:textId="77777777" w:rsidR="00706596" w:rsidRPr="0028205F"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για την </w:t>
      </w:r>
      <w:r w:rsidRPr="005E3864">
        <w:rPr>
          <w:b/>
          <w:bCs/>
          <w:kern w:val="1"/>
          <w:szCs w:val="22"/>
          <w:lang w:val="el-GR"/>
        </w:rPr>
        <w:t>καλή εκτέλεση</w:t>
      </w:r>
      <w:r w:rsidRPr="00993961">
        <w:rPr>
          <w:bCs/>
          <w:kern w:val="1"/>
          <w:szCs w:val="22"/>
          <w:lang w:val="el-GR"/>
        </w:rPr>
        <w:t xml:space="preserve"> </w:t>
      </w:r>
      <w:r>
        <w:rPr>
          <w:bCs/>
          <w:kern w:val="1"/>
          <w:szCs w:val="22"/>
          <w:lang w:val="el-GR"/>
        </w:rPr>
        <w:t xml:space="preserve">του </w:t>
      </w:r>
      <w:r w:rsidRPr="0028205F">
        <w:rPr>
          <w:bCs/>
          <w:kern w:val="1"/>
          <w:szCs w:val="22"/>
          <w:lang w:val="el-GR"/>
        </w:rPr>
        <w:t xml:space="preserve">τμήματος…….. </w:t>
      </w:r>
      <w:r w:rsidRPr="005E3864">
        <w:rPr>
          <w:bCs/>
          <w:kern w:val="1"/>
          <w:szCs w:val="22"/>
          <w:lang w:val="el-GR"/>
        </w:rPr>
        <w:t>“</w:t>
      </w:r>
      <w:r w:rsidRPr="005E3864">
        <w:rPr>
          <w:bCs/>
          <w:i/>
          <w:iCs/>
          <w:kern w:val="1"/>
          <w:szCs w:val="22"/>
          <w:lang w:val="el-GR"/>
        </w:rPr>
        <w:t>(</w:t>
      </w:r>
      <w:r>
        <w:rPr>
          <w:bCs/>
          <w:i/>
          <w:iCs/>
          <w:kern w:val="1"/>
          <w:szCs w:val="22"/>
          <w:lang w:val="el-GR"/>
        </w:rPr>
        <w:t xml:space="preserve">αριθμός και </w:t>
      </w:r>
      <w:r w:rsidRPr="005E3864">
        <w:rPr>
          <w:bCs/>
          <w:i/>
          <w:iCs/>
          <w:kern w:val="1"/>
          <w:szCs w:val="22"/>
          <w:lang w:val="el-GR"/>
        </w:rPr>
        <w:t>τίτλος σύμβασης)</w:t>
      </w:r>
      <w:r w:rsidRPr="005E3864">
        <w:rPr>
          <w:bCs/>
          <w:kern w:val="1"/>
          <w:szCs w:val="22"/>
          <w:lang w:val="el-GR"/>
        </w:rPr>
        <w:t>”,</w:t>
      </w:r>
      <w:r w:rsidRPr="0028205F">
        <w:rPr>
          <w:bCs/>
          <w:kern w:val="1"/>
          <w:szCs w:val="22"/>
          <w:lang w:val="el-GR"/>
        </w:rPr>
        <w:t xml:space="preserve"> σύμφωνα με την (αριθμό/ημερομηνία) ........................ Διακήρυξη / Πρόσκληση / Πρόσκληση Εκδήλωσης Ενδιαφέροντος ........................... της/του (Αναθέτουσας Αρχής/Αναθέτοντος φορέα).</w:t>
      </w:r>
    </w:p>
    <w:p w14:paraId="0EB02757" w14:textId="77777777" w:rsidR="00706596" w:rsidRPr="0028205F" w:rsidRDefault="00706596" w:rsidP="00466826">
      <w:pPr>
        <w:widowControl w:val="0"/>
        <w:tabs>
          <w:tab w:val="left" w:pos="142"/>
        </w:tabs>
        <w:spacing w:after="0"/>
        <w:ind w:left="-426" w:right="-341"/>
        <w:rPr>
          <w:bCs/>
          <w:kern w:val="1"/>
          <w:szCs w:val="22"/>
          <w:lang w:val="el-GR"/>
        </w:rPr>
      </w:pPr>
      <w:r w:rsidRPr="0028205F">
        <w:rPr>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28205F">
        <w:rPr>
          <w:bCs/>
          <w:kern w:val="1"/>
          <w:szCs w:val="22"/>
          <w:vertAlign w:val="superscript"/>
          <w:lang w:val="el-GR"/>
        </w:rPr>
        <w:t xml:space="preserve"> </w:t>
      </w:r>
      <w:r w:rsidRPr="0028205F">
        <w:rPr>
          <w:bCs/>
          <w:kern w:val="1"/>
          <w:szCs w:val="22"/>
          <w:lang w:val="el-GR"/>
        </w:rPr>
        <w:t>από την απλή έγγραφη ειδοποίησή σας.</w:t>
      </w:r>
    </w:p>
    <w:p w14:paraId="16E1FDF7" w14:textId="77777777" w:rsidR="00706596" w:rsidRPr="00413D4C" w:rsidRDefault="00706596" w:rsidP="00466826">
      <w:pPr>
        <w:widowControl w:val="0"/>
        <w:tabs>
          <w:tab w:val="left" w:pos="142"/>
        </w:tabs>
        <w:spacing w:after="0"/>
        <w:ind w:left="-426" w:right="-341"/>
        <w:rPr>
          <w:bCs/>
          <w:kern w:val="1"/>
          <w:szCs w:val="22"/>
          <w:lang w:val="el-GR"/>
        </w:rPr>
      </w:pPr>
      <w:r w:rsidRPr="0028205F">
        <w:rPr>
          <w:bCs/>
          <w:kern w:val="1"/>
          <w:szCs w:val="22"/>
          <w:lang w:val="el-GR"/>
        </w:rPr>
        <w:t>Η παρούσα ισχύει μέχρι και την..................(διάρκεια</w:t>
      </w:r>
      <w:r>
        <w:rPr>
          <w:bCs/>
          <w:kern w:val="1"/>
          <w:szCs w:val="22"/>
          <w:lang w:val="el-GR"/>
        </w:rPr>
        <w:t xml:space="preserve"> </w:t>
      </w:r>
      <w:r w:rsidRPr="00DB74BD">
        <w:rPr>
          <w:bCs/>
          <w:kern w:val="1"/>
          <w:szCs w:val="22"/>
          <w:lang w:val="el-GR"/>
        </w:rPr>
        <w:t>24</w:t>
      </w:r>
      <w:r>
        <w:rPr>
          <w:bCs/>
          <w:kern w:val="1"/>
          <w:szCs w:val="22"/>
          <w:lang w:val="el-GR"/>
        </w:rPr>
        <w:t xml:space="preserve"> μηνών</w:t>
      </w:r>
      <w:r w:rsidRPr="00413D4C">
        <w:rPr>
          <w:bCs/>
          <w:kern w:val="1"/>
          <w:szCs w:val="22"/>
          <w:lang w:val="el-GR"/>
        </w:rPr>
        <w:t xml:space="preserve">) </w:t>
      </w:r>
    </w:p>
    <w:p w14:paraId="76D89989" w14:textId="77777777" w:rsidR="00706596" w:rsidRPr="00FB15CF" w:rsidRDefault="00706596" w:rsidP="00466826">
      <w:pPr>
        <w:widowControl w:val="0"/>
        <w:tabs>
          <w:tab w:val="left" w:pos="142"/>
        </w:tabs>
        <w:spacing w:after="0"/>
        <w:ind w:left="-426" w:right="-341"/>
        <w:rPr>
          <w:bCs/>
          <w:kern w:val="1"/>
          <w:szCs w:val="22"/>
          <w:lang w:val="el-GR"/>
        </w:rPr>
      </w:pPr>
      <w:r w:rsidRPr="00FB15CF">
        <w:rPr>
          <w:bCs/>
          <w:kern w:val="1"/>
          <w:szCs w:val="22"/>
          <w:lang w:val="el-GR"/>
        </w:rPr>
        <w:t xml:space="preserve">ή </w:t>
      </w:r>
    </w:p>
    <w:p w14:paraId="6E870E6F"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4E41A74B" w14:textId="77777777" w:rsidR="00706596" w:rsidRPr="00993961" w:rsidRDefault="00706596" w:rsidP="00466826">
      <w:pPr>
        <w:widowControl w:val="0"/>
        <w:tabs>
          <w:tab w:val="left" w:pos="142"/>
        </w:tabs>
        <w:spacing w:after="0"/>
        <w:ind w:left="-426" w:right="-341"/>
        <w:rPr>
          <w:bCs/>
          <w:kern w:val="1"/>
          <w:szCs w:val="22"/>
          <w:lang w:val="el-GR"/>
        </w:rPr>
      </w:pPr>
      <w:r w:rsidRPr="00993961">
        <w:rPr>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47BBC289" w14:textId="77777777" w:rsidR="00706596" w:rsidRPr="00993961" w:rsidRDefault="00706596" w:rsidP="00466826">
      <w:pPr>
        <w:widowControl w:val="0"/>
        <w:tabs>
          <w:tab w:val="left" w:pos="142"/>
        </w:tabs>
        <w:spacing w:after="0"/>
        <w:ind w:left="-426" w:right="-341"/>
        <w:rPr>
          <w:bCs/>
          <w:i/>
          <w:iCs/>
          <w:kern w:val="1"/>
          <w:szCs w:val="22"/>
          <w:lang w:val="el-GR"/>
        </w:rPr>
      </w:pPr>
      <w:r w:rsidRPr="00993961">
        <w:rPr>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bCs/>
          <w:kern w:val="1"/>
          <w:szCs w:val="22"/>
          <w:vertAlign w:val="superscript"/>
          <w:lang w:val="el-GR"/>
        </w:rPr>
        <w:t>.</w:t>
      </w:r>
    </w:p>
    <w:p w14:paraId="0922D6E4" w14:textId="77777777" w:rsidR="00706596" w:rsidRPr="0006332C" w:rsidRDefault="00706596" w:rsidP="00466826">
      <w:pPr>
        <w:tabs>
          <w:tab w:val="left" w:pos="142"/>
        </w:tabs>
        <w:spacing w:after="0"/>
        <w:ind w:left="-426" w:right="-341"/>
        <w:jc w:val="right"/>
        <w:rPr>
          <w:i/>
          <w:lang w:val="el-GR"/>
        </w:rPr>
      </w:pPr>
      <w:r w:rsidRPr="0006332C">
        <w:rPr>
          <w:i/>
          <w:lang w:val="el-GR"/>
        </w:rPr>
        <w:t xml:space="preserve"> (Εξουσιοδοτημένη υπογραφή)</w:t>
      </w:r>
    </w:p>
    <w:p w14:paraId="189AA97E" w14:textId="786D18D5" w:rsidR="00706596" w:rsidRPr="00D82422" w:rsidRDefault="00706596" w:rsidP="00466826">
      <w:pPr>
        <w:tabs>
          <w:tab w:val="left" w:pos="142"/>
        </w:tabs>
        <w:spacing w:after="0"/>
        <w:ind w:left="-426" w:right="-341"/>
        <w:jc w:val="center"/>
        <w:rPr>
          <w:b/>
          <w:szCs w:val="22"/>
          <w:u w:val="single"/>
          <w:lang w:val="el-GR"/>
        </w:rPr>
      </w:pPr>
      <w:r>
        <w:rPr>
          <w:b/>
          <w:u w:val="single"/>
          <w:lang w:val="el-GR"/>
        </w:rPr>
        <w:br w:type="page"/>
      </w:r>
      <w:r w:rsidR="00D82422" w:rsidRPr="00D82422">
        <w:rPr>
          <w:b/>
          <w:szCs w:val="22"/>
          <w:u w:val="single"/>
          <w:lang w:val="el-GR"/>
        </w:rPr>
        <w:lastRenderedPageBreak/>
        <w:t xml:space="preserve">ΥΠΟΔΕΙΓΜΑ </w:t>
      </w:r>
      <w:r w:rsidRPr="00D82422">
        <w:rPr>
          <w:b/>
          <w:szCs w:val="22"/>
          <w:u w:val="single"/>
          <w:lang w:val="el-GR"/>
        </w:rPr>
        <w:t>ΕΓΓΥΗΤΙΚΗ</w:t>
      </w:r>
      <w:r w:rsidR="00D82422" w:rsidRPr="00D82422">
        <w:rPr>
          <w:b/>
          <w:szCs w:val="22"/>
          <w:u w:val="single"/>
          <w:lang w:val="el-GR"/>
        </w:rPr>
        <w:t>Σ</w:t>
      </w:r>
      <w:r w:rsidRPr="00621374">
        <w:rPr>
          <w:b/>
          <w:szCs w:val="22"/>
          <w:u w:val="single"/>
          <w:lang w:val="el-GR"/>
        </w:rPr>
        <w:t xml:space="preserve"> </w:t>
      </w:r>
      <w:r w:rsidRPr="00D82422">
        <w:rPr>
          <w:b/>
          <w:szCs w:val="22"/>
          <w:u w:val="single"/>
          <w:lang w:val="el-GR"/>
        </w:rPr>
        <w:t>ΕΠΙΣΤΟΛΗ</w:t>
      </w:r>
      <w:r w:rsidR="00D82422" w:rsidRPr="00D82422">
        <w:rPr>
          <w:b/>
          <w:szCs w:val="22"/>
          <w:u w:val="single"/>
          <w:lang w:val="el-GR"/>
        </w:rPr>
        <w:t xml:space="preserve">Σ </w:t>
      </w:r>
      <w:r w:rsidRPr="00D82422">
        <w:rPr>
          <w:b/>
          <w:szCs w:val="22"/>
          <w:u w:val="single"/>
          <w:lang w:val="el-GR"/>
        </w:rPr>
        <w:t>ΚΑΛΗΣ ΛΕΙΤΟΥΡΓΙΑΣ</w:t>
      </w:r>
    </w:p>
    <w:p w14:paraId="00651740" w14:textId="77777777" w:rsidR="00706596" w:rsidRDefault="00706596" w:rsidP="00466826">
      <w:pPr>
        <w:tabs>
          <w:tab w:val="left" w:pos="142"/>
        </w:tabs>
        <w:spacing w:after="0"/>
        <w:ind w:left="-426" w:right="-341"/>
        <w:rPr>
          <w:lang w:val="el-GR"/>
        </w:rPr>
      </w:pPr>
    </w:p>
    <w:p w14:paraId="4139A8DF" w14:textId="77777777" w:rsidR="00706596" w:rsidRPr="0006332C" w:rsidRDefault="00706596" w:rsidP="00466826">
      <w:pPr>
        <w:tabs>
          <w:tab w:val="left" w:pos="142"/>
        </w:tabs>
        <w:spacing w:after="0"/>
        <w:ind w:left="-426" w:right="-341"/>
        <w:rPr>
          <w:lang w:val="el-GR"/>
        </w:rPr>
      </w:pPr>
      <w:r w:rsidRPr="00993961">
        <w:rPr>
          <w:bCs/>
          <w:kern w:val="1"/>
          <w:szCs w:val="22"/>
          <w:lang w:val="el-GR"/>
        </w:rPr>
        <w:t xml:space="preserve">Εκδότης (Πλήρης επωνυμία Πιστωτικού Ιδρύματος </w:t>
      </w:r>
      <w:r>
        <w:rPr>
          <w:bCs/>
          <w:kern w:val="1"/>
          <w:szCs w:val="22"/>
          <w:lang w:val="el-GR"/>
        </w:rPr>
        <w:t>)</w:t>
      </w:r>
      <w:r w:rsidRPr="00993961">
        <w:rPr>
          <w:bCs/>
          <w:kern w:val="1"/>
          <w:szCs w:val="22"/>
          <w:lang w:val="el-GR"/>
        </w:rPr>
        <w:t>…………………………….</w:t>
      </w:r>
    </w:p>
    <w:p w14:paraId="5C105CCF" w14:textId="77777777" w:rsidR="00706596" w:rsidRPr="0006332C" w:rsidRDefault="00706596" w:rsidP="00466826">
      <w:pPr>
        <w:tabs>
          <w:tab w:val="left" w:pos="142"/>
        </w:tabs>
        <w:spacing w:after="0"/>
        <w:ind w:left="-426" w:right="-341"/>
        <w:rPr>
          <w:lang w:val="el-GR"/>
        </w:rPr>
      </w:pPr>
      <w:r w:rsidRPr="0006332C">
        <w:rPr>
          <w:lang w:val="el-GR"/>
        </w:rPr>
        <w:t>Ημερομηνία έκδοσης...........................</w:t>
      </w:r>
    </w:p>
    <w:p w14:paraId="0AC05F1A" w14:textId="5A7CE1F5" w:rsidR="00F110A6" w:rsidRDefault="00F110A6" w:rsidP="00F110A6">
      <w:pPr>
        <w:widowControl w:val="0"/>
        <w:tabs>
          <w:tab w:val="left" w:pos="142"/>
        </w:tabs>
        <w:spacing w:after="0"/>
        <w:ind w:left="-426" w:right="-341"/>
        <w:rPr>
          <w:bCs/>
          <w:kern w:val="1"/>
          <w:szCs w:val="22"/>
          <w:lang w:val="el-GR"/>
        </w:rPr>
      </w:pPr>
      <w:r w:rsidRPr="00993961">
        <w:rPr>
          <w:bCs/>
          <w:kern w:val="1"/>
          <w:szCs w:val="22"/>
          <w:lang w:val="el-GR"/>
        </w:rPr>
        <w:t xml:space="preserve">Προς: </w:t>
      </w:r>
      <w:proofErr w:type="spellStart"/>
      <w:r w:rsidR="002E78A3" w:rsidRPr="001A2B69">
        <w:rPr>
          <w:bCs/>
          <w:kern w:val="1"/>
          <w:szCs w:val="22"/>
          <w:lang w:val="el-GR"/>
        </w:rPr>
        <w:t>Διεύθυσνη</w:t>
      </w:r>
      <w:proofErr w:type="spellEnd"/>
      <w:r w:rsidR="002E78A3" w:rsidRPr="001A2B69">
        <w:rPr>
          <w:bCs/>
          <w:kern w:val="1"/>
          <w:szCs w:val="22"/>
          <w:lang w:val="el-GR"/>
        </w:rPr>
        <w:t xml:space="preserve"> </w:t>
      </w:r>
      <w:r w:rsidR="002E78A3">
        <w:rPr>
          <w:bCs/>
          <w:kern w:val="1"/>
          <w:szCs w:val="22"/>
          <w:lang w:val="el-GR"/>
        </w:rPr>
        <w:t>Προμηθειών και Διαχείρισης Υλικού του Υ.ΠΑΙ.Θ</w:t>
      </w:r>
      <w:r w:rsidRPr="00346650">
        <w:rPr>
          <w:bCs/>
          <w:kern w:val="1"/>
          <w:szCs w:val="22"/>
          <w:lang w:val="el-GR"/>
        </w:rPr>
        <w:t xml:space="preserve">., Ανδρέα Παπανδρέου 37, 151 80 </w:t>
      </w:r>
      <w:r>
        <w:rPr>
          <w:bCs/>
          <w:kern w:val="1"/>
          <w:szCs w:val="22"/>
          <w:lang w:val="el-GR"/>
        </w:rPr>
        <w:t>–</w:t>
      </w:r>
      <w:r w:rsidRPr="00346650">
        <w:rPr>
          <w:bCs/>
          <w:kern w:val="1"/>
          <w:szCs w:val="22"/>
          <w:lang w:val="el-GR"/>
        </w:rPr>
        <w:t xml:space="preserve"> Μαρούσι</w:t>
      </w:r>
    </w:p>
    <w:p w14:paraId="02C1D7EC" w14:textId="77777777" w:rsidR="00706596" w:rsidRPr="0006332C" w:rsidRDefault="00706596" w:rsidP="00466826">
      <w:pPr>
        <w:tabs>
          <w:tab w:val="left" w:pos="142"/>
        </w:tabs>
        <w:spacing w:after="0"/>
        <w:ind w:left="-426" w:right="-341"/>
        <w:rPr>
          <w:b/>
          <w:lang w:val="el-GR"/>
        </w:rPr>
      </w:pPr>
      <w:r w:rsidRPr="0006332C">
        <w:rPr>
          <w:b/>
          <w:lang w:val="el-GR"/>
        </w:rPr>
        <w:t>Εγγυητική επιστολή μας υπ’ αριθμ. ............... για ευρώ.......................</w:t>
      </w:r>
    </w:p>
    <w:p w14:paraId="61853234" w14:textId="77777777" w:rsidR="00706596" w:rsidRPr="0006332C" w:rsidRDefault="00706596" w:rsidP="00466826">
      <w:pPr>
        <w:tabs>
          <w:tab w:val="left" w:pos="142"/>
        </w:tabs>
        <w:spacing w:after="0"/>
        <w:ind w:left="-426" w:right="-341"/>
        <w:rPr>
          <w:lang w:val="el-GR"/>
        </w:rPr>
      </w:pPr>
      <w:r w:rsidRPr="0006332C">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06332C">
        <w:rPr>
          <w:lang w:val="el-GR"/>
        </w:rPr>
        <w:t>διζήσεως</w:t>
      </w:r>
      <w:proofErr w:type="spellEnd"/>
      <w:r w:rsidRPr="0006332C">
        <w:rPr>
          <w:lang w:val="el-GR"/>
        </w:rPr>
        <w:t xml:space="preserve">, υπέρ </w:t>
      </w:r>
    </w:p>
    <w:p w14:paraId="4DE3DAF2" w14:textId="77777777" w:rsidR="00706596" w:rsidRPr="0006332C" w:rsidRDefault="00706596" w:rsidP="00466826">
      <w:pPr>
        <w:tabs>
          <w:tab w:val="left" w:pos="142"/>
        </w:tabs>
        <w:spacing w:after="0"/>
        <w:ind w:left="-426" w:right="-341"/>
        <w:rPr>
          <w:lang w:val="el-GR"/>
        </w:rPr>
      </w:pPr>
      <w:proofErr w:type="spellStart"/>
      <w:r w:rsidRPr="0006332C">
        <w:rPr>
          <w:lang w:val="en-US"/>
        </w:rPr>
        <w:t>i</w:t>
      </w:r>
      <w:proofErr w:type="spellEnd"/>
      <w:r w:rsidRPr="0006332C">
        <w:rPr>
          <w:lang w:val="el-GR"/>
        </w:rPr>
        <w:t>. {</w:t>
      </w:r>
      <w:r w:rsidRPr="0006332C">
        <w:rPr>
          <w:u w:val="single"/>
          <w:lang w:val="el-GR"/>
        </w:rPr>
        <w:t>Σε περίπτωση φυσικού προσώπου:</w:t>
      </w:r>
      <w:r w:rsidRPr="0006332C">
        <w:rPr>
          <w:lang w:val="el-GR"/>
        </w:rPr>
        <w:t xml:space="preserve"> (ονοματεπώνυμο, πατρώνυμο)……….., (ΑΦΜ)…….., (δ/</w:t>
      </w:r>
      <w:proofErr w:type="spellStart"/>
      <w:r w:rsidRPr="0006332C">
        <w:rPr>
          <w:lang w:val="el-GR"/>
        </w:rPr>
        <w:t>νση</w:t>
      </w:r>
      <w:proofErr w:type="spellEnd"/>
      <w:r w:rsidRPr="0006332C">
        <w:rPr>
          <w:lang w:val="el-GR"/>
        </w:rPr>
        <w:t>)……} ή</w:t>
      </w:r>
    </w:p>
    <w:p w14:paraId="39534F87" w14:textId="77777777" w:rsidR="00706596" w:rsidRPr="0006332C" w:rsidRDefault="00706596" w:rsidP="00466826">
      <w:pPr>
        <w:tabs>
          <w:tab w:val="left" w:pos="142"/>
        </w:tabs>
        <w:spacing w:after="0"/>
        <w:ind w:left="-426" w:right="-341"/>
        <w:rPr>
          <w:lang w:val="el-GR"/>
        </w:rPr>
      </w:pPr>
      <w:r w:rsidRPr="0006332C">
        <w:rPr>
          <w:lang w:val="en-US"/>
        </w:rPr>
        <w:t>ii</w:t>
      </w:r>
      <w:r w:rsidRPr="0006332C">
        <w:rPr>
          <w:lang w:val="el-GR"/>
        </w:rPr>
        <w:t>. {</w:t>
      </w:r>
      <w:r w:rsidRPr="0006332C">
        <w:rPr>
          <w:i/>
          <w:u w:val="single"/>
          <w:lang w:val="el-GR"/>
        </w:rPr>
        <w:t>Σε περίπτωση νομικού προσώπου:</w:t>
      </w:r>
      <w:r w:rsidRPr="0006332C">
        <w:rPr>
          <w:lang w:val="el-GR"/>
        </w:rPr>
        <w:t xml:space="preserve"> (επωνυμία) ……….., (ΑΦΜ) ………, (δ/</w:t>
      </w:r>
      <w:proofErr w:type="spellStart"/>
      <w:r w:rsidRPr="0006332C">
        <w:rPr>
          <w:lang w:val="el-GR"/>
        </w:rPr>
        <w:t>νση</w:t>
      </w:r>
      <w:proofErr w:type="spellEnd"/>
      <w:r w:rsidRPr="0006332C">
        <w:rPr>
          <w:lang w:val="el-GR"/>
        </w:rPr>
        <w:t>) …………. } ή</w:t>
      </w:r>
    </w:p>
    <w:p w14:paraId="4C1ED12C" w14:textId="77777777" w:rsidR="00706596" w:rsidRPr="0006332C" w:rsidRDefault="00706596" w:rsidP="00466826">
      <w:pPr>
        <w:tabs>
          <w:tab w:val="left" w:pos="142"/>
        </w:tabs>
        <w:spacing w:after="0"/>
        <w:ind w:left="-426" w:right="-341"/>
        <w:rPr>
          <w:lang w:val="el-GR"/>
        </w:rPr>
      </w:pPr>
      <w:r w:rsidRPr="0006332C">
        <w:rPr>
          <w:lang w:val="en-US"/>
        </w:rPr>
        <w:t>iii</w:t>
      </w:r>
      <w:r w:rsidRPr="0006332C">
        <w:rPr>
          <w:lang w:val="el-GR"/>
        </w:rPr>
        <w:t>. {</w:t>
      </w:r>
      <w:r w:rsidRPr="0006332C">
        <w:rPr>
          <w:i/>
          <w:u w:val="single"/>
          <w:lang w:val="el-GR"/>
        </w:rPr>
        <w:t>Σε περίπτωση Ένωσης :</w:t>
      </w:r>
      <w:r w:rsidRPr="0006332C">
        <w:rPr>
          <w:lang w:val="el-GR"/>
        </w:rPr>
        <w:t xml:space="preserve"> των φυσικών ή νομικών προσώπων </w:t>
      </w:r>
    </w:p>
    <w:p w14:paraId="554B6ABC" w14:textId="77777777" w:rsidR="00706596" w:rsidRPr="0006332C" w:rsidRDefault="00706596" w:rsidP="00466826">
      <w:pPr>
        <w:tabs>
          <w:tab w:val="left" w:pos="142"/>
        </w:tabs>
        <w:spacing w:after="0"/>
        <w:ind w:left="-426" w:right="-341"/>
        <w:rPr>
          <w:lang w:val="el-GR"/>
        </w:rPr>
      </w:pPr>
      <w:r w:rsidRPr="0006332C">
        <w:rPr>
          <w:lang w:val="el-GR"/>
        </w:rPr>
        <w:t>α) (πλήρη επωνυμία) …….…...., (ΑΦΜ)....................., (δ/</w:t>
      </w:r>
      <w:proofErr w:type="spellStart"/>
      <w:r w:rsidRPr="0006332C">
        <w:rPr>
          <w:lang w:val="el-GR"/>
        </w:rPr>
        <w:t>νση</w:t>
      </w:r>
      <w:proofErr w:type="spellEnd"/>
      <w:r w:rsidRPr="0006332C">
        <w:rPr>
          <w:lang w:val="el-GR"/>
        </w:rPr>
        <w:t>) ………</w:t>
      </w:r>
    </w:p>
    <w:p w14:paraId="494AA1C3" w14:textId="77777777" w:rsidR="00706596" w:rsidRPr="0006332C" w:rsidRDefault="00706596" w:rsidP="00466826">
      <w:pPr>
        <w:tabs>
          <w:tab w:val="left" w:pos="142"/>
        </w:tabs>
        <w:spacing w:after="0"/>
        <w:ind w:left="-426" w:right="-341" w:firstLine="426"/>
        <w:rPr>
          <w:lang w:val="el-GR"/>
        </w:rPr>
      </w:pPr>
      <w:r w:rsidRPr="0006332C">
        <w:rPr>
          <w:lang w:val="el-GR"/>
        </w:rPr>
        <w:t>β) (πλήρη επωνυμία) …….…...., (ΑΦΜ)....................., (δ/</w:t>
      </w:r>
      <w:proofErr w:type="spellStart"/>
      <w:r w:rsidRPr="0006332C">
        <w:rPr>
          <w:lang w:val="el-GR"/>
        </w:rPr>
        <w:t>νση</w:t>
      </w:r>
      <w:proofErr w:type="spellEnd"/>
      <w:r w:rsidRPr="0006332C">
        <w:rPr>
          <w:lang w:val="el-GR"/>
        </w:rPr>
        <w:t>) ………</w:t>
      </w:r>
    </w:p>
    <w:p w14:paraId="4F2C8C28" w14:textId="77777777" w:rsidR="00706596" w:rsidRPr="0006332C" w:rsidRDefault="00706596" w:rsidP="00466826">
      <w:pPr>
        <w:tabs>
          <w:tab w:val="left" w:pos="142"/>
        </w:tabs>
        <w:spacing w:after="0"/>
        <w:ind w:left="-426" w:right="-341" w:firstLine="426"/>
        <w:rPr>
          <w:lang w:val="el-GR"/>
        </w:rPr>
      </w:pPr>
      <w:r w:rsidRPr="0006332C">
        <w:rPr>
          <w:lang w:val="el-GR"/>
        </w:rPr>
        <w:t>γ) (πλήρη επωνυμία) …….…...., (ΑΦΜ)....................., (δ/</w:t>
      </w:r>
      <w:proofErr w:type="spellStart"/>
      <w:r w:rsidRPr="0006332C">
        <w:rPr>
          <w:lang w:val="el-GR"/>
        </w:rPr>
        <w:t>νση</w:t>
      </w:r>
      <w:proofErr w:type="spellEnd"/>
      <w:r w:rsidRPr="0006332C">
        <w:rPr>
          <w:lang w:val="el-GR"/>
        </w:rPr>
        <w:t>) ………</w:t>
      </w:r>
    </w:p>
    <w:p w14:paraId="7B09BDF5" w14:textId="77777777" w:rsidR="00706596" w:rsidRPr="0006332C" w:rsidRDefault="00706596" w:rsidP="00466826">
      <w:pPr>
        <w:tabs>
          <w:tab w:val="left" w:pos="142"/>
        </w:tabs>
        <w:spacing w:after="0"/>
        <w:ind w:left="-426" w:right="-341"/>
        <w:rPr>
          <w:lang w:val="el-GR"/>
        </w:rPr>
      </w:pPr>
      <w:r w:rsidRPr="0006332C">
        <w:rPr>
          <w:lang w:val="el-GR"/>
        </w:rPr>
        <w:t xml:space="preserve">ατομικά για κάθε μια από αυτές και ως αλληλέγγυα και εις ολόκληρο υπόχρεων μεταξύ τους εκ της </w:t>
      </w:r>
      <w:proofErr w:type="spellStart"/>
      <w:r w:rsidRPr="0006332C">
        <w:rPr>
          <w:lang w:val="el-GR"/>
        </w:rPr>
        <w:t>ιδιότητάς</w:t>
      </w:r>
      <w:proofErr w:type="spellEnd"/>
      <w:r w:rsidRPr="0006332C">
        <w:rPr>
          <w:lang w:val="el-GR"/>
        </w:rPr>
        <w:t xml:space="preserve"> τους ως μελών της Ένωσης ή }</w:t>
      </w:r>
    </w:p>
    <w:p w14:paraId="3FC961A1" w14:textId="77777777" w:rsidR="00706596" w:rsidRPr="0006332C" w:rsidRDefault="00706596" w:rsidP="00466826">
      <w:pPr>
        <w:tabs>
          <w:tab w:val="left" w:pos="142"/>
        </w:tabs>
        <w:spacing w:after="0"/>
        <w:ind w:left="-426" w:right="-341"/>
        <w:rPr>
          <w:lang w:val="el-GR"/>
        </w:rPr>
      </w:pPr>
      <w:r w:rsidRPr="0006332C">
        <w:rPr>
          <w:lang w:val="el-GR"/>
        </w:rPr>
        <w:t xml:space="preserve">και μέχρι του ποσού των </w:t>
      </w:r>
      <w:r>
        <w:rPr>
          <w:lang w:val="el-GR"/>
        </w:rPr>
        <w:t xml:space="preserve">ευρώ......................... </w:t>
      </w:r>
      <w:r w:rsidRPr="0006332C">
        <w:rPr>
          <w:lang w:val="el-GR"/>
        </w:rPr>
        <w:t xml:space="preserve">, για την </w:t>
      </w:r>
      <w:r w:rsidRPr="005E3864">
        <w:rPr>
          <w:b/>
          <w:lang w:val="el-GR"/>
        </w:rPr>
        <w:t>καλή λειτουργία</w:t>
      </w:r>
      <w:r w:rsidRPr="0006332C">
        <w:rPr>
          <w:lang w:val="el-GR"/>
        </w:rPr>
        <w:t xml:space="preserve"> του αντικειμένου της σύμβασης με αριθμό ……… που αφορά ………………. συνολικής αξίας ……………………. σύμφωνα με τη με αριθμό ……………. Διακήρυξη της Αναθέτουσας Αρχής.</w:t>
      </w:r>
    </w:p>
    <w:p w14:paraId="2BB3409F" w14:textId="77777777" w:rsidR="00706596" w:rsidRPr="0006332C" w:rsidRDefault="00706596" w:rsidP="00466826">
      <w:pPr>
        <w:tabs>
          <w:tab w:val="left" w:pos="142"/>
        </w:tabs>
        <w:spacing w:after="0"/>
        <w:ind w:left="-426" w:right="-341"/>
        <w:rPr>
          <w:lang w:val="el-GR"/>
        </w:rPr>
      </w:pPr>
      <w:r w:rsidRPr="0006332C">
        <w:rPr>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14:paraId="16C2D327" w14:textId="77777777" w:rsidR="00706596" w:rsidRPr="0006332C" w:rsidRDefault="00706596" w:rsidP="00466826">
      <w:pPr>
        <w:tabs>
          <w:tab w:val="left" w:pos="142"/>
        </w:tabs>
        <w:spacing w:after="0"/>
        <w:ind w:left="-426" w:right="-341"/>
        <w:rPr>
          <w:lang w:val="el-GR"/>
        </w:rPr>
      </w:pPr>
      <w:r w:rsidRPr="0006332C">
        <w:rPr>
          <w:lang w:val="el-GR"/>
        </w:rPr>
        <w:t xml:space="preserve">Η παρούσα είναι διάρκειας </w:t>
      </w:r>
      <w:r>
        <w:rPr>
          <w:lang w:val="el-GR"/>
        </w:rPr>
        <w:t>τριών</w:t>
      </w:r>
      <w:r w:rsidRPr="00330CF4">
        <w:rPr>
          <w:lang w:val="el-GR"/>
        </w:rPr>
        <w:t xml:space="preserve"> (</w:t>
      </w:r>
      <w:r>
        <w:rPr>
          <w:lang w:val="el-GR"/>
        </w:rPr>
        <w:t>3</w:t>
      </w:r>
      <w:r w:rsidRPr="00330CF4">
        <w:rPr>
          <w:lang w:val="el-GR"/>
        </w:rPr>
        <w:t>) ετών</w:t>
      </w:r>
      <w:r>
        <w:rPr>
          <w:lang w:val="el-GR"/>
        </w:rPr>
        <w:t xml:space="preserve"> </w:t>
      </w:r>
      <w:r w:rsidRPr="0006332C">
        <w:rPr>
          <w:lang w:val="el-GR"/>
        </w:rPr>
        <w:t>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4B2B4C45" w14:textId="77777777" w:rsidR="00706596" w:rsidRPr="0006332C" w:rsidRDefault="00706596" w:rsidP="00466826">
      <w:pPr>
        <w:tabs>
          <w:tab w:val="left" w:pos="142"/>
        </w:tabs>
        <w:spacing w:after="0"/>
        <w:ind w:left="-426" w:right="-341"/>
        <w:rPr>
          <w:lang w:val="el-GR"/>
        </w:rPr>
      </w:pPr>
      <w:r w:rsidRPr="0006332C">
        <w:rPr>
          <w:lang w:val="el-GR"/>
        </w:rPr>
        <w:t>Σε περίπτωση κατάπτωσης της εγγύησης, το ποσό της κατάπτωσης υπόκειται στο εκάστοτε ισχύον πάγιο τέλος χαρτοσήμου.</w:t>
      </w:r>
    </w:p>
    <w:p w14:paraId="5719C962" w14:textId="77777777" w:rsidR="00706596" w:rsidRPr="0006332C" w:rsidRDefault="00706596" w:rsidP="00466826">
      <w:pPr>
        <w:tabs>
          <w:tab w:val="left" w:pos="142"/>
        </w:tabs>
        <w:spacing w:after="0"/>
        <w:ind w:left="-426" w:right="-341"/>
        <w:rPr>
          <w:lang w:val="el-GR"/>
        </w:rPr>
      </w:pPr>
      <w:proofErr w:type="spellStart"/>
      <w:r w:rsidRPr="0006332C">
        <w:rPr>
          <w:lang w:val="el-GR"/>
        </w:rPr>
        <w:t>Βεβαιούμε</w:t>
      </w:r>
      <w:proofErr w:type="spellEnd"/>
      <w:r w:rsidRPr="0006332C">
        <w:rPr>
          <w:lang w:val="el-GR"/>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134F9809" w14:textId="77777777" w:rsidR="00706596" w:rsidRPr="00BD47A1" w:rsidRDefault="00706596" w:rsidP="00466826">
      <w:pPr>
        <w:tabs>
          <w:tab w:val="left" w:pos="142"/>
        </w:tabs>
        <w:spacing w:after="0"/>
        <w:ind w:left="-426" w:right="-341"/>
        <w:jc w:val="right"/>
        <w:rPr>
          <w:i/>
          <w:lang w:val="el-GR"/>
        </w:rPr>
      </w:pPr>
      <w:r w:rsidRPr="00BD47A1">
        <w:rPr>
          <w:i/>
          <w:lang w:val="el-GR"/>
        </w:rPr>
        <w:t>(Εξουσιοδοτημένη υπογραφή)</w:t>
      </w:r>
    </w:p>
    <w:p w14:paraId="6F88462B" w14:textId="77777777" w:rsidR="00706596" w:rsidRDefault="00706596" w:rsidP="00466826">
      <w:pPr>
        <w:tabs>
          <w:tab w:val="left" w:pos="142"/>
        </w:tabs>
        <w:spacing w:after="0"/>
        <w:ind w:left="-426" w:right="-341"/>
        <w:jc w:val="center"/>
        <w:rPr>
          <w:b/>
          <w:u w:val="single"/>
          <w:lang w:val="el-GR"/>
        </w:rPr>
      </w:pPr>
    </w:p>
    <w:p w14:paraId="5D0C6938" w14:textId="7EE7D4F3" w:rsidR="00706596" w:rsidRDefault="00706596" w:rsidP="002E78A3">
      <w:pPr>
        <w:tabs>
          <w:tab w:val="left" w:pos="142"/>
        </w:tabs>
        <w:spacing w:after="0"/>
        <w:ind w:left="-426" w:right="-341"/>
        <w:jc w:val="center"/>
        <w:rPr>
          <w:i/>
          <w:lang w:val="el-GR"/>
        </w:rPr>
      </w:pPr>
      <w:r>
        <w:rPr>
          <w:b/>
          <w:u w:val="single"/>
          <w:lang w:val="el-GR"/>
        </w:rPr>
        <w:br w:type="page"/>
      </w:r>
    </w:p>
    <w:p w14:paraId="0B63E9C7" w14:textId="77777777" w:rsidR="00706596" w:rsidRPr="00EA28BE" w:rsidRDefault="00706596" w:rsidP="000F292D">
      <w:pPr>
        <w:pStyle w:val="2"/>
        <w:tabs>
          <w:tab w:val="clear" w:pos="567"/>
          <w:tab w:val="left" w:pos="142"/>
        </w:tabs>
        <w:ind w:left="-426" w:right="-341" w:firstLine="0"/>
        <w:jc w:val="left"/>
        <w:rPr>
          <w:rFonts w:asciiTheme="minorHAnsi" w:hAnsiTheme="minorHAnsi"/>
          <w:sz w:val="28"/>
          <w:szCs w:val="28"/>
          <w:lang w:val="el-GR"/>
        </w:rPr>
      </w:pPr>
      <w:bookmarkStart w:id="122" w:name="_Toc109312757"/>
      <w:bookmarkStart w:id="123" w:name="_Toc113437704"/>
      <w:r w:rsidRPr="00EA28BE">
        <w:rPr>
          <w:rFonts w:asciiTheme="minorHAnsi" w:hAnsiTheme="minorHAnsi"/>
          <w:sz w:val="28"/>
          <w:szCs w:val="28"/>
          <w:lang w:val="el-GR"/>
        </w:rPr>
        <w:lastRenderedPageBreak/>
        <w:t xml:space="preserve">ΠΑΡΑΡΤΗΜΑ </w:t>
      </w:r>
      <w:r w:rsidRPr="00EA28BE">
        <w:rPr>
          <w:rFonts w:asciiTheme="minorHAnsi" w:hAnsiTheme="minorHAnsi"/>
          <w:sz w:val="28"/>
          <w:szCs w:val="28"/>
          <w:lang w:val="en-US"/>
        </w:rPr>
        <w:t>VI</w:t>
      </w:r>
      <w:r w:rsidRPr="00EA28BE">
        <w:rPr>
          <w:rFonts w:asciiTheme="minorHAnsi" w:hAnsiTheme="minorHAnsi"/>
          <w:sz w:val="28"/>
          <w:szCs w:val="28"/>
          <w:lang w:val="el-GR"/>
        </w:rPr>
        <w:t>: ΣΧΕΔΙΟ ΣΥΜΒΑΣΗΣ</w:t>
      </w:r>
      <w:bookmarkEnd w:id="122"/>
      <w:bookmarkEnd w:id="123"/>
    </w:p>
    <w:p w14:paraId="130C3F74" w14:textId="77777777" w:rsidR="00706596" w:rsidRPr="00EA28BE" w:rsidRDefault="00706596" w:rsidP="00466826">
      <w:pPr>
        <w:pStyle w:val="aff0"/>
        <w:tabs>
          <w:tab w:val="left" w:pos="-2268"/>
          <w:tab w:val="left" w:pos="-2160"/>
          <w:tab w:val="left" w:pos="-2127"/>
          <w:tab w:val="left" w:pos="-1080"/>
          <w:tab w:val="left" w:pos="142"/>
        </w:tabs>
        <w:spacing w:after="240" w:line="276" w:lineRule="auto"/>
        <w:ind w:left="-426" w:right="-341"/>
        <w:jc w:val="center"/>
        <w:rPr>
          <w:rFonts w:asciiTheme="minorHAnsi" w:hAnsiTheme="minorHAnsi"/>
        </w:rPr>
      </w:pPr>
    </w:p>
    <w:tbl>
      <w:tblPr>
        <w:tblW w:w="5121" w:type="dxa"/>
        <w:jc w:val="center"/>
        <w:tblLayout w:type="fixed"/>
        <w:tblLook w:val="0000" w:firstRow="0" w:lastRow="0" w:firstColumn="0" w:lastColumn="0" w:noHBand="0" w:noVBand="0"/>
      </w:tblPr>
      <w:tblGrid>
        <w:gridCol w:w="5121"/>
      </w:tblGrid>
      <w:tr w:rsidR="002E78A3" w:rsidRPr="00EA28BE" w14:paraId="41797169" w14:textId="77777777" w:rsidTr="002E78A3">
        <w:trPr>
          <w:trHeight w:val="736"/>
          <w:jc w:val="center"/>
        </w:trPr>
        <w:tc>
          <w:tcPr>
            <w:tcW w:w="5121" w:type="dxa"/>
            <w:vAlign w:val="center"/>
          </w:tcPr>
          <w:p w14:paraId="57EAF58B" w14:textId="77777777" w:rsidR="002E78A3" w:rsidRPr="00EA28BE" w:rsidRDefault="002E78A3" w:rsidP="00466826">
            <w:pPr>
              <w:tabs>
                <w:tab w:val="left" w:pos="142"/>
              </w:tabs>
              <w:spacing w:line="300" w:lineRule="atLeast"/>
              <w:ind w:left="-426" w:right="-341"/>
              <w:jc w:val="center"/>
              <w:rPr>
                <w:rFonts w:asciiTheme="minorHAnsi" w:hAnsiTheme="minorHAnsi"/>
                <w:b/>
              </w:rPr>
            </w:pPr>
            <w:r w:rsidRPr="00EA28BE">
              <w:rPr>
                <w:rFonts w:asciiTheme="minorHAnsi" w:hAnsiTheme="minorHAnsi"/>
                <w:noProof/>
              </w:rPr>
              <w:object w:dxaOrig="885" w:dyaOrig="1020" w14:anchorId="0C35E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6.25pt" o:ole="" fillcolor="window">
                  <v:imagedata r:id="rId43" o:title=""/>
                </v:shape>
                <o:OLEObject Type="Embed" ProgID="MSPhotoEd.3" ShapeID="_x0000_i1025" DrawAspect="Content" ObjectID="_1743612102" r:id="rId44"/>
              </w:object>
            </w:r>
          </w:p>
        </w:tc>
      </w:tr>
      <w:tr w:rsidR="002E78A3" w:rsidRPr="00E3361C" w14:paraId="08A84BD6" w14:textId="77777777" w:rsidTr="002E78A3">
        <w:trPr>
          <w:trHeight w:val="1036"/>
          <w:jc w:val="center"/>
        </w:trPr>
        <w:tc>
          <w:tcPr>
            <w:tcW w:w="5121" w:type="dxa"/>
          </w:tcPr>
          <w:p w14:paraId="6B00AE5F" w14:textId="77777777" w:rsidR="002E78A3" w:rsidRPr="002E78A3" w:rsidRDefault="002E78A3" w:rsidP="00466826">
            <w:pPr>
              <w:tabs>
                <w:tab w:val="left" w:pos="142"/>
              </w:tabs>
              <w:spacing w:after="0"/>
              <w:ind w:left="-426" w:right="-341"/>
              <w:jc w:val="center"/>
              <w:rPr>
                <w:rFonts w:asciiTheme="minorHAnsi" w:hAnsiTheme="minorHAnsi"/>
                <w:b/>
                <w:szCs w:val="22"/>
                <w:lang w:val="el-GR" w:eastAsia="ar-SA"/>
              </w:rPr>
            </w:pPr>
            <w:r w:rsidRPr="002E78A3">
              <w:rPr>
                <w:rFonts w:asciiTheme="minorHAnsi" w:hAnsiTheme="minorHAnsi"/>
                <w:b/>
                <w:szCs w:val="22"/>
                <w:lang w:val="el-GR" w:eastAsia="ar-SA"/>
              </w:rPr>
              <w:t>ΕΛΛΗΝΙΚΗ ΔΗΜΟΚΡΑΤΙΑ</w:t>
            </w:r>
          </w:p>
          <w:p w14:paraId="142E5B90" w14:textId="333231C1" w:rsidR="002E78A3" w:rsidRPr="002E78A3" w:rsidRDefault="002E78A3" w:rsidP="00466826">
            <w:pPr>
              <w:tabs>
                <w:tab w:val="left" w:pos="142"/>
              </w:tabs>
              <w:spacing w:after="0"/>
              <w:ind w:left="-426" w:right="-341"/>
              <w:jc w:val="center"/>
              <w:rPr>
                <w:rFonts w:asciiTheme="minorHAnsi" w:hAnsiTheme="minorHAnsi"/>
                <w:b/>
                <w:szCs w:val="22"/>
                <w:lang w:val="el-GR" w:eastAsia="ar-SA"/>
              </w:rPr>
            </w:pPr>
            <w:r w:rsidRPr="002E78A3">
              <w:rPr>
                <w:rFonts w:asciiTheme="minorHAnsi" w:hAnsiTheme="minorHAnsi"/>
                <w:b/>
                <w:szCs w:val="22"/>
                <w:lang w:val="el-GR" w:eastAsia="ar-SA"/>
              </w:rPr>
              <w:t>ΥΠΟΥΡΓΕΙ</w:t>
            </w:r>
            <w:r w:rsidR="004E074C">
              <w:rPr>
                <w:rFonts w:asciiTheme="minorHAnsi" w:hAnsiTheme="minorHAnsi"/>
                <w:b/>
                <w:szCs w:val="22"/>
                <w:lang w:val="el-GR" w:eastAsia="ar-SA"/>
              </w:rPr>
              <w:t xml:space="preserve">Ο ΠΑΙΔΕΙΑΣ </w:t>
            </w:r>
            <w:r w:rsidRPr="002E78A3">
              <w:rPr>
                <w:rFonts w:asciiTheme="minorHAnsi" w:hAnsiTheme="minorHAnsi"/>
                <w:b/>
                <w:szCs w:val="22"/>
                <w:lang w:val="el-GR" w:eastAsia="ar-SA"/>
              </w:rPr>
              <w:t>ΚΑΙ ΘΡΗΣΚΕΥΜΑΤΩΝ</w:t>
            </w:r>
          </w:p>
          <w:p w14:paraId="59DE3765" w14:textId="77777777" w:rsidR="002E78A3" w:rsidRPr="002E78A3" w:rsidRDefault="002E78A3" w:rsidP="002E78A3">
            <w:pPr>
              <w:tabs>
                <w:tab w:val="center" w:pos="2268"/>
                <w:tab w:val="right" w:pos="9072"/>
              </w:tabs>
              <w:suppressAutoHyphens w:val="0"/>
              <w:spacing w:after="0"/>
              <w:jc w:val="center"/>
              <w:rPr>
                <w:rFonts w:asciiTheme="minorHAnsi" w:eastAsia="Calibri" w:hAnsiTheme="minorHAnsi" w:cs="Times New Roman"/>
                <w:szCs w:val="22"/>
                <w:lang w:val="el-GR" w:eastAsia="en-US"/>
              </w:rPr>
            </w:pPr>
            <w:r w:rsidRPr="002E78A3">
              <w:rPr>
                <w:rFonts w:asciiTheme="minorHAnsi" w:eastAsia="Calibri" w:hAnsiTheme="minorHAnsi" w:cs="Times New Roman"/>
                <w:szCs w:val="22"/>
                <w:lang w:val="el-GR" w:eastAsia="en-US"/>
              </w:rPr>
              <w:t>ΓΕΝΙΚΗ ΔΙΕΥΘΥΝΣΗ ΟΙΚΟΝΟΜΙΚΩΝ ΥΠΗΡΕΣΙΩΝ</w:t>
            </w:r>
          </w:p>
          <w:p w14:paraId="3D00114E" w14:textId="77777777" w:rsidR="002E78A3" w:rsidRPr="002E78A3" w:rsidRDefault="002E78A3" w:rsidP="002E78A3">
            <w:pPr>
              <w:tabs>
                <w:tab w:val="left" w:pos="-2340"/>
                <w:tab w:val="left" w:pos="-2160"/>
                <w:tab w:val="left" w:pos="-1080"/>
              </w:tabs>
              <w:spacing w:after="0"/>
              <w:jc w:val="center"/>
              <w:rPr>
                <w:rFonts w:asciiTheme="minorHAnsi" w:eastAsia="Calibri" w:hAnsiTheme="minorHAnsi" w:cs="Times New Roman"/>
                <w:szCs w:val="22"/>
                <w:lang w:val="el-GR" w:eastAsia="en-US"/>
              </w:rPr>
            </w:pPr>
            <w:r w:rsidRPr="002E78A3">
              <w:rPr>
                <w:rFonts w:asciiTheme="minorHAnsi" w:eastAsia="Calibri" w:hAnsiTheme="minorHAnsi" w:cs="Times New Roman"/>
                <w:szCs w:val="22"/>
                <w:lang w:val="el-GR" w:eastAsia="en-US"/>
              </w:rPr>
              <w:t>ΔΙΕΥΘΥΝΣΗ ΠΡΟΜΗΘΕΙΩΝ ΚΑΙ ΔΙΑΧΕΙΡΙΣΗΣ ΥΛΙΚΟΥ</w:t>
            </w:r>
          </w:p>
          <w:p w14:paraId="46A4C197" w14:textId="77777777" w:rsidR="002E78A3" w:rsidRPr="002E78A3" w:rsidRDefault="002E78A3" w:rsidP="002E78A3">
            <w:pPr>
              <w:tabs>
                <w:tab w:val="left" w:pos="-2340"/>
                <w:tab w:val="left" w:pos="-2160"/>
                <w:tab w:val="left" w:pos="-1080"/>
              </w:tabs>
              <w:spacing w:after="0"/>
              <w:jc w:val="center"/>
              <w:rPr>
                <w:szCs w:val="22"/>
                <w:lang w:val="el-GR"/>
              </w:rPr>
            </w:pPr>
            <w:r w:rsidRPr="002E78A3">
              <w:rPr>
                <w:rFonts w:asciiTheme="minorHAnsi" w:eastAsia="Calibri" w:hAnsiTheme="minorHAnsi" w:cs="Times New Roman"/>
                <w:szCs w:val="22"/>
                <w:lang w:val="el-GR" w:eastAsia="en-US"/>
              </w:rPr>
              <w:t>ΤΜΗΜΑ Α΄ ΚΑΤΑΡΤΙΣΗΣ ΚΑΙ ΕΚΤΕΛΕΣΗΣ</w:t>
            </w:r>
          </w:p>
          <w:p w14:paraId="39A3990B" w14:textId="77777777" w:rsidR="002E78A3" w:rsidRPr="002E78A3" w:rsidRDefault="002E78A3" w:rsidP="002E78A3">
            <w:pPr>
              <w:autoSpaceDE w:val="0"/>
              <w:autoSpaceDN w:val="0"/>
              <w:spacing w:after="0" w:line="276" w:lineRule="auto"/>
              <w:jc w:val="center"/>
              <w:rPr>
                <w:rFonts w:asciiTheme="minorHAnsi" w:eastAsia="Calibri" w:hAnsiTheme="minorHAnsi" w:cs="Times New Roman"/>
                <w:szCs w:val="22"/>
                <w:lang w:val="el-GR" w:eastAsia="en-US"/>
              </w:rPr>
            </w:pPr>
            <w:r w:rsidRPr="002E78A3">
              <w:rPr>
                <w:rFonts w:asciiTheme="minorHAnsi" w:eastAsia="Calibri" w:hAnsiTheme="minorHAnsi" w:cs="Times New Roman"/>
                <w:szCs w:val="22"/>
                <w:lang w:val="el-GR" w:eastAsia="en-US"/>
              </w:rPr>
              <w:t>ΠΡΟΓΡΑΜΜΑΤΟΣ ΠΡΟΜΗΘΕΙΩΝ</w:t>
            </w:r>
          </w:p>
          <w:p w14:paraId="06F9764E" w14:textId="592775C7" w:rsidR="002E78A3" w:rsidRPr="002E78A3" w:rsidRDefault="002E78A3" w:rsidP="00466826">
            <w:pPr>
              <w:tabs>
                <w:tab w:val="left" w:pos="142"/>
                <w:tab w:val="left" w:pos="6521"/>
                <w:tab w:val="left" w:pos="7655"/>
              </w:tabs>
              <w:spacing w:line="300" w:lineRule="atLeast"/>
              <w:ind w:left="-426" w:right="-341"/>
              <w:jc w:val="center"/>
              <w:rPr>
                <w:rFonts w:asciiTheme="minorHAnsi" w:hAnsiTheme="minorHAnsi"/>
                <w:b/>
                <w:szCs w:val="22"/>
                <w:lang w:val="el-GR"/>
              </w:rPr>
            </w:pPr>
          </w:p>
        </w:tc>
      </w:tr>
    </w:tbl>
    <w:p w14:paraId="109AA87F" w14:textId="77777777" w:rsidR="00706596" w:rsidRPr="00EA28BE" w:rsidRDefault="00706596" w:rsidP="00466826">
      <w:pPr>
        <w:tabs>
          <w:tab w:val="left" w:pos="-2268"/>
          <w:tab w:val="left" w:pos="-2160"/>
          <w:tab w:val="left" w:pos="-2127"/>
          <w:tab w:val="left" w:pos="-1080"/>
          <w:tab w:val="left" w:pos="142"/>
        </w:tabs>
        <w:spacing w:before="240"/>
        <w:ind w:left="-426" w:right="-341"/>
        <w:jc w:val="center"/>
        <w:rPr>
          <w:rFonts w:asciiTheme="minorHAnsi" w:hAnsiTheme="minorHAnsi"/>
          <w:b/>
          <w:bCs/>
          <w:u w:val="single"/>
          <w:lang w:val="el-GR"/>
        </w:rPr>
      </w:pPr>
      <w:r w:rsidRPr="00EA28BE">
        <w:rPr>
          <w:rFonts w:asciiTheme="minorHAnsi" w:hAnsiTheme="minorHAnsi"/>
          <w:b/>
          <w:bCs/>
          <w:u w:val="single"/>
          <w:lang w:val="el-GR"/>
        </w:rPr>
        <w:t xml:space="preserve">ΣΧΕΔΙΟ ΣΥΜΒΑΣΗΣ </w:t>
      </w:r>
      <w:proofErr w:type="spellStart"/>
      <w:r w:rsidRPr="00EA28BE">
        <w:rPr>
          <w:rFonts w:asciiTheme="minorHAnsi" w:hAnsiTheme="minorHAnsi"/>
          <w:b/>
          <w:bCs/>
          <w:u w:val="single"/>
          <w:lang w:val="el-GR"/>
        </w:rPr>
        <w:t>Νο</w:t>
      </w:r>
      <w:proofErr w:type="spellEnd"/>
      <w:r w:rsidRPr="00EA28BE">
        <w:rPr>
          <w:rFonts w:asciiTheme="minorHAnsi" w:hAnsiTheme="minorHAnsi"/>
          <w:b/>
          <w:bCs/>
          <w:u w:val="single"/>
          <w:lang w:val="el-GR"/>
        </w:rPr>
        <w:t xml:space="preserve"> …………/……….</w:t>
      </w:r>
    </w:p>
    <w:p w14:paraId="183EDBAB" w14:textId="29BDC02D" w:rsidR="00706596" w:rsidRPr="00EA28BE" w:rsidRDefault="00706596" w:rsidP="00466826">
      <w:pPr>
        <w:shd w:val="clear" w:color="auto" w:fill="FFFFFF"/>
        <w:tabs>
          <w:tab w:val="left" w:pos="-2340"/>
          <w:tab w:val="left" w:pos="-2268"/>
          <w:tab w:val="left" w:pos="-2160"/>
          <w:tab w:val="left" w:pos="-2127"/>
          <w:tab w:val="left" w:pos="-1080"/>
          <w:tab w:val="left" w:pos="-720"/>
          <w:tab w:val="left" w:pos="142"/>
        </w:tabs>
        <w:spacing w:after="0"/>
        <w:ind w:left="-426" w:right="-341"/>
        <w:jc w:val="center"/>
        <w:rPr>
          <w:rFonts w:asciiTheme="minorHAnsi" w:hAnsiTheme="minorHAnsi"/>
          <w:b/>
          <w:lang w:val="el-GR"/>
        </w:rPr>
      </w:pPr>
      <w:r w:rsidRPr="00687AF5">
        <w:rPr>
          <w:rFonts w:asciiTheme="minorHAnsi" w:hAnsiTheme="minorHAnsi"/>
          <w:b/>
          <w:lang w:val="el-GR"/>
        </w:rPr>
        <w:t>«</w:t>
      </w:r>
      <w:r w:rsidR="002E78A3" w:rsidRPr="002E78A3">
        <w:rPr>
          <w:rFonts w:asciiTheme="minorHAnsi" w:hAnsiTheme="minorHAnsi"/>
          <w:b/>
          <w:lang w:val="el-GR"/>
        </w:rPr>
        <w:t>Προμήθεια εξοπλισμού ειδών πληροφορικής για τις ανάγκες του ΥΠΑΙΘ</w:t>
      </w:r>
      <w:r w:rsidRPr="00687AF5">
        <w:rPr>
          <w:rFonts w:asciiTheme="minorHAnsi" w:hAnsiTheme="minorHAnsi"/>
          <w:b/>
          <w:bCs/>
          <w:lang w:val="el-GR"/>
        </w:rPr>
        <w:t>»</w:t>
      </w:r>
    </w:p>
    <w:p w14:paraId="7E8BFE38" w14:textId="77777777" w:rsidR="00330F26" w:rsidRDefault="00330F26" w:rsidP="00466826">
      <w:pPr>
        <w:tabs>
          <w:tab w:val="left" w:pos="142"/>
          <w:tab w:val="right" w:leader="dot" w:pos="9180"/>
        </w:tabs>
        <w:spacing w:after="0"/>
        <w:ind w:left="-426" w:right="-341"/>
        <w:rPr>
          <w:b/>
          <w:lang w:val="el-GR"/>
        </w:rPr>
      </w:pPr>
    </w:p>
    <w:p w14:paraId="7CF15B03" w14:textId="1E71BF84" w:rsidR="00706596" w:rsidRPr="00EA28BE" w:rsidRDefault="00706596" w:rsidP="00466826">
      <w:pPr>
        <w:shd w:val="clear" w:color="auto" w:fill="FFFFFF"/>
        <w:tabs>
          <w:tab w:val="left" w:pos="-2340"/>
          <w:tab w:val="left" w:pos="-2268"/>
          <w:tab w:val="left" w:pos="-2160"/>
          <w:tab w:val="left" w:pos="-2127"/>
          <w:tab w:val="left" w:pos="-1080"/>
          <w:tab w:val="left" w:pos="-720"/>
          <w:tab w:val="left" w:pos="142"/>
        </w:tabs>
        <w:ind w:left="-426" w:right="-341"/>
        <w:rPr>
          <w:rFonts w:asciiTheme="minorHAnsi" w:hAnsiTheme="minorHAnsi"/>
          <w:lang w:val="el-GR"/>
        </w:rPr>
      </w:pPr>
      <w:r w:rsidRPr="00EA28BE">
        <w:rPr>
          <w:rFonts w:asciiTheme="minorHAnsi" w:hAnsiTheme="minorHAnsi"/>
          <w:lang w:val="el-GR"/>
        </w:rPr>
        <w:t xml:space="preserve">Στο Μαρούσι σήμερα την    ………………………………., στο Υπουργείο Παιδείας και Θρησκευμάτων (Υ.ΠΑΙ.Θ.), Διεύθυνση </w:t>
      </w:r>
      <w:r w:rsidR="004E074C">
        <w:rPr>
          <w:rFonts w:asciiTheme="minorHAnsi" w:hAnsiTheme="minorHAnsi"/>
          <w:lang w:val="el-GR"/>
        </w:rPr>
        <w:t>Προμηθειών και Διαχείρισης Υλικού</w:t>
      </w:r>
      <w:r w:rsidRPr="00EA28BE">
        <w:rPr>
          <w:rFonts w:asciiTheme="minorHAnsi" w:hAnsiTheme="minorHAnsi"/>
          <w:lang w:val="el-GR"/>
        </w:rPr>
        <w:t xml:space="preserve"> (Δ.Τ.Υ.), οδός Ανδρέα Παπανδρέου 37 Μαρούσι, μεταξύ αφενός του …………………….. του Υ.ΠΑΙ.Θ., ……………………………………………………………….. που με την ιδιότητά του, νόμιμα εκπροσωπεί </w:t>
      </w:r>
      <w:r>
        <w:rPr>
          <w:rFonts w:asciiTheme="minorHAnsi" w:hAnsiTheme="minorHAnsi"/>
          <w:lang w:val="el-GR"/>
        </w:rPr>
        <w:t xml:space="preserve">το Υπουργείο </w:t>
      </w:r>
      <w:r w:rsidRPr="00EA28BE">
        <w:rPr>
          <w:rFonts w:asciiTheme="minorHAnsi" w:hAnsiTheme="minorHAnsi"/>
          <w:lang w:val="el-GR"/>
        </w:rPr>
        <w:t>(</w:t>
      </w:r>
      <w:r w:rsidR="004E074C">
        <w:rPr>
          <w:rFonts w:asciiTheme="minorHAnsi" w:hAnsiTheme="minorHAnsi"/>
          <w:lang w:val="el-GR"/>
        </w:rPr>
        <w:t>…………………………………………..</w:t>
      </w:r>
      <w:r w:rsidRPr="00EA28BE">
        <w:rPr>
          <w:rFonts w:asciiTheme="minorHAnsi" w:hAnsiTheme="minorHAnsi"/>
          <w:lang w:val="el-GR"/>
        </w:rPr>
        <w:t xml:space="preserve"> και θα καλείται στο εφεξής "Αναθέτουσα Αρχή" και αφετέρου της εταιρείας </w:t>
      </w:r>
      <w:r>
        <w:rPr>
          <w:rFonts w:asciiTheme="minorHAnsi" w:hAnsiTheme="minorHAnsi"/>
          <w:lang w:val="el-GR"/>
        </w:rPr>
        <w:t xml:space="preserve">/ ένωσης </w:t>
      </w:r>
      <w:r w:rsidR="00A5612F">
        <w:rPr>
          <w:rFonts w:asciiTheme="minorHAnsi" w:hAnsiTheme="minorHAnsi"/>
          <w:lang w:val="el-GR"/>
        </w:rPr>
        <w:t>εταιρειών</w:t>
      </w:r>
      <w:r>
        <w:rPr>
          <w:rFonts w:asciiTheme="minorHAnsi" w:hAnsiTheme="minorHAnsi"/>
          <w:lang w:val="el-GR"/>
        </w:rPr>
        <w:t xml:space="preserve"> αποτελούμενη από τις εταιρείες </w:t>
      </w:r>
      <w:r w:rsidRPr="00EA28BE">
        <w:rPr>
          <w:rFonts w:asciiTheme="minorHAnsi" w:hAnsiTheme="minorHAnsi"/>
          <w:lang w:val="el-GR"/>
        </w:rPr>
        <w:t>«………………………………..» που εκπροσωπείται νόμιμα από τον κ. ………………………….. ΑΔΤ ΑΕ …………………, σύμφωνα με το ΦΕΚ ……………………… τεύχος Α.Ε. και Ε.Π.Ε.  και θα καλείται εφεξής "Προμηθευτής", συμφωνήθηκαν και έγιναν αμοιβαία αποδεκτά τα ακόλουθα:</w:t>
      </w:r>
    </w:p>
    <w:p w14:paraId="523D7853" w14:textId="6B1D9130" w:rsidR="00706596" w:rsidRPr="00EA28BE" w:rsidRDefault="00706596" w:rsidP="00466826">
      <w:pPr>
        <w:shd w:val="clear" w:color="auto" w:fill="FFFFFF"/>
        <w:tabs>
          <w:tab w:val="left" w:pos="-2340"/>
          <w:tab w:val="left" w:pos="-2268"/>
          <w:tab w:val="left" w:pos="-2160"/>
          <w:tab w:val="left" w:pos="-2127"/>
          <w:tab w:val="left" w:pos="-1080"/>
          <w:tab w:val="left" w:pos="-720"/>
          <w:tab w:val="left" w:pos="142"/>
        </w:tabs>
        <w:spacing w:after="0"/>
        <w:ind w:left="-426" w:right="-341"/>
        <w:rPr>
          <w:rFonts w:asciiTheme="minorHAnsi" w:hAnsiTheme="minorHAnsi"/>
          <w:lang w:val="el-GR"/>
        </w:rPr>
      </w:pPr>
      <w:r w:rsidRPr="00EA28BE">
        <w:rPr>
          <w:rFonts w:asciiTheme="minorHAnsi" w:hAnsiTheme="minorHAnsi"/>
          <w:lang w:val="el-GR"/>
        </w:rPr>
        <w:t xml:space="preserve">Με βάση: α) την Διακήρυξη ……………………………. με την οποία προκηρύχθηκε ο Ηλεκτρονικός Διεθνής Ανοικτός </w:t>
      </w:r>
      <w:r w:rsidRPr="00EA28BE">
        <w:rPr>
          <w:rFonts w:asciiTheme="minorHAnsi" w:hAnsiTheme="minorHAnsi"/>
          <w:b/>
          <w:lang w:val="el-GR"/>
        </w:rPr>
        <w:t xml:space="preserve"> </w:t>
      </w:r>
      <w:r w:rsidRPr="00EA28BE">
        <w:rPr>
          <w:rFonts w:asciiTheme="minorHAnsi" w:hAnsiTheme="minorHAnsi"/>
          <w:lang w:val="el-GR"/>
        </w:rPr>
        <w:t>Διαγωνισμός, με κριτήριο κατακύρωσης την πλέον συμφέρουσα  από οικονομική άποψη προσφορά βάσει τιμής σε ευρώ ελεύθερο, για την προμήθεια και εγκατάσταση ………………………………………………………. και β) την απόφαση κατακύρωσης με Αρ. Πρωτ  Φ.…………………….. (ΑΔΑ: ………..) του Υ.ΠΑΙ.Θ. υπέρ του Προμηθευτή,  η Αναθέτουσα Αρχή αναθέτει στον Προμηθευτή και ο Προμηθ</w:t>
      </w:r>
      <w:r w:rsidR="00D43A28">
        <w:rPr>
          <w:rFonts w:asciiTheme="minorHAnsi" w:hAnsiTheme="minorHAnsi"/>
          <w:lang w:val="el-GR"/>
        </w:rPr>
        <w:t>ευτής αναλαμβάνει την προμήθεια και</w:t>
      </w:r>
      <w:r w:rsidRPr="00EA28BE">
        <w:rPr>
          <w:rFonts w:asciiTheme="minorHAnsi" w:hAnsiTheme="minorHAnsi"/>
          <w:lang w:val="el-GR"/>
        </w:rPr>
        <w:t xml:space="preserve"> τη μεταφορά</w:t>
      </w:r>
      <w:r w:rsidR="00D43A28">
        <w:rPr>
          <w:rFonts w:asciiTheme="minorHAnsi" w:hAnsiTheme="minorHAnsi"/>
          <w:lang w:val="el-GR"/>
        </w:rPr>
        <w:t xml:space="preserve"> </w:t>
      </w:r>
      <w:r w:rsidRPr="00EA28BE">
        <w:rPr>
          <w:rFonts w:asciiTheme="minorHAnsi" w:hAnsiTheme="minorHAnsi"/>
          <w:lang w:val="el-GR"/>
        </w:rPr>
        <w:t>των ειδών εξοπλισμού που περιγράφονται στο  ΠΑΡΑΡΤΗΜΑ Α΄ της παρούσας σύμβασης, στους τόπους παράδοσης,  του ΠΑΡΑΡΤΗΜΑΤΟΣ Β΄ της παρούσας, με τους ακόλουθους όρους και συμφωνίες:</w:t>
      </w:r>
    </w:p>
    <w:p w14:paraId="1B3DFA45"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 ΑΝΤΙΚΕΙΜΕΝΟ ΤΗΣ ΣΥΜΒΑΣΗΣ</w:t>
      </w:r>
    </w:p>
    <w:p w14:paraId="6B0E3931" w14:textId="560C6E30" w:rsidR="00D92493" w:rsidRPr="00881611" w:rsidRDefault="00D92493" w:rsidP="009F4C9F">
      <w:pPr>
        <w:pStyle w:val="aff0"/>
        <w:numPr>
          <w:ilvl w:val="0"/>
          <w:numId w:val="155"/>
        </w:numPr>
        <w:spacing w:before="120" w:after="120" w:line="240" w:lineRule="auto"/>
        <w:ind w:left="-425" w:right="-340" w:firstLine="0"/>
        <w:contextualSpacing w:val="0"/>
        <w:jc w:val="both"/>
      </w:pPr>
      <w:r w:rsidRPr="00881611">
        <w:t>Αντικείμενο της παρούσας είναι η προμήθεια</w:t>
      </w:r>
      <w:r w:rsidR="004E074C">
        <w:t xml:space="preserve"> εξοπλισμού ειδών …………………………. Για τις ανάγκες του Υ.ΠΑΙ.Θ.,</w:t>
      </w:r>
      <w:r w:rsidRPr="00881611">
        <w:t xml:space="preserve"> καθώς και η παροχή δωρεάν υπηρεσιών συντήρησης, επισκευής και υποστήριξης αυτών κατά τη διάρκεια της Περιόδου Εγγύησης υπό τους όρους και τις συμφωνίες, που διαλαμβάνονται στην παρούσα. </w:t>
      </w:r>
    </w:p>
    <w:p w14:paraId="0CE387E2" w14:textId="34A39888" w:rsidR="00706596" w:rsidRPr="00BE6BE0" w:rsidRDefault="00706596" w:rsidP="009F4C9F">
      <w:pPr>
        <w:pStyle w:val="aff0"/>
        <w:numPr>
          <w:ilvl w:val="0"/>
          <w:numId w:val="155"/>
        </w:numPr>
        <w:spacing w:before="120" w:after="120" w:line="240" w:lineRule="auto"/>
        <w:ind w:left="-425" w:right="-340" w:firstLine="0"/>
        <w:contextualSpacing w:val="0"/>
        <w:jc w:val="both"/>
        <w:rPr>
          <w:rFonts w:asciiTheme="minorHAnsi" w:hAnsiTheme="minorHAnsi"/>
        </w:rPr>
      </w:pPr>
      <w:r w:rsidRPr="00BE6BE0">
        <w:rPr>
          <w:rFonts w:asciiTheme="minorHAnsi" w:hAnsiTheme="minorHAnsi"/>
        </w:rPr>
        <w:t xml:space="preserve">Η προμήθεια του εξοπλισμού έχει ως σκοπό την κάλυψη </w:t>
      </w:r>
      <w:r w:rsidR="004E074C" w:rsidRPr="00BE6BE0">
        <w:rPr>
          <w:rFonts w:asciiTheme="minorHAnsi" w:hAnsiTheme="minorHAnsi"/>
        </w:rPr>
        <w:t xml:space="preserve">αναγκών ηλεκτρονικού εξοπλισμού που είναι απαραίτητος </w:t>
      </w:r>
      <w:r w:rsidRPr="00BE6BE0">
        <w:rPr>
          <w:rFonts w:asciiTheme="minorHAnsi" w:hAnsiTheme="minorHAnsi"/>
        </w:rPr>
        <w:t xml:space="preserve">για την ομαλή λειτουργία των </w:t>
      </w:r>
      <w:r w:rsidR="004E074C" w:rsidRPr="00BE6BE0">
        <w:rPr>
          <w:rFonts w:asciiTheme="minorHAnsi" w:hAnsiTheme="minorHAnsi"/>
        </w:rPr>
        <w:t>οργανικών μονάδων του Υ.ΠΑΙ.Θ.</w:t>
      </w:r>
    </w:p>
    <w:p w14:paraId="3617949F" w14:textId="3A51909B" w:rsidR="00706596" w:rsidRPr="00EA28BE" w:rsidRDefault="00706596" w:rsidP="009F4C9F">
      <w:pPr>
        <w:pStyle w:val="aff0"/>
        <w:numPr>
          <w:ilvl w:val="0"/>
          <w:numId w:val="155"/>
        </w:numPr>
        <w:spacing w:before="120" w:after="120" w:line="240" w:lineRule="auto"/>
        <w:ind w:left="-425" w:right="-340" w:firstLine="0"/>
        <w:contextualSpacing w:val="0"/>
        <w:jc w:val="both"/>
        <w:rPr>
          <w:rFonts w:asciiTheme="minorHAnsi" w:hAnsiTheme="minorHAnsi"/>
        </w:rPr>
      </w:pPr>
      <w:r w:rsidRPr="00EA28BE">
        <w:rPr>
          <w:rFonts w:asciiTheme="minorHAnsi" w:hAnsiTheme="minorHAnsi"/>
        </w:rPr>
        <w:t xml:space="preserve">Μετά τη σύναψη της παρούσας σύμβασης δεν επιτρέπεται </w:t>
      </w:r>
      <w:proofErr w:type="spellStart"/>
      <w:r w:rsidRPr="00EA28BE">
        <w:rPr>
          <w:rFonts w:asciiTheme="minorHAnsi" w:hAnsiTheme="minorHAnsi"/>
        </w:rPr>
        <w:t>κατ</w:t>
      </w:r>
      <w:proofErr w:type="spellEnd"/>
      <w:r w:rsidRPr="00EA28BE">
        <w:rPr>
          <w:rFonts w:asciiTheme="minorHAnsi" w:hAnsiTheme="minorHAnsi"/>
        </w:rPr>
        <w:t xml:space="preserve">΄ αρχήν  η αλλαγή της επιχειρηματικής μονάδας κατασκευής των τελικών προϊόντων, που δηλώθηκε με την προσφορά του αναδόχου και με βάση την οποία έγινε η κατακύρωση. Μετά τη σύναψη της παρούσας και </w:t>
      </w:r>
      <w:proofErr w:type="spellStart"/>
      <w:r w:rsidRPr="00EA28BE">
        <w:rPr>
          <w:rFonts w:asciiTheme="minorHAnsi" w:hAnsiTheme="minorHAnsi"/>
        </w:rPr>
        <w:t>κατ</w:t>
      </w:r>
      <w:proofErr w:type="spellEnd"/>
      <w:r w:rsidRPr="00EA28BE">
        <w:rPr>
          <w:rFonts w:asciiTheme="minorHAnsi" w:hAnsiTheme="minorHAnsi"/>
        </w:rPr>
        <w:t>΄ εξαίρεση μπορεί να εγκριθεί, με απόφαση της αναθέτουσας αρχής και  κατόπιν εισήγησης της επιτροπής  του διαγωνισμού, η παραπάνω αλλαγή μόνο έπειτα από αιτιολογημένο αίτημα του αναδόχου.</w:t>
      </w:r>
    </w:p>
    <w:p w14:paraId="41AD62D7" w14:textId="427332A6" w:rsidR="00706596" w:rsidRPr="00EA28BE" w:rsidRDefault="00706596" w:rsidP="009F4C9F">
      <w:pPr>
        <w:pStyle w:val="aff0"/>
        <w:numPr>
          <w:ilvl w:val="0"/>
          <w:numId w:val="155"/>
        </w:numPr>
        <w:spacing w:before="120" w:after="120" w:line="240" w:lineRule="auto"/>
        <w:ind w:left="-426" w:right="-341" w:firstLine="0"/>
        <w:jc w:val="both"/>
        <w:rPr>
          <w:rFonts w:asciiTheme="minorHAnsi" w:hAnsiTheme="minorHAnsi"/>
        </w:rPr>
      </w:pPr>
      <w:r w:rsidRPr="00881611">
        <w:rPr>
          <w:rFonts w:asciiTheme="minorHAnsi" w:hAnsiTheme="minorHAnsi"/>
        </w:rPr>
        <w:t xml:space="preserve">Η διάρκεια εκτέλεσης του έργου είναι </w:t>
      </w:r>
      <w:r w:rsidR="004E074C">
        <w:rPr>
          <w:rFonts w:asciiTheme="minorHAnsi" w:hAnsiTheme="minorHAnsi"/>
        </w:rPr>
        <w:t>τρεις (3</w:t>
      </w:r>
      <w:r w:rsidRPr="00881611">
        <w:rPr>
          <w:rFonts w:asciiTheme="minorHAnsi" w:hAnsiTheme="minorHAnsi"/>
        </w:rPr>
        <w:t>) μήνες από την υπογραφή της σύμβασης.</w:t>
      </w:r>
    </w:p>
    <w:p w14:paraId="33B5AC18" w14:textId="77777777" w:rsidR="00706596" w:rsidRPr="00EA28BE" w:rsidRDefault="00706596" w:rsidP="00AB5BCB">
      <w:pPr>
        <w:tabs>
          <w:tab w:val="left" w:pos="-2268"/>
          <w:tab w:val="left" w:pos="-2160"/>
          <w:tab w:val="left" w:pos="-2127"/>
          <w:tab w:val="left" w:pos="-1080"/>
          <w:tab w:val="left" w:pos="142"/>
        </w:tabs>
        <w:spacing w:after="0"/>
        <w:ind w:left="-425" w:right="-340"/>
        <w:rPr>
          <w:rFonts w:asciiTheme="minorHAnsi" w:hAnsiTheme="minorHAnsi"/>
          <w:b/>
          <w:bCs/>
          <w:lang w:val="el-GR"/>
        </w:rPr>
      </w:pPr>
      <w:r w:rsidRPr="00EA28BE">
        <w:rPr>
          <w:rFonts w:asciiTheme="minorHAnsi" w:hAnsiTheme="minorHAnsi"/>
          <w:b/>
          <w:bCs/>
          <w:lang w:val="el-GR"/>
        </w:rPr>
        <w:lastRenderedPageBreak/>
        <w:t>ΑΡΘΡΟ 2. ΙΕΡΑΡΧΗΣΗ ΣΥΜΒΑΤΙΚΩΝ ΚΕΙΜΕΝΩΝ</w:t>
      </w:r>
    </w:p>
    <w:p w14:paraId="5B97F453" w14:textId="77777777" w:rsidR="00706596" w:rsidRPr="00EA28BE" w:rsidRDefault="00706596" w:rsidP="00AB5BCB">
      <w:pPr>
        <w:tabs>
          <w:tab w:val="left" w:pos="-2268"/>
          <w:tab w:val="left" w:pos="-2160"/>
          <w:tab w:val="left" w:pos="-2127"/>
          <w:tab w:val="left" w:pos="-1080"/>
          <w:tab w:val="left" w:pos="142"/>
        </w:tabs>
        <w:spacing w:after="0"/>
        <w:ind w:left="-425" w:right="-340"/>
        <w:rPr>
          <w:rFonts w:asciiTheme="minorHAnsi" w:hAnsiTheme="minorHAnsi"/>
          <w:lang w:val="el-GR"/>
        </w:rPr>
      </w:pPr>
      <w:r w:rsidRPr="00EA28BE">
        <w:rPr>
          <w:rFonts w:asciiTheme="minorHAnsi" w:hAnsiTheme="minorHAnsi"/>
          <w:lang w:val="el-GR"/>
        </w:rPr>
        <w:t>Το κείμενο της σύμβασης κατισχύει κάθε άλλου κειμένου στο οποίο στηρίζεται, εκτός κατάδηλων σφαλμάτων ή παραδρομών. Για θέματα που δεν ρυθμίζονται ρητά από τη σύμβαση ή σε περίπτωση που ανακύψουν αντικρουόμενοι/αντιφατικοί όροι αυτής, για την ερμηνεία της λαμβάνονται υπόψη κατά σειρά η διακήρυξη του διαγωνισμού, η απόφαση κατακύρωσης και η Οικονομική και Τεχνική προσφορά του αναδόχου, τα οποία αποτελούν αναπόσπαστο μέρος της σύμβασης και ενιαίο σύνολο με αυτήν.</w:t>
      </w:r>
    </w:p>
    <w:p w14:paraId="6F850BA9"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3. ΕΓΓΡΑΦΗ ΕΠΙΚΟΙΝΩΝΙΑ</w:t>
      </w:r>
    </w:p>
    <w:p w14:paraId="5E1D47BB"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 xml:space="preserve">Η έγγραφη επικοινωνία μεταξύ της αναθέτουσας αρχής και του αναδόχου (έγγραφα, Διοικητικές εντολές) πραγματοποιείται ταχυδρομικά, τηλεομοιοτυπικά ή και ιδιοχείρως, ως ακολούθως: </w:t>
      </w:r>
    </w:p>
    <w:tbl>
      <w:tblPr>
        <w:tblW w:w="92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418"/>
      </w:tblGrid>
      <w:tr w:rsidR="00706596" w:rsidRPr="00EA28BE" w14:paraId="791DC245" w14:textId="77777777" w:rsidTr="000F292D">
        <w:trPr>
          <w:trHeight w:val="2634"/>
        </w:trPr>
        <w:tc>
          <w:tcPr>
            <w:tcW w:w="4821" w:type="dxa"/>
            <w:shd w:val="clear" w:color="auto" w:fill="auto"/>
          </w:tcPr>
          <w:p w14:paraId="2455BC28" w14:textId="26D0D566" w:rsidR="00706596" w:rsidRPr="00EA28BE" w:rsidRDefault="00706596" w:rsidP="000F292D">
            <w:pPr>
              <w:tabs>
                <w:tab w:val="left" w:pos="-2268"/>
                <w:tab w:val="left" w:pos="-2160"/>
                <w:tab w:val="left" w:pos="-2127"/>
                <w:tab w:val="left" w:pos="-1080"/>
                <w:tab w:val="left" w:pos="142"/>
              </w:tabs>
              <w:spacing w:before="120"/>
              <w:ind w:left="-426" w:right="-341" w:firstLine="602"/>
              <w:rPr>
                <w:rFonts w:asciiTheme="minorHAnsi" w:hAnsiTheme="minorHAnsi"/>
                <w:u w:val="single"/>
                <w:lang w:val="el-GR"/>
              </w:rPr>
            </w:pPr>
            <w:r w:rsidRPr="00EA28BE">
              <w:rPr>
                <w:rFonts w:asciiTheme="minorHAnsi" w:hAnsiTheme="minorHAnsi"/>
                <w:u w:val="single"/>
                <w:lang w:val="el-GR"/>
              </w:rPr>
              <w:t xml:space="preserve">Για την αναθέτουσα αρχή: </w:t>
            </w:r>
          </w:p>
          <w:p w14:paraId="0820219A" w14:textId="77777777" w:rsidR="00706596" w:rsidRPr="00EA28BE" w:rsidRDefault="00706596" w:rsidP="000F292D">
            <w:pPr>
              <w:tabs>
                <w:tab w:val="left" w:pos="142"/>
              </w:tabs>
              <w:spacing w:after="0"/>
              <w:ind w:left="-426" w:right="-341" w:firstLine="602"/>
              <w:rPr>
                <w:rFonts w:asciiTheme="minorHAnsi" w:hAnsiTheme="minorHAnsi"/>
                <w:lang w:val="el-GR" w:eastAsia="ar-SA"/>
              </w:rPr>
            </w:pPr>
            <w:r w:rsidRPr="00EA28BE">
              <w:rPr>
                <w:rFonts w:asciiTheme="minorHAnsi" w:hAnsiTheme="minorHAnsi"/>
                <w:lang w:val="el-GR" w:eastAsia="ar-SA"/>
              </w:rPr>
              <w:t>ΥΠΟΥΡΓΕΙΟ ΠΑΙΔΕΙΑΣ ΚΑΙ ΘΡΗΣΚΕΥΜΑΤΩΝ</w:t>
            </w:r>
          </w:p>
          <w:p w14:paraId="5742C769" w14:textId="77777777" w:rsidR="004E074C" w:rsidRPr="004E074C" w:rsidRDefault="004E074C" w:rsidP="004E074C">
            <w:pPr>
              <w:tabs>
                <w:tab w:val="left" w:pos="142"/>
              </w:tabs>
              <w:spacing w:after="0"/>
              <w:ind w:left="-426" w:right="-341" w:firstLine="602"/>
              <w:contextualSpacing/>
              <w:rPr>
                <w:rFonts w:asciiTheme="minorHAnsi" w:hAnsiTheme="minorHAnsi"/>
                <w:sz w:val="20"/>
                <w:szCs w:val="20"/>
                <w:lang w:val="el-GR" w:eastAsia="ar-SA"/>
              </w:rPr>
            </w:pPr>
            <w:r w:rsidRPr="004E074C">
              <w:rPr>
                <w:rFonts w:asciiTheme="minorHAnsi" w:hAnsiTheme="minorHAnsi"/>
                <w:sz w:val="20"/>
                <w:szCs w:val="20"/>
                <w:lang w:val="el-GR" w:eastAsia="ar-SA"/>
              </w:rPr>
              <w:t>ΓΕΝΙΚΗ ΔΙΕΥΘΥΝΣΗ ΟΙΚΟΝΟΜΙΚΩΝ ΥΠΗΡΕΣΙΩΝ</w:t>
            </w:r>
          </w:p>
          <w:p w14:paraId="37E8F85D" w14:textId="77777777" w:rsidR="004E074C" w:rsidRPr="004E074C" w:rsidRDefault="004E074C" w:rsidP="004E074C">
            <w:pPr>
              <w:tabs>
                <w:tab w:val="left" w:pos="142"/>
              </w:tabs>
              <w:spacing w:after="0"/>
              <w:ind w:left="-426" w:right="-341" w:firstLine="602"/>
              <w:contextualSpacing/>
              <w:rPr>
                <w:rFonts w:asciiTheme="minorHAnsi" w:hAnsiTheme="minorHAnsi"/>
                <w:sz w:val="20"/>
                <w:szCs w:val="20"/>
                <w:lang w:val="el-GR" w:eastAsia="ar-SA"/>
              </w:rPr>
            </w:pPr>
            <w:r w:rsidRPr="004E074C">
              <w:rPr>
                <w:rFonts w:asciiTheme="minorHAnsi" w:hAnsiTheme="minorHAnsi"/>
                <w:sz w:val="20"/>
                <w:szCs w:val="20"/>
                <w:lang w:val="el-GR" w:eastAsia="ar-SA"/>
              </w:rPr>
              <w:t>ΔΙΕΥΘΥΝΣΗ ΠΡΟΜΗΘΕΙΩΝ ΚΑΙ ΔΙΑΧΕΙΡΙΣΗΣ ΥΛΙΚΟΥ</w:t>
            </w:r>
          </w:p>
          <w:p w14:paraId="7F8CCCDE" w14:textId="77777777" w:rsidR="004E074C" w:rsidRPr="004E074C" w:rsidRDefault="004E074C" w:rsidP="004E074C">
            <w:pPr>
              <w:tabs>
                <w:tab w:val="left" w:pos="142"/>
              </w:tabs>
              <w:spacing w:after="0"/>
              <w:ind w:left="-426" w:right="-341" w:firstLine="602"/>
              <w:contextualSpacing/>
              <w:rPr>
                <w:rFonts w:asciiTheme="minorHAnsi" w:hAnsiTheme="minorHAnsi"/>
                <w:sz w:val="20"/>
                <w:szCs w:val="20"/>
                <w:lang w:val="el-GR" w:eastAsia="ar-SA"/>
              </w:rPr>
            </w:pPr>
            <w:r w:rsidRPr="004E074C">
              <w:rPr>
                <w:rFonts w:asciiTheme="minorHAnsi" w:hAnsiTheme="minorHAnsi"/>
                <w:sz w:val="20"/>
                <w:szCs w:val="20"/>
                <w:lang w:val="el-GR" w:eastAsia="ar-SA"/>
              </w:rPr>
              <w:t>ΤΜΗΜΑ Α΄ ΚΑΤΑΡΤΙΣΗΣ ΚΑΙ ΕΚΤΕΛΕΣΗΣ</w:t>
            </w:r>
          </w:p>
          <w:p w14:paraId="5F5518AD" w14:textId="579C4C9E" w:rsidR="00706596" w:rsidRPr="00EA28BE" w:rsidRDefault="004E074C" w:rsidP="004E074C">
            <w:pPr>
              <w:tabs>
                <w:tab w:val="left" w:pos="-2268"/>
                <w:tab w:val="left" w:pos="-2160"/>
                <w:tab w:val="left" w:pos="-2127"/>
                <w:tab w:val="left" w:pos="-1080"/>
                <w:tab w:val="left" w:pos="142"/>
              </w:tabs>
              <w:spacing w:after="0"/>
              <w:ind w:left="-426" w:right="-341" w:firstLine="602"/>
              <w:contextualSpacing/>
              <w:rPr>
                <w:rFonts w:asciiTheme="minorHAnsi" w:hAnsiTheme="minorHAnsi"/>
                <w:lang w:val="el-GR" w:eastAsia="ar-SA"/>
              </w:rPr>
            </w:pPr>
            <w:r w:rsidRPr="004E074C">
              <w:rPr>
                <w:rFonts w:asciiTheme="minorHAnsi" w:hAnsiTheme="minorHAnsi"/>
                <w:sz w:val="20"/>
                <w:szCs w:val="20"/>
                <w:lang w:val="el-GR" w:eastAsia="ar-SA"/>
              </w:rPr>
              <w:t>ΠΡΟΓΡΑΜΜΑΤΟΣ ΠΡΟΜΗΘΕΙΩΝ</w:t>
            </w:r>
            <w:r w:rsidR="00706596" w:rsidRPr="00EA28BE">
              <w:rPr>
                <w:rFonts w:asciiTheme="minorHAnsi" w:hAnsiTheme="minorHAnsi"/>
                <w:lang w:val="el-GR" w:eastAsia="ar-SA"/>
              </w:rPr>
              <w:t>ΑΦΜ: 090055799</w:t>
            </w:r>
          </w:p>
          <w:p w14:paraId="5EA09949" w14:textId="77777777" w:rsidR="00706596" w:rsidRPr="00EA28BE" w:rsidRDefault="00706596" w:rsidP="000F292D">
            <w:pPr>
              <w:tabs>
                <w:tab w:val="left" w:pos="-2268"/>
                <w:tab w:val="left" w:pos="-2160"/>
                <w:tab w:val="left" w:pos="-2127"/>
                <w:tab w:val="left" w:pos="-1080"/>
                <w:tab w:val="left" w:pos="142"/>
              </w:tabs>
              <w:spacing w:after="0"/>
              <w:ind w:left="-426" w:right="-341" w:firstLine="602"/>
              <w:contextualSpacing/>
              <w:rPr>
                <w:rFonts w:asciiTheme="minorHAnsi" w:hAnsiTheme="minorHAnsi"/>
                <w:lang w:val="el-GR"/>
              </w:rPr>
            </w:pPr>
            <w:r w:rsidRPr="00EA28BE">
              <w:rPr>
                <w:rFonts w:asciiTheme="minorHAnsi" w:hAnsiTheme="minorHAnsi"/>
                <w:lang w:val="el-GR"/>
              </w:rPr>
              <w:t>Α. Παπανδρέου 37, ΤΚ. 151 80 Μαρούσι, Αττικής</w:t>
            </w:r>
          </w:p>
          <w:p w14:paraId="522569B3" w14:textId="0C5E98A5" w:rsidR="00706596" w:rsidRPr="00273228" w:rsidRDefault="00706596" w:rsidP="00464573">
            <w:pPr>
              <w:tabs>
                <w:tab w:val="left" w:pos="-2268"/>
                <w:tab w:val="left" w:pos="-2160"/>
                <w:tab w:val="left" w:pos="-2127"/>
                <w:tab w:val="left" w:pos="-1080"/>
                <w:tab w:val="left" w:pos="142"/>
              </w:tabs>
              <w:spacing w:after="0"/>
              <w:ind w:left="-426" w:right="-962"/>
              <w:contextualSpacing/>
              <w:rPr>
                <w:rFonts w:asciiTheme="minorHAnsi" w:hAnsiTheme="minorHAnsi"/>
                <w:iCs/>
                <w:lang w:val="el-GR"/>
              </w:rPr>
            </w:pPr>
          </w:p>
        </w:tc>
        <w:tc>
          <w:tcPr>
            <w:tcW w:w="4418" w:type="dxa"/>
            <w:shd w:val="clear" w:color="auto" w:fill="auto"/>
          </w:tcPr>
          <w:p w14:paraId="0054CC40"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u w:val="single"/>
                <w:lang w:val="el-GR"/>
              </w:rPr>
            </w:pPr>
            <w:r w:rsidRPr="00EA28BE">
              <w:rPr>
                <w:rFonts w:asciiTheme="minorHAnsi" w:hAnsiTheme="minorHAnsi"/>
                <w:u w:val="single"/>
                <w:lang w:val="el-GR"/>
              </w:rPr>
              <w:t xml:space="preserve">Για τον ανάδοχο: </w:t>
            </w:r>
          </w:p>
          <w:p w14:paraId="502C6D05"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iCs/>
                <w:lang w:val="el-GR"/>
              </w:rPr>
            </w:pPr>
            <w:r w:rsidRPr="00EA28BE">
              <w:rPr>
                <w:rFonts w:asciiTheme="minorHAnsi" w:hAnsiTheme="minorHAnsi"/>
                <w:iCs/>
                <w:lang w:val="el-GR"/>
              </w:rPr>
              <w:t>Επωνυμία. . . . . . . . . . . . . . . . . .</w:t>
            </w:r>
          </w:p>
          <w:p w14:paraId="535F3461"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iCs/>
                <w:lang w:val="el-GR"/>
              </w:rPr>
            </w:pPr>
          </w:p>
          <w:p w14:paraId="0669541E"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iCs/>
                <w:lang w:val="el-GR"/>
              </w:rPr>
            </w:pPr>
            <w:r w:rsidRPr="00EA28BE">
              <w:rPr>
                <w:rFonts w:asciiTheme="minorHAnsi" w:hAnsiTheme="minorHAnsi"/>
                <w:iCs/>
                <w:lang w:val="el-GR"/>
              </w:rPr>
              <w:t>ΑΦΜ: . . . . . . . . .</w:t>
            </w:r>
          </w:p>
          <w:p w14:paraId="11CCC570"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iCs/>
                <w:lang w:val="el-GR"/>
              </w:rPr>
            </w:pPr>
            <w:proofErr w:type="spellStart"/>
            <w:r w:rsidRPr="00EA28BE">
              <w:rPr>
                <w:rFonts w:asciiTheme="minorHAnsi" w:hAnsiTheme="minorHAnsi"/>
                <w:iCs/>
                <w:lang w:val="el-GR"/>
              </w:rPr>
              <w:t>Ταχ.Δ</w:t>
            </w:r>
            <w:proofErr w:type="spellEnd"/>
            <w:r w:rsidRPr="00EA28BE">
              <w:rPr>
                <w:rFonts w:asciiTheme="minorHAnsi" w:hAnsiTheme="minorHAnsi"/>
                <w:iCs/>
                <w:lang w:val="el-GR"/>
              </w:rPr>
              <w:t>/</w:t>
            </w:r>
            <w:proofErr w:type="spellStart"/>
            <w:r w:rsidRPr="00EA28BE">
              <w:rPr>
                <w:rFonts w:asciiTheme="minorHAnsi" w:hAnsiTheme="minorHAnsi"/>
                <w:iCs/>
                <w:lang w:val="el-GR"/>
              </w:rPr>
              <w:t>νση</w:t>
            </w:r>
            <w:proofErr w:type="spellEnd"/>
            <w:r w:rsidRPr="00EA28BE">
              <w:rPr>
                <w:rFonts w:asciiTheme="minorHAnsi" w:hAnsiTheme="minorHAnsi"/>
                <w:iCs/>
                <w:lang w:val="el-GR"/>
              </w:rPr>
              <w:t>. . . . . . . . . . . . . . . . . . .</w:t>
            </w:r>
          </w:p>
          <w:p w14:paraId="77BF188D" w14:textId="77777777" w:rsidR="00706596" w:rsidRPr="00EA28BE" w:rsidRDefault="00706596" w:rsidP="00464573">
            <w:pPr>
              <w:tabs>
                <w:tab w:val="left" w:pos="-2268"/>
                <w:tab w:val="left" w:pos="-2160"/>
                <w:tab w:val="left" w:pos="-2127"/>
                <w:tab w:val="left" w:pos="-1080"/>
              </w:tabs>
              <w:spacing w:before="120"/>
              <w:ind w:left="-426" w:right="-341" w:firstLine="601"/>
              <w:rPr>
                <w:rFonts w:asciiTheme="minorHAnsi" w:hAnsiTheme="minorHAnsi"/>
                <w:b/>
                <w:iCs/>
                <w:vertAlign w:val="superscript"/>
                <w:lang w:val="el-GR"/>
              </w:rPr>
            </w:pPr>
            <w:proofErr w:type="spellStart"/>
            <w:r w:rsidRPr="00EA28BE">
              <w:rPr>
                <w:rFonts w:asciiTheme="minorHAnsi" w:hAnsiTheme="minorHAnsi"/>
                <w:iCs/>
                <w:lang w:val="el-GR"/>
              </w:rPr>
              <w:t>Τηλ</w:t>
            </w:r>
            <w:proofErr w:type="spellEnd"/>
            <w:r w:rsidRPr="00EA28BE">
              <w:rPr>
                <w:rFonts w:asciiTheme="minorHAnsi" w:hAnsiTheme="minorHAnsi"/>
                <w:iCs/>
                <w:lang w:val="el-GR"/>
              </w:rPr>
              <w:t>. . . . . . . . . .. . . . . . . .</w:t>
            </w:r>
          </w:p>
        </w:tc>
      </w:tr>
    </w:tbl>
    <w:p w14:paraId="05B2C463"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Σε κάθε περίπτωση, ο αποστολέας λαμβάνει κάθε αναγκαίο μέτρο για να εξασφαλίσει την παραλαβή του εγγράφου και την απόδειξή της.</w:t>
      </w:r>
    </w:p>
    <w:p w14:paraId="3624AC0F" w14:textId="77777777" w:rsidR="00706596" w:rsidRPr="00663D23"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 xml:space="preserve">Όποτε στην παρούσα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w:t>
      </w:r>
      <w:r w:rsidRPr="00663D23">
        <w:rPr>
          <w:rFonts w:asciiTheme="minorHAnsi" w:hAnsiTheme="minorHAnsi"/>
          <w:lang w:val="el-GR"/>
        </w:rPr>
        <w:t>συμφωνία, έγκριση, πιστοποίηση, βεβαίωση ή απόφαση θα είναι γραπτή.</w:t>
      </w:r>
    </w:p>
    <w:p w14:paraId="37E987BA" w14:textId="77777777" w:rsidR="00706596" w:rsidRPr="00663D23"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663D23">
        <w:rPr>
          <w:rFonts w:asciiTheme="minorHAnsi" w:hAnsiTheme="minorHAnsi"/>
          <w:b/>
          <w:lang w:val="el-GR"/>
        </w:rPr>
        <w:t>ΑΡΘΡΟ 4. ΤΙΜΗΜΑ - ΤΡΟΠΟΣ ΠΛΗΡΩΜΗΣ</w:t>
      </w:r>
    </w:p>
    <w:p w14:paraId="1508C0F7" w14:textId="386C50A8" w:rsidR="00706596" w:rsidRPr="00663D23" w:rsidRDefault="00706596" w:rsidP="004E074C">
      <w:pPr>
        <w:pStyle w:val="normalwithoutspacing"/>
        <w:tabs>
          <w:tab w:val="left" w:pos="142"/>
        </w:tabs>
        <w:spacing w:after="120"/>
        <w:ind w:left="-426" w:right="-341"/>
        <w:rPr>
          <w:rFonts w:asciiTheme="minorHAnsi" w:hAnsiTheme="minorHAnsi"/>
          <w:b/>
        </w:rPr>
      </w:pPr>
      <w:r w:rsidRPr="00663D23">
        <w:rPr>
          <w:rFonts w:asciiTheme="minorHAnsi" w:eastAsia="Calibri" w:hAnsiTheme="minorHAnsi"/>
          <w:color w:val="000000"/>
        </w:rPr>
        <w:t xml:space="preserve">Το συμβατικό τίμημα της προμήθειας ανέρχεται σε …………… € μη συμπεριλαμβανομένου ΦΠΑ, ήτοι …………. € συμπεριλαμβανομένου ΦΠΑ 24%, που ορίζεται στην προαναφερθείσα κατακυρωτική απόφαση. Η δαπάνη της σύμβασης έχει εγγραφεί και </w:t>
      </w:r>
      <w:r w:rsidRPr="00663D23">
        <w:rPr>
          <w:rFonts w:asciiTheme="minorHAnsi" w:eastAsia="Calibri" w:hAnsiTheme="minorHAnsi"/>
        </w:rPr>
        <w:t xml:space="preserve">χρηματοδοτείται από τη </w:t>
      </w:r>
      <w:r w:rsidR="00663D23" w:rsidRPr="00663D23">
        <w:rPr>
          <w:rFonts w:asciiTheme="minorHAnsi" w:hAnsiTheme="minorHAnsi"/>
        </w:rPr>
        <w:t>ΣΑΝΑ 346</w:t>
      </w:r>
      <w:r w:rsidRPr="00663D23">
        <w:rPr>
          <w:rFonts w:asciiTheme="minorHAnsi" w:hAnsiTheme="minorHAnsi"/>
        </w:rPr>
        <w:t xml:space="preserve"> με κωδικό Έργου </w:t>
      </w:r>
      <w:r w:rsidR="00663D23" w:rsidRPr="00663D23">
        <w:rPr>
          <w:rFonts w:asciiTheme="minorHAnsi" w:hAnsiTheme="minorHAnsi"/>
        </w:rPr>
        <w:t>2021ΝΑ34600263</w:t>
      </w:r>
      <w:r w:rsidRPr="00663D23">
        <w:rPr>
          <w:rFonts w:asciiTheme="minorHAnsi" w:hAnsiTheme="minorHAnsi"/>
        </w:rPr>
        <w:t xml:space="preserve">. Το έργο υλοποιείται στο πλαίσιο του </w:t>
      </w:r>
      <w:r w:rsidR="00663D23" w:rsidRPr="00663D23">
        <w:rPr>
          <w:rFonts w:asciiTheme="minorHAnsi" w:hAnsiTheme="minorHAnsi"/>
        </w:rPr>
        <w:t>Προγράμματος Δημοσίων Επενδύσεων</w:t>
      </w:r>
      <w:r w:rsidRPr="00663D23">
        <w:rPr>
          <w:rFonts w:asciiTheme="minorHAnsi" w:hAnsiTheme="minorHAnsi"/>
        </w:rPr>
        <w:t>.</w:t>
      </w:r>
    </w:p>
    <w:p w14:paraId="302A9D6B" w14:textId="77777777" w:rsidR="004E074C" w:rsidRPr="003E675F" w:rsidRDefault="00706596" w:rsidP="004E074C">
      <w:pPr>
        <w:tabs>
          <w:tab w:val="left" w:pos="-2268"/>
          <w:tab w:val="left" w:pos="-2160"/>
          <w:tab w:val="left" w:pos="-2127"/>
          <w:tab w:val="left" w:pos="-1080"/>
          <w:tab w:val="left" w:pos="142"/>
        </w:tabs>
        <w:ind w:left="-425" w:right="-340"/>
        <w:rPr>
          <w:rFonts w:asciiTheme="minorHAnsi" w:hAnsiTheme="minorHAnsi" w:cs="Arial"/>
          <w:spacing w:val="1"/>
          <w:lang w:val="el-GR"/>
        </w:rPr>
      </w:pPr>
      <w:r w:rsidRPr="00663D23">
        <w:rPr>
          <w:rFonts w:asciiTheme="minorHAnsi" w:hAnsiTheme="minorHAnsi"/>
          <w:lang w:val="el-GR"/>
        </w:rPr>
        <w:t xml:space="preserve">Ο τρόπος πληρωμής του αναδόχου </w:t>
      </w:r>
      <w:r w:rsidR="004E074C" w:rsidRPr="00663D23">
        <w:rPr>
          <w:rFonts w:asciiTheme="minorHAnsi" w:hAnsiTheme="minorHAnsi"/>
          <w:lang w:val="el-GR"/>
        </w:rPr>
        <w:t>είναι με ε</w:t>
      </w:r>
      <w:r w:rsidR="00F3729A" w:rsidRPr="00663D23">
        <w:rPr>
          <w:rFonts w:asciiTheme="minorHAnsi" w:hAnsiTheme="minorHAnsi" w:cs="Arial"/>
          <w:lang w:val="el-GR"/>
        </w:rPr>
        <w:t xml:space="preserve">ξόφληση της συμβατικής αξίας του </w:t>
      </w:r>
      <w:r w:rsidR="004E074C" w:rsidRPr="00663D23">
        <w:rPr>
          <w:rFonts w:asciiTheme="minorHAnsi" w:hAnsiTheme="minorHAnsi" w:cs="Arial"/>
          <w:lang w:val="el-GR"/>
        </w:rPr>
        <w:t>συνόλου του</w:t>
      </w:r>
      <w:r w:rsidR="004E074C" w:rsidRPr="004E074C">
        <w:rPr>
          <w:rFonts w:asciiTheme="minorHAnsi" w:hAnsiTheme="minorHAnsi" w:cs="Arial"/>
          <w:lang w:val="el-GR"/>
        </w:rPr>
        <w:t xml:space="preserve"> </w:t>
      </w:r>
      <w:proofErr w:type="spellStart"/>
      <w:r w:rsidR="00F3729A" w:rsidRPr="004E074C">
        <w:rPr>
          <w:rFonts w:asciiTheme="minorHAnsi" w:hAnsiTheme="minorHAnsi" w:cs="Arial"/>
          <w:lang w:val="el-GR"/>
        </w:rPr>
        <w:t>παραδοθέντος</w:t>
      </w:r>
      <w:proofErr w:type="spellEnd"/>
      <w:r w:rsidR="00F3729A" w:rsidRPr="004E074C">
        <w:rPr>
          <w:rFonts w:asciiTheme="minorHAnsi" w:hAnsiTheme="minorHAnsi" w:cs="Arial"/>
          <w:lang w:val="el-GR"/>
        </w:rPr>
        <w:t xml:space="preserve"> εξοπλισμού (</w:t>
      </w:r>
      <w:r w:rsidR="00D43A28" w:rsidRPr="004E074C">
        <w:rPr>
          <w:rFonts w:eastAsia="Calibri"/>
          <w:lang w:val="el-GR" w:eastAsia="en-US"/>
        </w:rPr>
        <w:t xml:space="preserve">Η εξόφληση του συμβατικού τιμήματος θα πραγματοποιηθεί με </w:t>
      </w:r>
      <w:r w:rsidR="00D43A28" w:rsidRPr="004E074C">
        <w:rPr>
          <w:rFonts w:asciiTheme="minorHAnsi" w:hAnsiTheme="minorHAnsi" w:cs="Arial"/>
          <w:lang w:val="el-GR"/>
        </w:rPr>
        <w:t>εξόφληση της συμβατικής αξίας του παραληφθέντος εξοπλισμού, μετά την οριστική ποιοτική και ποσοτική παραλαβή του εξοπλισμού</w:t>
      </w:r>
      <w:r w:rsidR="004E074C" w:rsidRPr="004E074C">
        <w:rPr>
          <w:rFonts w:asciiTheme="minorHAnsi" w:hAnsiTheme="minorHAnsi" w:cs="Arial"/>
          <w:lang w:val="el-GR"/>
        </w:rPr>
        <w:t>)</w:t>
      </w:r>
      <w:r w:rsidR="00D43A28" w:rsidRPr="004E074C">
        <w:rPr>
          <w:rFonts w:asciiTheme="minorHAnsi" w:hAnsiTheme="minorHAnsi" w:cs="Arial"/>
          <w:lang w:val="el-GR"/>
        </w:rPr>
        <w:t xml:space="preserve">. </w:t>
      </w:r>
      <w:r w:rsidR="00D43A28" w:rsidRPr="003E675F">
        <w:rPr>
          <w:rFonts w:asciiTheme="minorHAnsi" w:hAnsiTheme="minorHAnsi" w:cs="Arial"/>
          <w:lang w:val="el-GR"/>
        </w:rPr>
        <w:t>Τμημα</w:t>
      </w:r>
      <w:r w:rsidR="00D43A28" w:rsidRPr="003E675F">
        <w:rPr>
          <w:rFonts w:asciiTheme="minorHAnsi" w:hAnsiTheme="minorHAnsi" w:cs="Arial"/>
          <w:spacing w:val="-1"/>
          <w:lang w:val="el-GR"/>
        </w:rPr>
        <w:t>τ</w:t>
      </w:r>
      <w:r w:rsidR="00D43A28" w:rsidRPr="003E675F">
        <w:rPr>
          <w:rFonts w:asciiTheme="minorHAnsi" w:hAnsiTheme="minorHAnsi" w:cs="Arial"/>
          <w:lang w:val="el-GR"/>
        </w:rPr>
        <w:t>ικές πληρωμές</w:t>
      </w:r>
      <w:r w:rsidR="00D43A28" w:rsidRPr="003E675F">
        <w:rPr>
          <w:rFonts w:asciiTheme="minorHAnsi" w:hAnsiTheme="minorHAnsi" w:cs="Arial"/>
          <w:spacing w:val="1"/>
          <w:lang w:val="el-GR"/>
        </w:rPr>
        <w:t xml:space="preserve"> και προκαταβολή δεν προβλέπονται.</w:t>
      </w:r>
    </w:p>
    <w:p w14:paraId="129FA708" w14:textId="102D2D2C" w:rsidR="00F3729A" w:rsidRPr="003E675F" w:rsidRDefault="00F3729A" w:rsidP="004E074C">
      <w:pPr>
        <w:tabs>
          <w:tab w:val="left" w:pos="-2268"/>
          <w:tab w:val="left" w:pos="-2160"/>
          <w:tab w:val="left" w:pos="-2127"/>
          <w:tab w:val="left" w:pos="-1080"/>
          <w:tab w:val="left" w:pos="142"/>
        </w:tabs>
        <w:ind w:left="-425" w:right="-340"/>
        <w:rPr>
          <w:rFonts w:asciiTheme="minorHAnsi" w:eastAsia="Calibri" w:hAnsiTheme="minorHAnsi"/>
          <w:lang w:val="el-GR" w:eastAsia="en-US"/>
        </w:rPr>
      </w:pPr>
      <w:r w:rsidRPr="004E074C">
        <w:rPr>
          <w:rFonts w:asciiTheme="minorHAnsi" w:hAnsiTheme="minorHAnsi"/>
          <w:lang w:val="el-GR"/>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(όπως έχει τροποποιηθεί και ισχύει με το άρθρο 102 του ν. 4782/2021), καθώς και κάθε άλλου δικαιολογητικού που τυχόν ήθελε ζητηθεί από τις αρμόδιες υπηρεσίες που διενεργούν τον έλεγχο και την πληρωμή. </w:t>
      </w:r>
      <w:r w:rsidRPr="003E675F">
        <w:rPr>
          <w:rFonts w:asciiTheme="minorHAnsi" w:eastAsia="Calibri" w:hAnsiTheme="minorHAnsi"/>
          <w:lang w:val="el-GR" w:eastAsia="en-US"/>
        </w:rPr>
        <w:t>Σε περίπτωση που ο Ανάδοχος είναι ένωση εταιρειών η καταβολή θα γίνεται σε κάθε μέλος της ένωσης κατά το ποσοστό της συμμετοχής του σε αυτήν.</w:t>
      </w:r>
    </w:p>
    <w:p w14:paraId="6CB4E083" w14:textId="77777777" w:rsidR="00706596" w:rsidRPr="004E074C" w:rsidRDefault="00706596" w:rsidP="004E074C">
      <w:pPr>
        <w:pStyle w:val="aff0"/>
        <w:tabs>
          <w:tab w:val="left" w:pos="-2268"/>
          <w:tab w:val="left" w:pos="-2160"/>
          <w:tab w:val="left" w:pos="-2127"/>
          <w:tab w:val="left" w:pos="-1080"/>
          <w:tab w:val="left" w:pos="142"/>
        </w:tabs>
        <w:spacing w:after="120" w:line="240" w:lineRule="auto"/>
        <w:ind w:left="-426" w:right="-341"/>
        <w:contextualSpacing w:val="0"/>
        <w:jc w:val="both"/>
        <w:rPr>
          <w:rFonts w:asciiTheme="minorHAnsi" w:hAnsiTheme="minorHAnsi"/>
        </w:rPr>
      </w:pPr>
      <w:r w:rsidRPr="004E074C">
        <w:rPr>
          <w:rFonts w:asciiTheme="minorHAnsi" w:hAnsiTheme="minorHAnsi"/>
        </w:rPr>
        <w:t xml:space="preserve">Στο συμβατικό τίμημα περιλαμβάνονται η αμοιβή του αναδόχου και όλες ανεξαιρέτως οι δαπάνες για την εκτέλεση της παρούσας χωρίς καμία επιβάρυνση της αναθέτουσας αρχής, έστω και από επιγενόμενη αιτία, συμπεριλαμβανομένων ενδεικτικά των ασφαλιστικών εισφορών και πάσης φύσεως φορολογικών και άλλων επιβαρύνσεων υπέρ του Δημοσίου ή οποιουδήποτε τρίτου, καθώς και του κόστους συσκευασίας, φόρτωσης, μεταφοράς, αποσυσκευασίας, ελέγχου, ασφάλισης, επιτόπιας συναρμολόγησης, εγκατάστασης ή/και της θέσης σε λειτουργία του εξοπλισμού, προμήθειας ή παραγωγής εγχειριδίων και οδηγιών κλπ. </w:t>
      </w:r>
    </w:p>
    <w:p w14:paraId="7215FF64" w14:textId="77777777" w:rsidR="00706596" w:rsidRPr="004E074C" w:rsidRDefault="00706596" w:rsidP="004E074C">
      <w:pPr>
        <w:pStyle w:val="aff0"/>
        <w:tabs>
          <w:tab w:val="left" w:pos="-2268"/>
          <w:tab w:val="left" w:pos="-2160"/>
          <w:tab w:val="left" w:pos="-2127"/>
          <w:tab w:val="left" w:pos="-1080"/>
          <w:tab w:val="left" w:pos="142"/>
        </w:tabs>
        <w:spacing w:after="120" w:line="240" w:lineRule="auto"/>
        <w:ind w:left="-426" w:right="-341"/>
        <w:contextualSpacing w:val="0"/>
        <w:jc w:val="both"/>
        <w:rPr>
          <w:rFonts w:asciiTheme="minorHAnsi" w:hAnsiTheme="minorHAnsi"/>
        </w:rPr>
      </w:pPr>
      <w:r w:rsidRPr="004E074C">
        <w:rPr>
          <w:rFonts w:asciiTheme="minorHAnsi" w:hAnsiTheme="minorHAnsi"/>
        </w:rPr>
        <w:lastRenderedPageBreak/>
        <w:t>Ο ανάδοχος επιβαρύνεται με κάθε νόμιμη ασφαλιστική εισφορά και κράτηση υπέρ νομικών προσώπων ή άλλων οργανισμών, η οποία κατά νόμο βαρύνει τον ανάδοχο. Τραπεζικά τέλη ή άλλες επιβαρύνσεις επιβαρύνουν αποκλειστικά τον ανάδοχο.</w:t>
      </w:r>
    </w:p>
    <w:p w14:paraId="2D1977B5" w14:textId="77777777" w:rsidR="00706596" w:rsidRPr="004E074C" w:rsidRDefault="00706596" w:rsidP="004E074C">
      <w:pPr>
        <w:pStyle w:val="aff0"/>
        <w:tabs>
          <w:tab w:val="left" w:pos="-2268"/>
          <w:tab w:val="left" w:pos="-2160"/>
          <w:tab w:val="left" w:pos="-2127"/>
          <w:tab w:val="left" w:pos="-1080"/>
          <w:tab w:val="left" w:pos="142"/>
        </w:tabs>
        <w:spacing w:after="120" w:line="240" w:lineRule="auto"/>
        <w:ind w:left="-426" w:right="-341"/>
        <w:contextualSpacing w:val="0"/>
        <w:jc w:val="both"/>
        <w:rPr>
          <w:rFonts w:asciiTheme="minorHAnsi" w:hAnsiTheme="minorHAnsi"/>
        </w:rPr>
      </w:pPr>
      <w:r w:rsidRPr="004E074C">
        <w:rPr>
          <w:rFonts w:asciiTheme="minorHAnsi" w:hAnsiTheme="minorHAnsi"/>
        </w:rPr>
        <w:t xml:space="preserve">Σύμφωνα με τις διατάξεις του άρθρου 200 παρ. 4 του ν. 4412/2016 τα δικαιολογητικά/παραστατικά που προβλέπονται για την πληρωμή είναι τα ακόλουθα: </w:t>
      </w:r>
    </w:p>
    <w:p w14:paraId="45121FD6" w14:textId="77777777" w:rsidR="00706596" w:rsidRPr="004E074C" w:rsidRDefault="00706596" w:rsidP="001A2B69">
      <w:pPr>
        <w:tabs>
          <w:tab w:val="left" w:pos="142"/>
        </w:tabs>
        <w:ind w:left="-426" w:right="-341"/>
        <w:contextualSpacing/>
        <w:rPr>
          <w:rFonts w:asciiTheme="minorHAnsi" w:hAnsiTheme="minorHAnsi"/>
          <w:lang w:val="el-GR"/>
        </w:rPr>
      </w:pPr>
      <w:r w:rsidRPr="004E074C">
        <w:rPr>
          <w:rFonts w:asciiTheme="minorHAnsi" w:hAnsiTheme="minorHAnsi"/>
          <w:lang w:val="el-GR"/>
        </w:rPr>
        <w:t>(i) Πρωτόκολλο οριστικής ποσοτικής και ποιοτικής παραλαβής</w:t>
      </w:r>
      <w:r w:rsidRPr="004E074C">
        <w:rPr>
          <w:rFonts w:asciiTheme="minorHAnsi" w:hAnsiTheme="minorHAnsi"/>
          <w:strike/>
          <w:lang w:val="el-GR"/>
        </w:rPr>
        <w:t>,</w:t>
      </w:r>
      <w:r w:rsidRPr="004E074C">
        <w:rPr>
          <w:rFonts w:asciiTheme="minorHAnsi" w:hAnsiTheme="minorHAnsi"/>
          <w:lang w:val="el-GR"/>
        </w:rPr>
        <w:t xml:space="preserve"> σύμφωνα με το άρθρο 208 του ν. 4412/2016 περί παραλαβής υλικών,</w:t>
      </w:r>
    </w:p>
    <w:p w14:paraId="635C40B6" w14:textId="61685936" w:rsidR="00706596" w:rsidRPr="004E074C" w:rsidRDefault="00706596" w:rsidP="001A2B69">
      <w:pPr>
        <w:tabs>
          <w:tab w:val="left" w:pos="142"/>
        </w:tabs>
        <w:ind w:left="-426" w:right="-341"/>
        <w:contextualSpacing/>
        <w:rPr>
          <w:rFonts w:asciiTheme="minorHAnsi" w:hAnsiTheme="minorHAnsi"/>
          <w:lang w:val="el-GR"/>
        </w:rPr>
      </w:pPr>
      <w:r w:rsidRPr="004E074C">
        <w:rPr>
          <w:rFonts w:asciiTheme="minorHAnsi" w:hAnsiTheme="minorHAnsi"/>
          <w:lang w:val="el-GR"/>
        </w:rPr>
        <w:t>(</w:t>
      </w:r>
      <w:proofErr w:type="spellStart"/>
      <w:r w:rsidRPr="004E074C">
        <w:rPr>
          <w:rFonts w:asciiTheme="minorHAnsi" w:hAnsiTheme="minorHAnsi"/>
          <w:lang w:val="el-GR"/>
        </w:rPr>
        <w:t>ii</w:t>
      </w:r>
      <w:proofErr w:type="spellEnd"/>
      <w:r w:rsidRPr="004E074C">
        <w:rPr>
          <w:rFonts w:asciiTheme="minorHAnsi" w:hAnsiTheme="minorHAnsi"/>
          <w:lang w:val="el-GR"/>
        </w:rPr>
        <w:t xml:space="preserve">) Αποδεικτικό εισαγωγής και εγγραφής του υλικού στο βιβλίο </w:t>
      </w:r>
      <w:r w:rsidR="004E074C" w:rsidRPr="004E074C">
        <w:rPr>
          <w:rFonts w:asciiTheme="minorHAnsi" w:hAnsiTheme="minorHAnsi"/>
          <w:lang w:val="el-GR"/>
        </w:rPr>
        <w:t>αποθήκης του Υ.ΠΑΙ.Θ.,</w:t>
      </w:r>
    </w:p>
    <w:p w14:paraId="652B7C80" w14:textId="29E6380A" w:rsidR="00706596" w:rsidRPr="004E074C" w:rsidRDefault="00706596" w:rsidP="001A2B69">
      <w:pPr>
        <w:tabs>
          <w:tab w:val="left" w:pos="142"/>
        </w:tabs>
        <w:ind w:left="-426" w:right="-341"/>
        <w:contextualSpacing/>
        <w:rPr>
          <w:rFonts w:asciiTheme="minorHAnsi" w:hAnsiTheme="minorHAnsi"/>
          <w:strike/>
          <w:lang w:val="el-GR"/>
        </w:rPr>
      </w:pPr>
      <w:r w:rsidRPr="004E074C">
        <w:rPr>
          <w:rFonts w:asciiTheme="minorHAnsi" w:hAnsiTheme="minorHAnsi"/>
          <w:lang w:val="el-GR"/>
        </w:rPr>
        <w:t>(</w:t>
      </w:r>
      <w:proofErr w:type="spellStart"/>
      <w:r w:rsidRPr="004E074C">
        <w:rPr>
          <w:rFonts w:asciiTheme="minorHAnsi" w:hAnsiTheme="minorHAnsi"/>
          <w:lang w:val="el-GR"/>
        </w:rPr>
        <w:t>iii</w:t>
      </w:r>
      <w:proofErr w:type="spellEnd"/>
      <w:r w:rsidRPr="004E074C">
        <w:rPr>
          <w:rFonts w:asciiTheme="minorHAnsi" w:hAnsiTheme="minorHAnsi"/>
          <w:lang w:val="el-GR"/>
        </w:rPr>
        <w:t>) Τιμολόγιο του προμηθευτή</w:t>
      </w:r>
      <w:r w:rsidR="001A2B69" w:rsidRPr="004E074C">
        <w:rPr>
          <w:rFonts w:asciiTheme="minorHAnsi" w:hAnsiTheme="minorHAnsi"/>
          <w:lang w:val="el-GR"/>
        </w:rPr>
        <w:t>,</w:t>
      </w:r>
    </w:p>
    <w:p w14:paraId="50543A67" w14:textId="77777777" w:rsidR="00706596" w:rsidRPr="00EA28BE" w:rsidRDefault="00706596" w:rsidP="00881611">
      <w:pPr>
        <w:tabs>
          <w:tab w:val="left" w:pos="142"/>
        </w:tabs>
        <w:ind w:left="-426" w:right="-341"/>
        <w:contextualSpacing/>
        <w:rPr>
          <w:rFonts w:asciiTheme="minorHAnsi" w:hAnsiTheme="minorHAnsi"/>
          <w:lang w:val="el-GR"/>
        </w:rPr>
      </w:pPr>
      <w:r w:rsidRPr="004E074C">
        <w:rPr>
          <w:rFonts w:asciiTheme="minorHAnsi" w:hAnsiTheme="minorHAnsi"/>
          <w:lang w:val="el-GR"/>
        </w:rPr>
        <w:t>(</w:t>
      </w:r>
      <w:proofErr w:type="spellStart"/>
      <w:r w:rsidRPr="004E074C">
        <w:rPr>
          <w:rFonts w:asciiTheme="minorHAnsi" w:hAnsiTheme="minorHAnsi"/>
          <w:lang w:val="en-US"/>
        </w:rPr>
        <w:t>i</w:t>
      </w:r>
      <w:proofErr w:type="spellEnd"/>
      <w:r w:rsidRPr="004E074C">
        <w:rPr>
          <w:rFonts w:asciiTheme="minorHAnsi" w:hAnsiTheme="minorHAnsi"/>
          <w:lang w:val="el-GR"/>
        </w:rPr>
        <w:t>v) Πιστοποιητικά Φορολογικής και Ασφαλιστικής Ενημερότητας.</w:t>
      </w:r>
    </w:p>
    <w:p w14:paraId="2E7FE0A4" w14:textId="77777777" w:rsidR="00706596" w:rsidRPr="00EA28BE" w:rsidRDefault="00706596" w:rsidP="00BF0DC9">
      <w:pPr>
        <w:tabs>
          <w:tab w:val="left" w:pos="142"/>
        </w:tabs>
        <w:ind w:left="-426" w:right="-341"/>
        <w:rPr>
          <w:rFonts w:asciiTheme="minorHAnsi" w:hAnsiTheme="minorHAnsi"/>
          <w:lang w:val="el-GR" w:eastAsia="el-GR"/>
        </w:rPr>
      </w:pPr>
      <w:r w:rsidRPr="00EA28BE">
        <w:rPr>
          <w:rFonts w:asciiTheme="minorHAnsi" w:hAnsiTheme="minorHAnsi"/>
          <w:lang w:val="el-GR"/>
        </w:rPr>
        <w:t xml:space="preserve">Τον  ανάδοχο βαρύνουν </w:t>
      </w:r>
      <w:r w:rsidRPr="00EA28BE">
        <w:rPr>
          <w:rFonts w:asciiTheme="minorHAnsi" w:hAnsiTheme="minorHAnsi"/>
          <w:lang w:val="el-GR" w:eastAsia="el-GR"/>
        </w:rPr>
        <w:t>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ο ανάδοχος βαρύνεται με τις ακόλουθες κρατήσεις:</w:t>
      </w:r>
    </w:p>
    <w:p w14:paraId="09D72702" w14:textId="77777777" w:rsidR="00F94E88" w:rsidRPr="00EA28BE" w:rsidRDefault="00F94E88" w:rsidP="009F4C9F">
      <w:pPr>
        <w:pStyle w:val="aff0"/>
        <w:numPr>
          <w:ilvl w:val="0"/>
          <w:numId w:val="153"/>
        </w:numPr>
        <w:spacing w:after="120" w:line="240" w:lineRule="auto"/>
        <w:ind w:left="-426" w:right="-341" w:firstLine="0"/>
        <w:contextualSpacing w:val="0"/>
        <w:jc w:val="both"/>
        <w:rPr>
          <w:rFonts w:asciiTheme="minorHAnsi" w:hAnsiTheme="minorHAnsi"/>
        </w:rPr>
      </w:pPr>
      <w:r w:rsidRPr="00EA28BE">
        <w:rPr>
          <w:rFonts w:asciiTheme="minorHAnsi" w:hAnsiTheme="minorHAnsi"/>
        </w:rPr>
        <w:t>Παρακράτηση (</w:t>
      </w:r>
      <w:r>
        <w:rPr>
          <w:rFonts w:asciiTheme="minorHAnsi" w:hAnsiTheme="minorHAnsi"/>
        </w:rPr>
        <w:t>με κάθε</w:t>
      </w:r>
      <w:r w:rsidRPr="00EA28BE">
        <w:rPr>
          <w:rFonts w:asciiTheme="minorHAnsi" w:hAnsiTheme="minorHAnsi"/>
        </w:rPr>
        <w:t xml:space="preserve"> πληρωμή) του προβλεπόμενου από τις κείμενες διατάξεις φόρου</w:t>
      </w:r>
      <w:r>
        <w:rPr>
          <w:rFonts w:asciiTheme="minorHAnsi" w:hAnsiTheme="minorHAnsi"/>
        </w:rPr>
        <w:t xml:space="preserve"> </w:t>
      </w:r>
      <w:r w:rsidRPr="00EA28BE">
        <w:rPr>
          <w:rFonts w:asciiTheme="minorHAnsi" w:hAnsiTheme="minorHAnsi"/>
        </w:rPr>
        <w:t>,</w:t>
      </w:r>
      <w:r w:rsidRPr="00F94E88">
        <w:t xml:space="preserve"> </w:t>
      </w:r>
      <w:r>
        <w:t>εισοδήματος αξίας 4% επί του καθαρού ποσού</w:t>
      </w:r>
      <w:r w:rsidRPr="00EA28BE">
        <w:rPr>
          <w:rFonts w:asciiTheme="minorHAnsi" w:hAnsiTheme="minorHAnsi"/>
        </w:rPr>
        <w:t xml:space="preserve"> τον οποίο θα αποδώσει στην αρμόδια Δ.Ο.Υ. η αναθέτουσα αρχή θα χορηγήσει σχετική βεβαίωση στον ανάδοχο.</w:t>
      </w:r>
    </w:p>
    <w:p w14:paraId="1E001E51" w14:textId="77777777" w:rsidR="00F94E88" w:rsidRPr="00EA28BE" w:rsidRDefault="00F94E88" w:rsidP="009F4C9F">
      <w:pPr>
        <w:pStyle w:val="aff0"/>
        <w:numPr>
          <w:ilvl w:val="0"/>
          <w:numId w:val="153"/>
        </w:numPr>
        <w:spacing w:after="120" w:line="240" w:lineRule="auto"/>
        <w:ind w:left="-426" w:right="-341" w:firstLine="0"/>
        <w:contextualSpacing w:val="0"/>
        <w:jc w:val="both"/>
        <w:rPr>
          <w:rFonts w:asciiTheme="minorHAnsi" w:hAnsiTheme="minorHAnsi"/>
          <w:strike/>
        </w:rPr>
      </w:pPr>
      <w:r>
        <w:rPr>
          <w:rFonts w:asciiTheme="minorHAnsi" w:hAnsiTheme="minorHAnsi"/>
        </w:rPr>
        <w:t>Κράτηση ύψους 0,10</w:t>
      </w:r>
      <w:r w:rsidRPr="00EA28BE">
        <w:rPr>
          <w:rFonts w:asciiTheme="minorHAnsi" w:hAnsiTheme="minorHAnsi"/>
        </w:rPr>
        <w:t xml:space="preserve">% η οποία υπολογίζεται επί της αξίας κάθε πληρωμής προ φόρων και κρατήσεων της αρχικής, καθώς και κάθε συμπληρωματικής σύμβασης υπέρ της </w:t>
      </w:r>
      <w:r w:rsidRPr="0032181B">
        <w:rPr>
          <w:rFonts w:asciiTheme="minorHAnsi" w:hAnsiTheme="minorHAnsi"/>
        </w:rPr>
        <w:t>Ενιαίας Αρχής Δημοσίων Συμβάσεων (Ε.Α.ΔΗ.ΣΥ. )</w:t>
      </w:r>
      <w:r w:rsidRPr="00EA28BE">
        <w:rPr>
          <w:rFonts w:asciiTheme="minorHAnsi" w:hAnsiTheme="minorHAnsi"/>
        </w:rPr>
        <w:t xml:space="preserve"> (έβδομο εδάφιο της παρ. 3 του ν. 4013/2011, όπως αντικαταστάθηκε και ισχύει με το άρθρο </w:t>
      </w:r>
      <w:r w:rsidRPr="0032181B">
        <w:rPr>
          <w:rFonts w:asciiTheme="minorHAnsi" w:hAnsiTheme="minorHAnsi"/>
        </w:rPr>
        <w:t>7 του Ν. 4912/2022</w:t>
      </w:r>
      <w:r w:rsidRPr="00EA28BE">
        <w:rPr>
          <w:rFonts w:asciiTheme="minorHAnsi" w:hAnsiTheme="minorHAnsi"/>
        </w:rPr>
        <w:t>).</w:t>
      </w:r>
    </w:p>
    <w:p w14:paraId="0597D1CF" w14:textId="77777777" w:rsidR="00F94E88" w:rsidRPr="00EA28BE" w:rsidRDefault="00F94E88" w:rsidP="009F4C9F">
      <w:pPr>
        <w:pStyle w:val="aff0"/>
        <w:numPr>
          <w:ilvl w:val="0"/>
          <w:numId w:val="153"/>
        </w:numPr>
        <w:spacing w:after="120" w:line="240" w:lineRule="auto"/>
        <w:ind w:left="-426" w:right="-341" w:firstLine="0"/>
        <w:contextualSpacing w:val="0"/>
        <w:jc w:val="both"/>
        <w:rPr>
          <w:rFonts w:asciiTheme="minorHAnsi" w:hAnsiTheme="minorHAnsi"/>
        </w:rPr>
      </w:pPr>
      <w:r w:rsidRPr="00EA28BE">
        <w:rPr>
          <w:rFonts w:asciiTheme="minorHAnsi" w:hAnsiTheme="minorHAnsi"/>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(όπως αντικαταστάθηκε και ισχύει με το άρθρο 4 του ν. 4782/2021).</w:t>
      </w:r>
    </w:p>
    <w:p w14:paraId="2C58B782" w14:textId="77777777" w:rsidR="00F94E88" w:rsidRDefault="00F94E88" w:rsidP="001A2B69">
      <w:pPr>
        <w:ind w:left="-426" w:right="-341"/>
        <w:rPr>
          <w:rFonts w:asciiTheme="minorHAnsi" w:hAnsiTheme="minorHAnsi"/>
          <w:lang w:val="el-GR"/>
        </w:rPr>
      </w:pPr>
      <w:r w:rsidRPr="00EA28BE">
        <w:rPr>
          <w:rFonts w:asciiTheme="minorHAnsi" w:hAnsiTheme="minorHAnsi"/>
          <w:lang w:val="el-GR"/>
        </w:rPr>
        <w:t>Οι υπέρ τρίτων κρατήσεις υπόκεινται στο εκάστοτε ισχύον αναλογικό τέλος χαρτοσήμου 3% και στην επ’ αυτού εισφορά υπέρ ΟΓΑ 20%.</w:t>
      </w:r>
    </w:p>
    <w:p w14:paraId="08A08A5B" w14:textId="77777777" w:rsidR="005E03F0" w:rsidRDefault="00706596" w:rsidP="005E03F0">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t xml:space="preserve">ΑΡΘΡΟ 5. ΔΙΑΡΚΕΙΑ ΣΥΜΒΑΣΗΣ - ΠΑΡΑΔΟΣΗ ΤΩΝ ΑΓΑΘΩΝ </w:t>
      </w:r>
    </w:p>
    <w:p w14:paraId="020A63E9" w14:textId="5948B78A" w:rsidR="00706596" w:rsidRPr="005E03F0" w:rsidRDefault="00706596" w:rsidP="00E93D85">
      <w:pPr>
        <w:pStyle w:val="aff0"/>
        <w:numPr>
          <w:ilvl w:val="1"/>
          <w:numId w:val="73"/>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b/>
        </w:rPr>
      </w:pPr>
      <w:r w:rsidRPr="005E03F0">
        <w:rPr>
          <w:rFonts w:asciiTheme="minorHAnsi" w:hAnsiTheme="minorHAnsi"/>
        </w:rPr>
        <w:t xml:space="preserve">Η διάρκεια εκτέλεσης του έργου είναι </w:t>
      </w:r>
      <w:r w:rsidR="002E78A3">
        <w:rPr>
          <w:rFonts w:asciiTheme="minorHAnsi" w:hAnsiTheme="minorHAnsi"/>
          <w:b/>
        </w:rPr>
        <w:t>τρεις</w:t>
      </w:r>
      <w:r w:rsidR="004E074C">
        <w:rPr>
          <w:rFonts w:asciiTheme="minorHAnsi" w:hAnsiTheme="minorHAnsi"/>
          <w:b/>
        </w:rPr>
        <w:t xml:space="preserve"> (3</w:t>
      </w:r>
      <w:r w:rsidRPr="005E03F0">
        <w:rPr>
          <w:rFonts w:asciiTheme="minorHAnsi" w:hAnsiTheme="minorHAnsi"/>
          <w:b/>
        </w:rPr>
        <w:t xml:space="preserve">) μήνες </w:t>
      </w:r>
      <w:r w:rsidRPr="005E03F0">
        <w:rPr>
          <w:rFonts w:asciiTheme="minorHAnsi" w:hAnsiTheme="minorHAnsi"/>
        </w:rPr>
        <w:t xml:space="preserve">από την υπογραφή της σύμβασης. </w:t>
      </w:r>
    </w:p>
    <w:p w14:paraId="63A7836F" w14:textId="537ADCC5" w:rsidR="00706596" w:rsidRPr="00EA28BE" w:rsidRDefault="005E03F0" w:rsidP="00E93D85">
      <w:pPr>
        <w:pStyle w:val="aff0"/>
        <w:numPr>
          <w:ilvl w:val="1"/>
          <w:numId w:val="73"/>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rPr>
      </w:pPr>
      <w:r w:rsidRPr="005E03F0">
        <w:rPr>
          <w:rFonts w:asciiTheme="minorHAnsi" w:hAnsiTheme="minorHAnsi"/>
        </w:rPr>
        <w:t>Τα προς προμήθεια είδη</w:t>
      </w:r>
      <w:r w:rsidR="00706596" w:rsidRPr="005E03F0">
        <w:rPr>
          <w:rFonts w:asciiTheme="minorHAnsi" w:hAnsiTheme="minorHAnsi"/>
        </w:rPr>
        <w:t xml:space="preserve"> θα παραδοθούν </w:t>
      </w:r>
      <w:r w:rsidRPr="005E03F0">
        <w:rPr>
          <w:rFonts w:asciiTheme="minorHAnsi" w:hAnsiTheme="minorHAnsi"/>
        </w:rPr>
        <w:t xml:space="preserve">στις </w:t>
      </w:r>
      <w:proofErr w:type="spellStart"/>
      <w:r w:rsidRPr="005E03F0">
        <w:rPr>
          <w:rFonts w:asciiTheme="minorHAnsi" w:hAnsiTheme="minorHAnsi"/>
        </w:rPr>
        <w:t>εγκατστάσεις</w:t>
      </w:r>
      <w:proofErr w:type="spellEnd"/>
      <w:r w:rsidRPr="005E03F0">
        <w:rPr>
          <w:rFonts w:asciiTheme="minorHAnsi" w:hAnsiTheme="minorHAnsi"/>
        </w:rPr>
        <w:t xml:space="preserve"> του Υ.ΠΑΙ.Θ. Ανδρέα Παπανδρέου 37, 15180 Μαρούσι.</w:t>
      </w:r>
    </w:p>
    <w:p w14:paraId="2C6A3675" w14:textId="3138AD43" w:rsidR="00706596" w:rsidRPr="00EA28BE" w:rsidRDefault="00706596" w:rsidP="00E93D85">
      <w:pPr>
        <w:pStyle w:val="aff0"/>
        <w:numPr>
          <w:ilvl w:val="1"/>
          <w:numId w:val="73"/>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rPr>
      </w:pPr>
      <w:r w:rsidRPr="00EA28BE">
        <w:rPr>
          <w:rFonts w:asciiTheme="minorHAnsi" w:hAnsiTheme="minorHAnsi"/>
        </w:rPr>
        <w:t xml:space="preserve">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για εύλογο χρονικό διάστημα χωρίς αύξηση του τιμήματος, και για συνολικό διάστημα έως τρεις (3) μήνες. Στις περιπτώσεις αυτές ενημερώνει εγκαίρως τον ανάδοχο για τη διαφοροποίηση του χρονοδιαγράμματος ως προς τη συγκεκριμένη δραστηριότητα. </w:t>
      </w:r>
    </w:p>
    <w:p w14:paraId="01B7FE06" w14:textId="16BB1C03" w:rsidR="00706596" w:rsidRPr="00EA28BE" w:rsidRDefault="00706596" w:rsidP="00E93D85">
      <w:pPr>
        <w:pStyle w:val="aff0"/>
        <w:numPr>
          <w:ilvl w:val="1"/>
          <w:numId w:val="73"/>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rPr>
      </w:pPr>
      <w:r w:rsidRPr="00EA28BE">
        <w:rPr>
          <w:rFonts w:asciiTheme="minorHAnsi" w:hAnsiTheme="minorHAnsi"/>
        </w:rPr>
        <w:t>Το χρονοδιάγραμμα της σύμβασης δύναται να παραταθεί μετά από αίτημα του αναδόχου και σύμφωνη γνώμη της αναθέτουσας αρχής χωρίς αύξηση του τιμήματος.</w:t>
      </w:r>
    </w:p>
    <w:p w14:paraId="0A98E5A7" w14:textId="276D6539" w:rsidR="00706596" w:rsidRPr="00EA28BE" w:rsidRDefault="00706596" w:rsidP="00E93D85">
      <w:pPr>
        <w:pStyle w:val="aff0"/>
        <w:numPr>
          <w:ilvl w:val="1"/>
          <w:numId w:val="73"/>
        </w:numPr>
        <w:tabs>
          <w:tab w:val="left" w:pos="-2268"/>
          <w:tab w:val="left" w:pos="-2160"/>
          <w:tab w:val="left" w:pos="-2127"/>
          <w:tab w:val="left" w:pos="-1080"/>
          <w:tab w:val="left" w:pos="-142"/>
        </w:tabs>
        <w:spacing w:after="120" w:line="240" w:lineRule="auto"/>
        <w:ind w:left="-425" w:right="-340" w:firstLine="0"/>
        <w:contextualSpacing w:val="0"/>
        <w:jc w:val="both"/>
        <w:rPr>
          <w:rFonts w:asciiTheme="minorHAnsi" w:hAnsiTheme="minorHAnsi"/>
        </w:rPr>
      </w:pPr>
      <w:r w:rsidRPr="00EA28BE">
        <w:rPr>
          <w:rFonts w:asciiTheme="minorHAnsi" w:hAnsiTheme="minorHAnsi"/>
        </w:rPr>
        <w:t>Περαιτέρω, ο συμβατικός χρόνος παράδοσης μπορεί, σε κάθε περίπτωση, να μετατίθεται σύμφωνα με το άρθρο 206 του ν. 4412/2016 (όπως τροποποιήθηκε και ισχύει με το άρθρο 104 του ν. 4782/2021).</w:t>
      </w:r>
    </w:p>
    <w:p w14:paraId="26AEF75C"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t>ΑΡΘΡΟ 6. ΔΙΑΔΙΚΑΣΙΑ ΠΑΡΑΛΑΒΗΣ</w:t>
      </w:r>
    </w:p>
    <w:p w14:paraId="21545E07" w14:textId="66084B92" w:rsidR="00706596" w:rsidRPr="00EA28BE" w:rsidRDefault="00706596" w:rsidP="00FA0A15">
      <w:pPr>
        <w:pStyle w:val="aff0"/>
        <w:numPr>
          <w:ilvl w:val="1"/>
          <w:numId w:val="15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Η παρακολούθηση της εκτέλεσης της σύμβασης και η παραλαβή του Έργου θα γίνει, σύμφωνα με τα όσα ορίζονται στις οικείες διατάξεις, από τα αρμόδια συλλογικά όργανα.</w:t>
      </w:r>
    </w:p>
    <w:p w14:paraId="3CA8066D" w14:textId="0D691495" w:rsidR="00706596" w:rsidRPr="00EA28BE" w:rsidRDefault="00706596" w:rsidP="00FA0A15">
      <w:pPr>
        <w:pStyle w:val="aff0"/>
        <w:numPr>
          <w:ilvl w:val="1"/>
          <w:numId w:val="15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lastRenderedPageBreak/>
        <w:t xml:space="preserve">Η παραλαβή των υπό προμήθεια ειδών θα γίνει σε ένα στάδιο, αυτό της οριστικής ποσοτικής και ποιοτικής παραλαβής. </w:t>
      </w:r>
    </w:p>
    <w:p w14:paraId="150B578F" w14:textId="6DB30C2C" w:rsidR="00706596" w:rsidRPr="00EA28BE" w:rsidRDefault="00706596" w:rsidP="00FA0A15">
      <w:pPr>
        <w:pStyle w:val="aff0"/>
        <w:numPr>
          <w:ilvl w:val="1"/>
          <w:numId w:val="15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Για τις ανάγκες της </w:t>
      </w:r>
      <w:r w:rsidR="004E074C">
        <w:rPr>
          <w:rFonts w:asciiTheme="minorHAnsi" w:hAnsiTheme="minorHAnsi"/>
        </w:rPr>
        <w:t>παραλαβής των ειδών θα συσταθεί επιτροπή</w:t>
      </w:r>
      <w:r w:rsidRPr="00EA28BE">
        <w:rPr>
          <w:rFonts w:asciiTheme="minorHAnsi" w:hAnsiTheme="minorHAnsi"/>
        </w:rPr>
        <w:t xml:space="preserve"> παραλαβής. Η οριστική ποσοτική και ποιοτική παραλαβή περιλαμβάνει την παράδοση ειδών της προμήθειας, την καταμέτρηση και την παραλαβή τους από την επιτροπή παραλαβής </w:t>
      </w:r>
      <w:r w:rsidR="004E074C">
        <w:rPr>
          <w:rFonts w:asciiTheme="minorHAnsi" w:hAnsiTheme="minorHAnsi"/>
        </w:rPr>
        <w:t>.</w:t>
      </w:r>
    </w:p>
    <w:p w14:paraId="6F2ABD8C" w14:textId="2B77EFF4" w:rsidR="00706596" w:rsidRPr="00EA28BE" w:rsidRDefault="00706596" w:rsidP="00FA0A15">
      <w:pPr>
        <w:pStyle w:val="aff0"/>
        <w:numPr>
          <w:ilvl w:val="1"/>
          <w:numId w:val="15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Η αναθέτουσα αρχή διατηρεί το δικαίωμα να πραγματοποιήσει επιτόπιες επιθεωρήσεις (</w:t>
      </w:r>
      <w:proofErr w:type="spellStart"/>
      <w:r w:rsidRPr="00EA28BE">
        <w:rPr>
          <w:rFonts w:asciiTheme="minorHAnsi" w:hAnsiTheme="minorHAnsi"/>
        </w:rPr>
        <w:t>audits</w:t>
      </w:r>
      <w:proofErr w:type="spellEnd"/>
      <w:r w:rsidRPr="00EA28BE">
        <w:rPr>
          <w:rFonts w:asciiTheme="minorHAnsi" w:hAnsiTheme="minorHAnsi"/>
        </w:rPr>
        <w:t>) προκειμένου να διαπιστώσει την καλή λειτουργία των ειδών που παραδόθηκαν. Σε περίπτωση που από τις επιθεωρήσεις προκύψουν ελαττώματα ή έλλειψη συνομολογημένων ιδιοτήτων στα είδη της προμήθειας, τότε ο ανάδοχος οφείλει να τα αποκαταστήσει άμεσα χωρίς καμία επιβάρυνση της αναθέτουσας αρχής.</w:t>
      </w:r>
    </w:p>
    <w:p w14:paraId="57F22BE4" w14:textId="0AE06D88" w:rsidR="00706596" w:rsidRPr="00EA28BE" w:rsidRDefault="00706596" w:rsidP="00FA0A15">
      <w:pPr>
        <w:pStyle w:val="aff0"/>
        <w:numPr>
          <w:ilvl w:val="1"/>
          <w:numId w:val="15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διατηρεί την κυριότητα των παραδιδόμενων αγαθών της προμήθειας μέχρι την οριστική ποσοτική και ποιοτική παραλαβή τους (ημερομηνία υπογραφής του σχετικού πρακτικού παραλαβής από την αρμόδια επιτροπή), οπότε μεταβιβάζει την κυριότητα στην αναθέτουσα αρχή.</w:t>
      </w:r>
    </w:p>
    <w:p w14:paraId="61DB071C"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t xml:space="preserve">ΑΡΘΡΟ 7. ΚΥΡΩΣΕΙΣ – ΠΟΙΝΙΚΕΣ ΡΗΤΡΕΣ </w:t>
      </w:r>
    </w:p>
    <w:p w14:paraId="2AACADB8"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Σε περίπτωση που τα αγαθά παραδοθούν μετά τη λήξη του συμβατικού χρόνου, όπως αυτός διαμορφωθεί με τυχόν μετάθεση κατά τα οριζόμενα στην παρούσα, επιβάλλονται με απόφαση της αναθέτουσας αρχής, οι κυρώσεις του άρθρου 203 του ν. 4412/2016 (όπως αντικαταστάθηκε και ισχύει με το άρθρο 103 του ν. 4782/2021) και του άρθρου 207 του ν. 4412/2016.</w:t>
      </w:r>
    </w:p>
    <w:p w14:paraId="3D91240A"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Σε περίπτωση υπέρβασης του μέγιστου επιτρεπτού χρόνου μεταξύ της αναγγελίας βλάβης/ δυσλειτουργίας και της αποκατάστασής της, επιβάλλεται στον ανάδοχο ρήτρα ίση με το 0,15% επί του συμβατικού τιμήματος του εξοπλισμού που είναι εκτός λειτουργίας, για κάθε επιπλέον ημερολογιακή ημέρα.</w:t>
      </w:r>
    </w:p>
    <w:p w14:paraId="04207651"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Αν μια μονάδα εξοπλισμού είναι μη διαθέσιμη (σε βλάβη ή δυσλειτουργία) για δύο (2) συνεχείς μήνες, πέρα από την επιβληθείσα ρήτρα, ο ανάδοχος υποχρεούται να αντικαταστήσει μέσα σε έξι (6)εργάσιμες ημέρες, με δικό του κόστος, τον εξοπλισμό που έχει βλάβη με ισοδύναμο εξοπλισμό, ύστερα από έγγραφη ειδοποίηση της αναθέτουσας αρχής. Για το υλικό που αντικαθίσταται ισχύει η εγγύηση του κατασκευαστή ή το υπόλοιπο της εγγύησης του αναδόχου (όποιο έχει μεγαλύτερη διάρκεια) από την ημερομηνία αντικατάστασης. Ο ανάδοχος είναι υπεύθυνος απέναντι στην αναθέτουσα αρχή για την τήρηση αυτής της εγγύησης.</w:t>
      </w:r>
    </w:p>
    <w:p w14:paraId="6C67BD5E"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Διευκρινίζεται ότι:</w:t>
      </w:r>
    </w:p>
    <w:p w14:paraId="62D8A4F9"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(1)</w:t>
      </w:r>
      <w:r w:rsidRPr="00EA28BE">
        <w:rPr>
          <w:rFonts w:asciiTheme="minorHAnsi" w:hAnsiTheme="minorHAnsi"/>
          <w:lang w:val="el-GR"/>
        </w:rPr>
        <w:tab/>
        <w:t>Ένα σύστημα/ υποσύστημα/ υπηρεσία θεωρείται ολικά μη διαθέσιμο/η εάν είναι μη διαθέσιμο έστω και ένα μικρό μέρος της λειτουργικότητας που παρέχει.</w:t>
      </w:r>
    </w:p>
    <w:p w14:paraId="2C3DDEF7"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(2)</w:t>
      </w:r>
      <w:r w:rsidRPr="00EA28BE">
        <w:rPr>
          <w:rFonts w:asciiTheme="minorHAnsi" w:hAnsiTheme="minorHAnsi"/>
          <w:lang w:val="el-GR"/>
        </w:rPr>
        <w:tab/>
        <w:t>Για την αμεσότητα του προσδιορισμού της βλάβης/δυσλειτουργίας και δεδομένου του ότι, ανάλογα με το είδος προμήθειας, μέρος του εξοπλισμού π.χ. Η/Υ θα είναι μόνιμα συνδεδεμένο στο διαδίκτυο, η αρχική διάγνωση/ δυσλειτουργία θα μπορεί να πραγματοποιείται μέσω απομακρυσμένης σύνδεσης, εντός του ωραρίου λειτουργίας του σχολείου.</w:t>
      </w:r>
    </w:p>
    <w:p w14:paraId="5C9F82E5"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t>ΑΡΘΡΟ 8. ΕΓΓΥΗΣΗ - ΠΕΡΙΟΔΟΣ ΕΓΓΥΗΣΗΣ</w:t>
      </w:r>
    </w:p>
    <w:p w14:paraId="6E6D6ADF" w14:textId="40E96C33"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εγγυάται προς την αναθέτουσα αρχή ότι η προμήθεια των ειδών εξοπλισμού θα εκτελεσθεί σύμφωνα με τους όρους και προϋποθέσεις της παρούσας, τους τεχνικούς κανόνες και τα διεθνώς αναγνωρισμένα πρότυπα που ισχύουν στην υλοποίηση παρόμοιων προμηθειών, τα αγαθά θα έχουν όλες τις ιδιότητες και χαρακτηριστικά που προβλέπονται στην παρούσα, θα είναι απαλλαγμένα από οποιαδήποτε ελαττώματα και ότι θα ανταποκρίνονται στις προδιαγραφές, λειτουργίες, αποτελέσματα και ιδιότητες όπως αυτές προδιαγράφονται στη διακήρυξη και στην προσφορά που κατέθεσε.</w:t>
      </w:r>
    </w:p>
    <w:p w14:paraId="76A9EB7D" w14:textId="352C6422"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εγγυάται προς την αναθέτουσα αρχή ότι η προμήθεια και τα τυχόν επί μέρους στοιχεία της θα είναι κατά την παράδοσή τους καινούργια και αμεταχείριστα.</w:t>
      </w:r>
    </w:p>
    <w:p w14:paraId="6FBC0BA0" w14:textId="47D77420"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lastRenderedPageBreak/>
        <w:t xml:space="preserve">Ο ανάδοχος εγγυάται την καλή και προσήκουσα λειτουργία των αγαθών της προμήθειας για συνήθη χρήση και την δωρεάν αποκατάσταση βλαβών για χρονικό διάστημα τουλάχιστον </w:t>
      </w:r>
      <w:r w:rsidR="00E93D85">
        <w:rPr>
          <w:rFonts w:asciiTheme="minorHAnsi" w:hAnsiTheme="minorHAnsi"/>
        </w:rPr>
        <w:t>τριών</w:t>
      </w:r>
      <w:r w:rsidRPr="00EA28BE">
        <w:rPr>
          <w:rFonts w:asciiTheme="minorHAnsi" w:hAnsiTheme="minorHAnsi"/>
        </w:rPr>
        <w:t xml:space="preserve"> (</w:t>
      </w:r>
      <w:r w:rsidR="00E93D85">
        <w:rPr>
          <w:rFonts w:asciiTheme="minorHAnsi" w:hAnsiTheme="minorHAnsi"/>
        </w:rPr>
        <w:t>3</w:t>
      </w:r>
      <w:r w:rsidRPr="00EA28BE">
        <w:rPr>
          <w:rFonts w:asciiTheme="minorHAnsi" w:hAnsiTheme="minorHAnsi"/>
        </w:rPr>
        <w:t xml:space="preserve">) ετών από την ημερομηνία οριστικής παραλαβή του συνόλου του Έργου, το οποίο καλείται </w:t>
      </w:r>
      <w:r w:rsidRPr="00E93D85">
        <w:rPr>
          <w:rFonts w:asciiTheme="minorHAnsi" w:hAnsiTheme="minorHAnsi"/>
        </w:rPr>
        <w:t>περίοδος εγγύησης</w:t>
      </w:r>
      <w:r w:rsidRPr="00EA28BE">
        <w:rPr>
          <w:rFonts w:asciiTheme="minorHAnsi" w:hAnsiTheme="minorHAnsi"/>
        </w:rPr>
        <w:t xml:space="preserve">. Επίσης αναλαμβάνει δωρεάν την ευθύνη συντήρησης και παροχής ανταλλακτικών για την περίοδο της εγγύησης. Οι υπηρεσίες τεχνικής υποστήριξης αναφέρονται αναλυτικά στο </w:t>
      </w:r>
      <w:r w:rsidRPr="00E93D85">
        <w:rPr>
          <w:rFonts w:asciiTheme="minorHAnsi" w:hAnsiTheme="minorHAnsi"/>
        </w:rPr>
        <w:t xml:space="preserve">Παράρτημα Ι </w:t>
      </w:r>
      <w:r w:rsidRPr="00EA28BE">
        <w:rPr>
          <w:rFonts w:asciiTheme="minorHAnsi" w:hAnsiTheme="minorHAnsi"/>
        </w:rPr>
        <w:t xml:space="preserve">του τεύχους της διακήρυξης. </w:t>
      </w:r>
    </w:p>
    <w:p w14:paraId="1C16E4A6" w14:textId="763F1016"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Αν κατά τη διάρκεια της περιόδου εγγύησης προκύψουν ελαττώματα ή έλλειψη συνομολογημένων ιδιοτήτων στα αγαθά της προμήθειας τεκμαίρεται ότι αυτά υπήρχαν κατά το χρόνο της παράδοσης και ο ανάδοχος υποχρεούται χωρίς επιβάρυνση της αναθέτουσας αρχής να αντικαταστήσει ή να διορθώσει τα αγαθά, εφόσον τούτο ζητηθεί από την αναθέτουσα αρχή, η οποία πάντως διατηρεί όλα τα εκ του νόμου δικαιώματά της. </w:t>
      </w:r>
    </w:p>
    <w:p w14:paraId="354E80F5" w14:textId="3C7B6418"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Η αναθέτουσα αρχή πληροφορεί τον ανάδοχο ως προς το είδος και την έκταση κάθε ελαττώματος ή έλλειψης συνομολογημένης ιδιότητας μόλις αυτά γίνουν εμφανή. Αν ο ανάδοχος δεν αποκαταστήσει το ελάττωμα χωρίς καθυστέρηση, η αναθέτουσα αρχή, </w:t>
      </w:r>
      <w:proofErr w:type="spellStart"/>
      <w:r w:rsidRPr="00EA28BE">
        <w:rPr>
          <w:rFonts w:asciiTheme="minorHAnsi" w:hAnsiTheme="minorHAnsi"/>
        </w:rPr>
        <w:t>επιφυλασσομένη</w:t>
      </w:r>
      <w:proofErr w:type="spellEnd"/>
      <w:r w:rsidRPr="00EA28BE">
        <w:rPr>
          <w:rFonts w:asciiTheme="minorHAnsi" w:hAnsiTheme="minorHAnsi"/>
        </w:rPr>
        <w:t xml:space="preserve"> των </w:t>
      </w:r>
      <w:proofErr w:type="spellStart"/>
      <w:r w:rsidRPr="00EA28BE">
        <w:rPr>
          <w:rFonts w:asciiTheme="minorHAnsi" w:hAnsiTheme="minorHAnsi"/>
        </w:rPr>
        <w:t>νομίμων</w:t>
      </w:r>
      <w:proofErr w:type="spellEnd"/>
      <w:r w:rsidRPr="00EA28BE">
        <w:rPr>
          <w:rFonts w:asciiTheme="minorHAnsi" w:hAnsiTheme="minorHAnsi"/>
        </w:rPr>
        <w:t xml:space="preserve"> δικαιωμάτων της, μπορεί να φροντίσει για την αποκατάσταση του ελαττώματος από τρίτον, με κίνδυνο και δαπάνη του αναδόχου.</w:t>
      </w:r>
    </w:p>
    <w:p w14:paraId="1FB609E0" w14:textId="4BB2E45C"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εξασφαλίζει συμβατότητα μεταξύ όλων των μερών της προμήθειας ώστε να επιτυγχάνεται η αρμονική και αποδοτική λειτουργία των αυτοτελών τμημάτων αυτής.</w:t>
      </w:r>
    </w:p>
    <w:p w14:paraId="25A5AC2B" w14:textId="7BD416BB"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είναι υποχρεωμένος να παρέχει κάθε αναγκαία τεχνική πληροφορία σχετικά με την προμήθεια ώστε η αναθέτουσα αρχή να μπορεί να συνδέσει σε αυτά υλικό άλλων προμηθευτών. </w:t>
      </w:r>
    </w:p>
    <w:p w14:paraId="5FCAC6A2" w14:textId="11AD7C1B"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εφοδιάζει την αναθέτουσα αρχή με όλα τα επαρκή εγχειρίδια και άλλο υλικό τεκμηρίωσης για να εξασφαλιστεί η ικανοποιητική και αποδοτική λειτουργία της προμήθειας.</w:t>
      </w:r>
    </w:p>
    <w:p w14:paraId="01332CF7" w14:textId="06A23BD3"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εκσυγχρονίζει ή αντικαθιστά στον ανάλογο χρόνο και χωρίς επιπλέον κόστος όλα τα εγχειρίδια και το υλικό τεκμηρίωσης καθ’ όλη τη διάρκεια της περιόδου εγγύησης και συντήρησης της προμήθειας.</w:t>
      </w:r>
    </w:p>
    <w:p w14:paraId="2350B9BA" w14:textId="71DC9EDF"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δηλώνει ότι κατά την εκτέλεση της προμήθειας δεν χρησιμοποιεί μελέτες ή προϊόντα τρίτων χωρίς νόμιμη άδεια και επομένως δεσμεύεται ότι είναι υπεύθυνος έναντι τρίτων και της αναθέτουσας αρχής για τυχόν απαιτήσεις πνευματικών δικαιωμάτων τρίτων καθώς επίσης δεσμεύεται να αμύνεται και να υπερασπίζεται την αναθέτουσα αρχή κατά οποιασδήποτε έγερσης αξιώσεων ή απαιτήσεων τρίτων, να καλύπτει αποκλειστικά κάθε σχετική δαπάνη (δικαστική ή εξώδικη), καθώς επίσης και να αποκαθιστά κάθε ζημία αυτών.</w:t>
      </w:r>
    </w:p>
    <w:p w14:paraId="6AF1DEAC" w14:textId="14778685" w:rsidR="00706596" w:rsidRPr="00EA28BE" w:rsidRDefault="00706596" w:rsidP="00FA0A15">
      <w:pPr>
        <w:pStyle w:val="aff0"/>
        <w:numPr>
          <w:ilvl w:val="1"/>
          <w:numId w:val="160"/>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δηλώνει επίσης ότι σε περίπτωση που δημιουργηθεί οποιαδήποτε διένεξη ή διαφορά, από αυτές που περιγράφονται στην προηγούμενη παράγραφο, η οποία κατά την κρίση της αναθέτουσας αρχής είναι δυνατόν να θέσει σε κίνδυνο την ελεύθερη και απρόσκοπτη αξιοποίηση της προμήθειας, υποχρεούται αναντίρρητα και το ταχύτερο δυνατόν να προβεί σε ενέργειες εξασφαλιστικές των δικαιωμάτων και συμφερόντων του και ειδικότερα είτε να εξασφαλίσει άμεσα την πλήρη και αποδεδειγμένη απόλαυση όλων των δικαιωμάτων χρήσης των παραδοτέων του έργου είτε να αντικαθιστά/τροποποιεί ορισμένα ή όλα τα παραδοτέα του έργου με άλλα που δεν παραβιάζουν δικαιώματα τρίτων. Η τυχόν αντικατάσταση/τροποποίηση θα γίνεται μετά από συναίνεση της αναθέτουσας αρχής. Υπογραμμίζεται ότι κάθε τροποποίηση σύμβασης συντελείται με βάση τα οριζόμενα στο άρθρο 132 του Ν. 4412/2016. Σε κάθε περίπτωση, τα υπό αντικατάσταση/τροποποίηση παραδοτέα θα πρέπει να είναι σύμφωνα με τις τεχνικές προδιαγραφές της προμήθειας και να εξασφαλίζουν την υλοποίησή της, όπως προδιαγράφηκε.</w:t>
      </w:r>
    </w:p>
    <w:p w14:paraId="5BF86A7A" w14:textId="77777777"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9.  ΕΓΓΥΗΣΗ  ΚΑΛΗΣ ΕΚΤΕΛΕΣΗΣ</w:t>
      </w:r>
    </w:p>
    <w:p w14:paraId="6419A176" w14:textId="7078156E" w:rsidR="00706596" w:rsidRPr="00EA28BE" w:rsidRDefault="00706596" w:rsidP="00FA0A15">
      <w:pPr>
        <w:pStyle w:val="aff0"/>
        <w:numPr>
          <w:ilvl w:val="1"/>
          <w:numId w:val="161"/>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προσκόμισε κατά την υπογραφή της παρούσας σύμβασης,  ως εγγύηση για την τήρηση των όρων της,  την υπ’ αριθμ. ................ εγγύηση καλής εκτέλεσης, η οποία έχει εκδοθεί σύμφωνα με το άρθρο 72 του Ν. 4412/2016 , της Τράπεζας............, διάρκειας </w:t>
      </w:r>
      <w:r>
        <w:rPr>
          <w:rFonts w:asciiTheme="minorHAnsi" w:hAnsiTheme="minorHAnsi"/>
        </w:rPr>
        <w:t xml:space="preserve">είκοσι </w:t>
      </w:r>
      <w:r w:rsidR="004E074C">
        <w:rPr>
          <w:rFonts w:asciiTheme="minorHAnsi" w:hAnsiTheme="minorHAnsi"/>
        </w:rPr>
        <w:t>δέκα</w:t>
      </w:r>
      <w:r w:rsidRPr="00EA28BE">
        <w:rPr>
          <w:rFonts w:asciiTheme="minorHAnsi" w:hAnsiTheme="minorHAnsi"/>
        </w:rPr>
        <w:t xml:space="preserve"> (</w:t>
      </w:r>
      <w:r w:rsidR="004E074C">
        <w:rPr>
          <w:rFonts w:asciiTheme="minorHAnsi" w:hAnsiTheme="minorHAnsi"/>
        </w:rPr>
        <w:t>10</w:t>
      </w:r>
      <w:r w:rsidRPr="00EA28BE">
        <w:rPr>
          <w:rFonts w:asciiTheme="minorHAnsi" w:hAnsiTheme="minorHAnsi"/>
        </w:rPr>
        <w:t xml:space="preserve">) μηνών και ποσού ίσου με το </w:t>
      </w:r>
      <w:r w:rsidRPr="00EA28BE">
        <w:rPr>
          <w:rFonts w:asciiTheme="minorHAnsi" w:hAnsiTheme="minorHAnsi"/>
          <w:b/>
        </w:rPr>
        <w:t>4% επί της εκτιμώμενης αξίας της σύμβασης</w:t>
      </w:r>
      <w:r w:rsidRPr="00EA28BE">
        <w:rPr>
          <w:rFonts w:asciiTheme="minorHAnsi" w:hAnsiTheme="minorHAnsi"/>
        </w:rPr>
        <w:t xml:space="preserve"> προ Φ.Π.Α</w:t>
      </w:r>
      <w:r>
        <w:rPr>
          <w:rFonts w:asciiTheme="minorHAnsi" w:hAnsiTheme="minorHAnsi"/>
        </w:rPr>
        <w:t xml:space="preserve"> (ήτοι </w:t>
      </w:r>
      <w:r w:rsidR="00A5612F">
        <w:rPr>
          <w:rFonts w:asciiTheme="minorHAnsi" w:hAnsiTheme="minorHAnsi"/>
        </w:rPr>
        <w:t>…………….</w:t>
      </w:r>
      <w:r>
        <w:rPr>
          <w:rFonts w:asciiTheme="minorHAnsi" w:hAnsiTheme="minorHAnsi"/>
        </w:rPr>
        <w:t>ευρώ).</w:t>
      </w:r>
    </w:p>
    <w:p w14:paraId="46540F39" w14:textId="08BB7A71" w:rsidR="00706596" w:rsidRPr="00EA28BE" w:rsidRDefault="00706596" w:rsidP="00FA0A15">
      <w:pPr>
        <w:pStyle w:val="aff0"/>
        <w:numPr>
          <w:ilvl w:val="1"/>
          <w:numId w:val="161"/>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lastRenderedPageBreak/>
        <w:t>Η εγγύηση εκτέλεσης επιστρέφεται με εντολή της αναθέτουσας αρχής προς το ίδρυμα που την εξέδωσε, μετά την οριστική παραλαβή των αγαθών, με την προσκόμιση από τον ανάδοχο της εγγύησης καλής  λειτουργίας και εφόσον εκκαθαριστούν τυχόν υποχρεώσεις του αναδόχου έναντι της αναθέτουσας αρχής.</w:t>
      </w:r>
    </w:p>
    <w:p w14:paraId="21D8D201" w14:textId="452218B8" w:rsidR="00706596" w:rsidRPr="00E93D85" w:rsidRDefault="00706596" w:rsidP="00FA0A15">
      <w:pPr>
        <w:pStyle w:val="aff0"/>
        <w:numPr>
          <w:ilvl w:val="1"/>
          <w:numId w:val="161"/>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93D85">
        <w:rPr>
          <w:rFonts w:asciiTheme="minorHAnsi" w:hAnsiTheme="minorHAnsi"/>
        </w:rPr>
        <w:t xml:space="preserve">Η εγγύηση καλής εκτέλεσης καταπίπτει στην περίπτωση παράβασης των όρων της σύμβασης., όπως αυτή ειδικότερα ορίζει.  </w:t>
      </w:r>
      <w:r w:rsidRPr="00EA28BE">
        <w:rPr>
          <w:rFonts w:asciiTheme="minorHAnsi" w:hAnsiTheme="minorHAnsi"/>
        </w:rPr>
        <w:t xml:space="preserve">Ειδικότερα στις περιπτώσεις που: (α) ο ανάδοχος δε φόρτωσε ή παρέδωσε ή αντικατέστησε τα συμβατικά υλικά μέσα στον συμβατικό χρόνο ή στον χρόνο παράτασης που του δόθηκε και (β) αν  κατά το χρόνο της ανάθεσης της σύμβασης, ο ανάδοχος τελούσε σε μια από τις καταστάσεις που αναφέρονται στην παράγραφο 1 του άρθρου 73 του ν. 4412/2016 (όπως αντικαταστάθηκε και ισχύει με το άρθρο 22 του ν. 4782/2021) και, ως εκ τούτου, θα έπρεπε να έχει αποκλειστεί από τη διαδικασία της σύναψης σύμβασης. </w:t>
      </w:r>
    </w:p>
    <w:p w14:paraId="15FD311B" w14:textId="77777777" w:rsidR="00706596" w:rsidRPr="00EA28BE" w:rsidRDefault="00706596" w:rsidP="00466826">
      <w:pPr>
        <w:tabs>
          <w:tab w:val="left" w:pos="-2268"/>
          <w:tab w:val="left" w:pos="-2160"/>
          <w:tab w:val="left" w:pos="-2127"/>
          <w:tab w:val="left" w:pos="-1080"/>
          <w:tab w:val="left" w:pos="142"/>
          <w:tab w:val="left" w:pos="5946"/>
        </w:tabs>
        <w:spacing w:before="240"/>
        <w:ind w:left="-426" w:right="-341"/>
        <w:rPr>
          <w:rFonts w:asciiTheme="minorHAnsi" w:hAnsiTheme="minorHAnsi"/>
          <w:b/>
          <w:bCs/>
          <w:lang w:val="el-GR"/>
        </w:rPr>
      </w:pPr>
      <w:r w:rsidRPr="00EA28BE">
        <w:rPr>
          <w:rFonts w:asciiTheme="minorHAnsi" w:hAnsiTheme="minorHAnsi"/>
          <w:b/>
          <w:bCs/>
          <w:lang w:val="el-GR"/>
        </w:rPr>
        <w:t xml:space="preserve">ΑΡΘΡΟ 10. ΕΓΓΥΗΣΗ ΚΑΛΗΣ ΛΕΙΤΟΥΡΓΙΑΣ </w:t>
      </w:r>
      <w:r w:rsidRPr="00EA28BE">
        <w:rPr>
          <w:rFonts w:asciiTheme="minorHAnsi" w:hAnsiTheme="minorHAnsi"/>
          <w:b/>
          <w:bCs/>
          <w:lang w:val="el-GR"/>
        </w:rPr>
        <w:tab/>
      </w:r>
    </w:p>
    <w:p w14:paraId="2D5189E3" w14:textId="0144362E" w:rsidR="00706596" w:rsidRPr="00EA28BE" w:rsidRDefault="00706596" w:rsidP="00FA0A15">
      <w:pPr>
        <w:pStyle w:val="aff0"/>
        <w:numPr>
          <w:ilvl w:val="1"/>
          <w:numId w:val="162"/>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είναι υποχρεωμένος μετά την οριστική παραλαβή των αγαθών και κατά την επιστροφή της εγγύησης καλής εκτέλεσης να καταθέσει εγγύηση καλής λειτουργίας των αγαθών, που έχει προμηθεύσει, η οποία εκδίδεται σύμφωνα με το άρθρο 72 του ν. 4412/2016 (όπως αντικαταστάθηκε και ισχύει με το άρθρο 21 του ν. 4782/2021), ποσού </w:t>
      </w:r>
      <w:r w:rsidR="000155FD">
        <w:rPr>
          <w:rFonts w:asciiTheme="minorHAnsi" w:hAnsiTheme="minorHAnsi"/>
        </w:rPr>
        <w:t xml:space="preserve">……..(2% της </w:t>
      </w:r>
      <w:proofErr w:type="spellStart"/>
      <w:r w:rsidR="000155FD">
        <w:rPr>
          <w:rFonts w:asciiTheme="minorHAnsi" w:hAnsiTheme="minorHAnsi"/>
        </w:rPr>
        <w:t>προυπολογισθείσας</w:t>
      </w:r>
      <w:proofErr w:type="spellEnd"/>
      <w:r w:rsidR="000155FD">
        <w:rPr>
          <w:rFonts w:asciiTheme="minorHAnsi" w:hAnsiTheme="minorHAnsi"/>
        </w:rPr>
        <w:t xml:space="preserve"> αξίας)</w:t>
      </w:r>
      <w:r w:rsidR="00A5612F">
        <w:rPr>
          <w:rFonts w:asciiTheme="minorHAnsi" w:hAnsiTheme="minorHAnsi"/>
        </w:rPr>
        <w:t>.</w:t>
      </w:r>
      <w:r>
        <w:rPr>
          <w:rFonts w:asciiTheme="minorHAnsi" w:hAnsiTheme="minorHAnsi"/>
        </w:rPr>
        <w:t xml:space="preserve"> €</w:t>
      </w:r>
      <w:r w:rsidRPr="00EA28BE">
        <w:rPr>
          <w:rFonts w:asciiTheme="minorHAnsi" w:hAnsiTheme="minorHAnsi"/>
        </w:rPr>
        <w:t xml:space="preserve">. Ο χρόνος ισχύος της εγγύησης καλής λειτουργίας ορίζεται στην διακήρυξη και είναι ίσος με </w:t>
      </w:r>
      <w:r w:rsidR="004E074C">
        <w:rPr>
          <w:rFonts w:asciiTheme="minorHAnsi" w:hAnsiTheme="minorHAnsi"/>
        </w:rPr>
        <w:t>τρία</w:t>
      </w:r>
      <w:r w:rsidRPr="001A2B69">
        <w:rPr>
          <w:rFonts w:asciiTheme="minorHAnsi" w:hAnsiTheme="minorHAnsi"/>
        </w:rPr>
        <w:t xml:space="preserve"> </w:t>
      </w:r>
      <w:r w:rsidRPr="00EA28BE">
        <w:rPr>
          <w:rFonts w:asciiTheme="minorHAnsi" w:hAnsiTheme="minorHAnsi"/>
        </w:rPr>
        <w:t>έτη από τη</w:t>
      </w:r>
      <w:r>
        <w:rPr>
          <w:rFonts w:asciiTheme="minorHAnsi" w:hAnsiTheme="minorHAnsi"/>
        </w:rPr>
        <w:t>ν</w:t>
      </w:r>
      <w:r w:rsidRPr="00EA28BE">
        <w:rPr>
          <w:rFonts w:asciiTheme="minorHAnsi" w:hAnsiTheme="minorHAnsi"/>
        </w:rPr>
        <w:t xml:space="preserve">  οριστική παραλαβή. </w:t>
      </w:r>
    </w:p>
    <w:p w14:paraId="2C23A255" w14:textId="4665C37A" w:rsidR="00706596" w:rsidRPr="00EA28BE" w:rsidRDefault="00706596" w:rsidP="00FA0A15">
      <w:pPr>
        <w:pStyle w:val="aff0"/>
        <w:numPr>
          <w:ilvl w:val="1"/>
          <w:numId w:val="162"/>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Η εγγύηση καλής λειτουργίας επιστρέφεται μετά την παρέλευση της περιόδου ισχύος της και την εκκαθάριση του συνόλου των τυχόν απαιτήσεων της αναθέτουσας αρχής έναντι του αναδόχου. </w:t>
      </w:r>
    </w:p>
    <w:p w14:paraId="6E175AB0" w14:textId="05841699" w:rsidR="00706596" w:rsidRPr="00E93D85" w:rsidRDefault="00706596" w:rsidP="00FA0A15">
      <w:pPr>
        <w:pStyle w:val="aff0"/>
        <w:numPr>
          <w:ilvl w:val="1"/>
          <w:numId w:val="162"/>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Κατά τη διάρκεια της περιόδου εγγύησης σε περίπτωση δυσλειτουργίας του συνόλου ή μέρους των αγαθών, η οποία δεν έχει αποκατασταθεί από τον ανάδοχο, καταπίπτει η εγγύηση καλής λειτουργίας ή μέρος αυτής με απόφαση της αναθέτουσας αρχής. </w:t>
      </w:r>
    </w:p>
    <w:p w14:paraId="3DA49D1C" w14:textId="72142123"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lang w:val="el-GR"/>
        </w:rPr>
        <w:t xml:space="preserve">ΑΡΘΡΟ 11. </w:t>
      </w:r>
      <w:r w:rsidRPr="00EA28BE">
        <w:rPr>
          <w:rFonts w:asciiTheme="minorHAnsi" w:hAnsiTheme="minorHAnsi"/>
          <w:b/>
          <w:bCs/>
          <w:lang w:val="el-GR"/>
        </w:rPr>
        <w:t xml:space="preserve"> ΥΠΟΧΡΕΩΣΕΙΣ ΑΝΑΔΟΧΟΥ</w:t>
      </w:r>
    </w:p>
    <w:p w14:paraId="6F2BFF94"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Ο ανάδοχος υπέχει επιπλέον τις ακόλουθες υποχρεώσεις:</w:t>
      </w:r>
    </w:p>
    <w:p w14:paraId="05F8CAC1" w14:textId="5084B172"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καθώς και τη σχετική υποβληθείσα προσφορά του.</w:t>
      </w:r>
    </w:p>
    <w:p w14:paraId="3486F680" w14:textId="526067FD" w:rsidR="00706596" w:rsidRPr="00EA28BE" w:rsidRDefault="00E93D85"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Pr>
          <w:rFonts w:asciiTheme="minorHAnsi" w:hAnsiTheme="minorHAnsi"/>
        </w:rPr>
        <w:t>Τ</w:t>
      </w:r>
      <w:r w:rsidR="00706596" w:rsidRPr="00EA28BE">
        <w:rPr>
          <w:rFonts w:asciiTheme="minorHAnsi" w:hAnsiTheme="minorHAnsi"/>
        </w:rPr>
        <w:t>α παραδοτέα που προβλέπεται να παρασχεθούν στο πλαίσιο της σύμβασης πρέπει να συμφωνούν από κάθε άποψη με τα οριζόμενα στην παρούσα σύμβαση, στην διακήρυξη και στα υπόλοιπα Συμβατικά Τεύχη.</w:t>
      </w:r>
    </w:p>
    <w:p w14:paraId="38AB62AB" w14:textId="2FA20407"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Καθ’ όλη τη διάρκεια εκτέλεσης του Έργου, ο ανάδοχος θα πρέπει να συνεργάζεται στενά με την αναθέτουσα αρχή και είναι υποχρεωμένος να λαμβάνει υπόψη του οποιεσδήποτε παρατηρήσεις της σχετικά με την εκτέλεση του Έργου.</w:t>
      </w:r>
    </w:p>
    <w:p w14:paraId="21F50F9E" w14:textId="5E35872C"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εφόσον κληθεί από την αναθέτουσα αρχή, να παρίσταται σε οποιαδήποτε υπηρεσιακή συνεδρίαση αφορά στο Έργο (τακτική ή έκτακτη), προσκομίζοντας και παρουσιάζοντας όλα τα απαραίτητα στοιχεία που θα του ζητηθούν.</w:t>
      </w:r>
    </w:p>
    <w:p w14:paraId="5164DD8A" w14:textId="1E7564CD"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το προσωπικό που θα ασχοληθεί ή θα παράσχει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2593D95E" w14:textId="1BCE935E" w:rsidR="00706596" w:rsidRPr="00E93D85"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3406A3A5" w14:textId="389D1986"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w:t>
      </w:r>
      <w:r w:rsidRPr="00EA28BE">
        <w:rPr>
          <w:rFonts w:asciiTheme="minorHAnsi" w:hAnsiTheme="minorHAnsi"/>
        </w:rPr>
        <w:lastRenderedPageBreak/>
        <w:t>αποθετική ζημία που προκάλεσε με αυτήν την παράβαση εξ οιασδήποτε αιτίας και αν προέρχεται, αλλά μέχρι το ύψος του ποσού της σύμβασης.</w:t>
      </w:r>
    </w:p>
    <w:p w14:paraId="7DC0C921" w14:textId="4D36516C"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67F0EF2C" w14:textId="5AC1EFE2"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φέρει τον κίνδυνο για την καταστροφή ή φθορά ή κλοπή του εξοπλισμού μέχρι την οριστική ποσοτική και ποιοτική παραλαβή του από την επιτροπή παραλαβής που έχει οριστεί.</w:t>
      </w:r>
    </w:p>
    <w:p w14:paraId="21145250" w14:textId="628D7994"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Σε περίπτωση που ο ανάδοχος είναι Ένωση/Κοινοπραξία, τα μέλη που αποτελούν την Ένωση/ Κοινοπραξία θα είναι από κοινού και εις </w:t>
      </w:r>
      <w:proofErr w:type="spellStart"/>
      <w:r w:rsidRPr="00EA28BE">
        <w:rPr>
          <w:rFonts w:asciiTheme="minorHAnsi" w:hAnsiTheme="minorHAnsi"/>
        </w:rPr>
        <w:t>ολόκληρον</w:t>
      </w:r>
      <w:proofErr w:type="spellEnd"/>
      <w:r w:rsidRPr="00EA28BE">
        <w:rPr>
          <w:rFonts w:asciiTheme="minorHAnsi" w:hAnsiTheme="minorHAnsi"/>
        </w:rPr>
        <w:t xml:space="preserve">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w:t>
      </w:r>
    </w:p>
    <w:p w14:paraId="23A68D0C" w14:textId="17179D1E"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Στη περίπτωση που ο ανάδοχος είναι Ένωση/Κοινοπραξία και κατά τη διάρκεια της εκτέλεσης της σύμβασης, αν κάποιο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477DD1DC" w14:textId="4116AAA7"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w:t>
      </w:r>
      <w:proofErr w:type="spellStart"/>
      <w:r w:rsidRPr="00EA28BE">
        <w:rPr>
          <w:rFonts w:asciiTheme="minorHAnsi" w:hAnsiTheme="minorHAnsi"/>
        </w:rPr>
        <w:t>λύεται</w:t>
      </w:r>
      <w:proofErr w:type="spellEnd"/>
      <w:r w:rsidRPr="00EA28BE">
        <w:rPr>
          <w:rFonts w:asciiTheme="minorHAnsi" w:hAnsiTheme="minorHAnsi"/>
        </w:rPr>
        <w:t xml:space="preserve"> αυτοδίκαια από την ημέρα επέλευσης των ανωτέρω γεγονότων. Σε τέτοια περίπτωση καταπίπτουν υπέρ της αναθέτουσας αρχής και οι εγγυήσεις προκαταβολής και καλής εκτέλεσης που προβλέπονται στη σύμβαση.</w:t>
      </w:r>
    </w:p>
    <w:p w14:paraId="21FBAB82" w14:textId="1493B9F3" w:rsidR="00706596" w:rsidRPr="00EA28BE" w:rsidRDefault="00706596" w:rsidP="00FA0A15">
      <w:pPr>
        <w:pStyle w:val="aff0"/>
        <w:numPr>
          <w:ilvl w:val="1"/>
          <w:numId w:val="164"/>
        </w:numPr>
        <w:tabs>
          <w:tab w:val="left" w:pos="-2268"/>
          <w:tab w:val="left" w:pos="-2160"/>
          <w:tab w:val="left" w:pos="-2127"/>
          <w:tab w:val="left" w:pos="-1080"/>
          <w:tab w:val="left" w:pos="0"/>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θα πρέπει να γνωρίζει και να τηρεί τις υποχρεώσεις του οι οποίες προκύπτουν από τους Κανονισμούς ΕΚ 1303/2013 και 1304/2013. </w:t>
      </w:r>
    </w:p>
    <w:p w14:paraId="22BDFD47" w14:textId="0C97AEEC"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w:t>
      </w:r>
      <w:r w:rsidR="00D044C8">
        <w:rPr>
          <w:rFonts w:asciiTheme="minorHAnsi" w:hAnsiTheme="minorHAnsi"/>
          <w:b/>
          <w:bCs/>
          <w:lang w:val="el-GR"/>
        </w:rPr>
        <w:t>2</w:t>
      </w:r>
      <w:r w:rsidRPr="00EA28BE">
        <w:rPr>
          <w:rFonts w:asciiTheme="minorHAnsi" w:hAnsiTheme="minorHAnsi"/>
          <w:b/>
          <w:bCs/>
          <w:lang w:val="el-GR"/>
        </w:rPr>
        <w:t>. ΕΜΠΙΣΤΕΥΤΙΚΟΤΗΤΑ</w:t>
      </w:r>
    </w:p>
    <w:p w14:paraId="6DAA63A2" w14:textId="37A986A9" w:rsidR="00706596" w:rsidRPr="00EA28BE" w:rsidRDefault="00706596" w:rsidP="00FA0A15">
      <w:pPr>
        <w:pStyle w:val="aff0"/>
        <w:numPr>
          <w:ilvl w:val="1"/>
          <w:numId w:val="165"/>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εκτέλεση της προμήθειας, ούτε κοινοποιεί</w:t>
      </w:r>
      <w:r w:rsidRPr="00EA28BE">
        <w:rPr>
          <w:rFonts w:asciiTheme="minorHAnsi" w:hAnsiTheme="minorHAnsi"/>
          <w:bCs/>
        </w:rPr>
        <w:t xml:space="preserve">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w:t>
      </w:r>
      <w:r w:rsidRPr="00EA28BE">
        <w:rPr>
          <w:rFonts w:asciiTheme="minorHAnsi" w:hAnsiTheme="minorHAnsi"/>
        </w:rPr>
        <w:t xml:space="preserve">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14:paraId="3CBD2BB2" w14:textId="1D7EC705" w:rsidR="00706596" w:rsidRPr="00EA28BE" w:rsidRDefault="00706596" w:rsidP="00FA0A15">
      <w:pPr>
        <w:pStyle w:val="aff0"/>
        <w:numPr>
          <w:ilvl w:val="1"/>
          <w:numId w:val="165"/>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δεν δύναται να προβαίνει σε δημόσιες δηλώσεις σχετικά με τη σύμβαση χωρίς την προηγούμενη γραπτή άδεια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40423098" w14:textId="632E139C" w:rsidR="00706596" w:rsidRPr="00EA28BE" w:rsidRDefault="00706596" w:rsidP="00FA0A15">
      <w:pPr>
        <w:pStyle w:val="aff0"/>
        <w:numPr>
          <w:ilvl w:val="1"/>
          <w:numId w:val="165"/>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lastRenderedPageBreak/>
        <w:t>Κατά την εκτέλεση της παρούσας η αναθέτουσα αρχή ή τα εξουσιοδοτημένα από αυτήν πρόσωπα οφείλουν να μην ανακοινώνουν σε κανένα, παρά μόνο στα πρόσωπα που δικαιούνται να γνωρίζουν, πληροφορίες που περιήλθαν σε αυτούς κατά τη διάρκεια και με την ευκαιρία της εκτέλεσης της σύμβασης και αφορούν σε τεχνικά ή εμπορικά ζητήματα ή μεθόδους κατασκευής ή λειτουργίας των υπό προμήθεια αγαθών του αναδόχου.</w:t>
      </w:r>
    </w:p>
    <w:p w14:paraId="464F0465" w14:textId="480B0071"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w:t>
      </w:r>
      <w:r w:rsidR="00D044C8">
        <w:rPr>
          <w:rFonts w:asciiTheme="minorHAnsi" w:hAnsiTheme="minorHAnsi"/>
          <w:b/>
          <w:bCs/>
          <w:lang w:val="el-GR"/>
        </w:rPr>
        <w:t>3</w:t>
      </w:r>
      <w:r w:rsidRPr="00EA28BE">
        <w:rPr>
          <w:rFonts w:asciiTheme="minorHAnsi" w:hAnsiTheme="minorHAnsi"/>
          <w:b/>
          <w:bCs/>
          <w:lang w:val="el-GR"/>
        </w:rPr>
        <w:t xml:space="preserve">. ΥΠΟΚΑΤΑΣΤΑΣΗ ΑΝΑΔΟΧΟΥ – ΕΚΧΩΡΗΣΗ </w:t>
      </w:r>
    </w:p>
    <w:p w14:paraId="606873FA" w14:textId="77777777" w:rsidR="00706596" w:rsidRPr="00EA28BE" w:rsidRDefault="00706596" w:rsidP="00466826">
      <w:pPr>
        <w:pStyle w:val="aff0"/>
        <w:numPr>
          <w:ilvl w:val="3"/>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rPr>
      </w:pPr>
      <w:r w:rsidRPr="00EA28BE">
        <w:rPr>
          <w:rFonts w:asciiTheme="minorHAnsi" w:hAnsiTheme="minorHAnsi"/>
        </w:rPr>
        <w:t xml:space="preserve">Ο ανάδοχος δεν δικαιούται να μεταβιβάσει ή εκχωρήσει τη σύμβαση ή μέρος αυτής χωρίς την έγγραφη συναίνεση της αναθέτουσας αρχής. </w:t>
      </w:r>
    </w:p>
    <w:p w14:paraId="22361D22" w14:textId="77777777" w:rsidR="00706596" w:rsidRPr="00EA28BE" w:rsidRDefault="00706596" w:rsidP="00466826">
      <w:pPr>
        <w:pStyle w:val="aff0"/>
        <w:numPr>
          <w:ilvl w:val="3"/>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rPr>
      </w:pPr>
      <w:r w:rsidRPr="00EA28BE">
        <w:rPr>
          <w:rFonts w:asciiTheme="minorHAnsi" w:hAnsiTheme="minorHAnsi"/>
        </w:rPr>
        <w:t xml:space="preserve">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(εκδοχέας) που λειτουργεί νόμιμα στην Ελλάδα υπό τις εξής προϋποθέσεις: </w:t>
      </w:r>
    </w:p>
    <w:p w14:paraId="110856A1" w14:textId="77777777" w:rsidR="00706596" w:rsidRPr="00EA28BE" w:rsidRDefault="00706596" w:rsidP="00466826">
      <w:pPr>
        <w:pStyle w:val="aff0"/>
        <w:numPr>
          <w:ilvl w:val="1"/>
          <w:numId w:val="0"/>
        </w:numPr>
        <w:tabs>
          <w:tab w:val="left" w:pos="-2268"/>
          <w:tab w:val="left" w:pos="-2160"/>
          <w:tab w:val="left" w:pos="-2127"/>
          <w:tab w:val="left" w:pos="-1080"/>
          <w:tab w:val="left" w:pos="142"/>
        </w:tabs>
        <w:spacing w:before="120" w:after="120" w:line="240" w:lineRule="auto"/>
        <w:ind w:left="-426" w:right="-341"/>
        <w:jc w:val="both"/>
        <w:rPr>
          <w:rFonts w:asciiTheme="minorHAnsi" w:hAnsiTheme="minorHAnsi" w:cs="Calibri"/>
        </w:rPr>
      </w:pPr>
      <w:r w:rsidRPr="00EA28BE">
        <w:rPr>
          <w:rFonts w:asciiTheme="minorHAnsi" w:hAnsiTheme="minorHAnsi" w:cs="Calibri"/>
        </w:rPr>
        <w:t>Ο εκδοχέας πρέπει να γνωρίζει και να αποδέχεται όλους τους όρους της σύμβασης μεταξύ αναδόχου και αναθέτουσας αρχής.</w:t>
      </w:r>
    </w:p>
    <w:p w14:paraId="07F01796" w14:textId="77777777" w:rsidR="00706596" w:rsidRPr="00EA28BE" w:rsidRDefault="00706596" w:rsidP="00466826">
      <w:pPr>
        <w:pStyle w:val="aff0"/>
        <w:numPr>
          <w:ilvl w:val="1"/>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cs="Calibri"/>
        </w:rPr>
      </w:pPr>
      <w:r w:rsidRPr="00EA28BE">
        <w:rPr>
          <w:rFonts w:asciiTheme="minorHAnsi" w:hAnsiTheme="minorHAnsi" w:cs="Calibri"/>
        </w:rPr>
        <w:t xml:space="preserve">Σε περίπτωση που για λόγους που άπτονται των συμβατικών σχέσεων μεταξύ αναδόχου και αναθέτουσας αρχής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του εκδοχέα. </w:t>
      </w:r>
    </w:p>
    <w:p w14:paraId="20C598B5" w14:textId="77777777" w:rsidR="00706596" w:rsidRPr="00EA28BE" w:rsidRDefault="00706596" w:rsidP="00466826">
      <w:pPr>
        <w:pStyle w:val="aff0"/>
        <w:numPr>
          <w:ilvl w:val="3"/>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rPr>
      </w:pPr>
      <w:r w:rsidRPr="00EA28BE">
        <w:rPr>
          <w:rFonts w:asciiTheme="minorHAnsi" w:hAnsiTheme="minorHAnsi"/>
        </w:rPr>
        <w:t>Ο ανάδοχος υποχρεούται να λάβει υπόψη του το άρθρο 95 του Ν. 2362/1995, καθώς και το άρθρο 145 του Ν. 4270/2014 ως προς τη διαδικασία αναγγελίας εκχώρησης.</w:t>
      </w:r>
    </w:p>
    <w:p w14:paraId="5780089B" w14:textId="77777777" w:rsidR="00706596" w:rsidRPr="00EA28BE" w:rsidRDefault="00706596" w:rsidP="00466826">
      <w:pPr>
        <w:pStyle w:val="aff0"/>
        <w:numPr>
          <w:ilvl w:val="3"/>
          <w:numId w:val="0"/>
        </w:numPr>
        <w:tabs>
          <w:tab w:val="left" w:pos="-2268"/>
          <w:tab w:val="left" w:pos="-2160"/>
          <w:tab w:val="left" w:pos="-2127"/>
          <w:tab w:val="left" w:pos="-1080"/>
          <w:tab w:val="left" w:pos="142"/>
        </w:tabs>
        <w:spacing w:before="120" w:after="120" w:line="240" w:lineRule="auto"/>
        <w:ind w:left="-426" w:right="-341"/>
        <w:contextualSpacing w:val="0"/>
        <w:jc w:val="both"/>
        <w:rPr>
          <w:rFonts w:asciiTheme="minorHAnsi" w:hAnsiTheme="minorHAnsi"/>
          <w:b/>
          <w:bCs/>
        </w:rPr>
      </w:pPr>
      <w:r w:rsidRPr="00EA28BE">
        <w:rPr>
          <w:rFonts w:asciiTheme="minorHAnsi" w:hAnsiTheme="minorHAnsi"/>
        </w:rPr>
        <w:t>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65D70CA1" w14:textId="3D2D72AF"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w:t>
      </w:r>
      <w:r w:rsidR="00D044C8">
        <w:rPr>
          <w:rFonts w:asciiTheme="minorHAnsi" w:hAnsiTheme="minorHAnsi"/>
          <w:b/>
          <w:bCs/>
          <w:lang w:val="el-GR"/>
        </w:rPr>
        <w:t>4</w:t>
      </w:r>
      <w:r w:rsidRPr="00EA28BE">
        <w:rPr>
          <w:rFonts w:asciiTheme="minorHAnsi" w:hAnsiTheme="minorHAnsi"/>
          <w:b/>
          <w:bCs/>
          <w:lang w:val="el-GR"/>
        </w:rPr>
        <w:t xml:space="preserve">. ΚΙΝΔΥΝΟΣ </w:t>
      </w:r>
    </w:p>
    <w:p w14:paraId="060C7307" w14:textId="72728158" w:rsidR="00706596" w:rsidRPr="00EA28BE" w:rsidRDefault="00706596" w:rsidP="00FA0A15">
      <w:pPr>
        <w:pStyle w:val="aff0"/>
        <w:numPr>
          <w:ilvl w:val="1"/>
          <w:numId w:val="166"/>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φέρει τον κίνδυνο για κάθε ζημία ή απώλεια των αγαθών, που θα παραδοθούν στην αναθέτουσα αρχή σε εκτέλεση της σύμβασης, μέχρι την ημερομηνία οριστικής παραλαβής τους, υποχρεούμενος σε περίπτωση ζημιάς, φθοράς ή απώλειας σε πλήρη αποκατάσταση ή ακόμη και αντικατάστασή τους. Μετά την οριστική παραλαβή ο κίνδυνος μεταβιβάζεται στην αναθέτουσα αρχή.</w:t>
      </w:r>
    </w:p>
    <w:p w14:paraId="26A594A8" w14:textId="6E312290" w:rsidR="00706596" w:rsidRPr="00EA28BE" w:rsidRDefault="00706596" w:rsidP="00FA0A15">
      <w:pPr>
        <w:pStyle w:val="aff0"/>
        <w:numPr>
          <w:ilvl w:val="1"/>
          <w:numId w:val="166"/>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διατηρεί την κυριότητα των αγαθών της προμήθειας μέχρι την ημερομηνία οριστικής παραλαβής τους, οπότε η κυριότητα μεταβιβάζεται στην αναθέτουσα αρχή, ελεύθερη από κάθε βάρος και δικαίωμα τρίτου.</w:t>
      </w:r>
    </w:p>
    <w:p w14:paraId="3944C4F4" w14:textId="113DE076" w:rsidR="00706596" w:rsidRPr="00EA28BE" w:rsidRDefault="00706596" w:rsidP="00FA0A15">
      <w:pPr>
        <w:pStyle w:val="aff0"/>
        <w:numPr>
          <w:ilvl w:val="1"/>
          <w:numId w:val="166"/>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εκτέλεσης του έργου από τον ανάδοχο ή τους υπεργολάβους του εφόσον οφείλεται σε πράξη ή παράλειψη αυτών ή σε ελάττωμα του εξοπλισμού.</w:t>
      </w:r>
    </w:p>
    <w:p w14:paraId="1E4488E7" w14:textId="77BA9E03"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t>ΑΡΘΡΟ 1</w:t>
      </w:r>
      <w:r w:rsidR="00D044C8">
        <w:rPr>
          <w:rFonts w:asciiTheme="minorHAnsi" w:hAnsiTheme="minorHAnsi"/>
          <w:b/>
          <w:lang w:val="el-GR"/>
        </w:rPr>
        <w:t>5</w:t>
      </w:r>
      <w:r w:rsidRPr="00EA28BE">
        <w:rPr>
          <w:rFonts w:asciiTheme="minorHAnsi" w:hAnsiTheme="minorHAnsi"/>
          <w:b/>
          <w:lang w:val="el-GR"/>
        </w:rPr>
        <w:t xml:space="preserve">. ΚΥΡΙΟΤΗΤΑ ΠΡΟΪΟΝΤΩΝ ΚΑΙ ΥΠΗΡΕΣΙΩΝ </w:t>
      </w:r>
    </w:p>
    <w:p w14:paraId="4644CB9A" w14:textId="7016ACB9" w:rsidR="00706596" w:rsidRPr="00EA28BE" w:rsidRDefault="00706596" w:rsidP="00FA0A15">
      <w:pPr>
        <w:pStyle w:val="aff0"/>
        <w:numPr>
          <w:ilvl w:val="1"/>
          <w:numId w:val="167"/>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Τα πνευματικά και συγγενικά δικαιώματα επί του συνόλου των αγαθών που δημιουργεί και παραδίδει ο ανάδοχος ρητώς εκχωρούνται, παραχωρούνται και μεταβιβάζονται από τον παραπάνω στην αναθέτουσα αρχή χωρίς την καταβολή πρόσθετης αμοιβής πέραν της προβλεπόμενης στην παρούσα, η οποία καλύπτει πλήρως την αξία τους.</w:t>
      </w:r>
    </w:p>
    <w:p w14:paraId="5843A9F0" w14:textId="5A2B1137" w:rsidR="00706596" w:rsidRPr="00EA28BE" w:rsidRDefault="00706596" w:rsidP="00FA0A15">
      <w:pPr>
        <w:pStyle w:val="aff0"/>
        <w:numPr>
          <w:ilvl w:val="1"/>
          <w:numId w:val="167"/>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της αναθέτουσας αρχής. Ο ανάδοχος μόλις ολοκληρώσει την εκτέλεση της σύμβασης παραδίδει όλα τα έγγραφα και τα στοιχεία στην αναθέτουσα αρχή. Ο </w:t>
      </w:r>
      <w:r w:rsidRPr="00EA28BE">
        <w:rPr>
          <w:rFonts w:asciiTheme="minorHAnsi" w:hAnsiTheme="minorHAnsi"/>
        </w:rPr>
        <w:lastRenderedPageBreak/>
        <w:t>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w:t>
      </w:r>
    </w:p>
    <w:p w14:paraId="36DB319B" w14:textId="1E003575" w:rsidR="00706596" w:rsidRPr="00EA28BE" w:rsidRDefault="00706596" w:rsidP="00FA0A15">
      <w:pPr>
        <w:pStyle w:val="aff0"/>
        <w:numPr>
          <w:ilvl w:val="1"/>
          <w:numId w:val="167"/>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να προβεί με δικές του δαπάνες και μέσα στις αναγκαίες τεχνολογικές ή άλλες μεταβολές της προμήθειας και σε κάθε άλλη απαραίτητη ή πρόσφορη ενέργεια όταν αυτές επιβάλλονται για την προστασία των δικαιωμάτων τρίτων προσώπων, που αποδεδειγμένα ισχυρίζονται πως έχουν δικαίωμα επ’ αυτών ή όταν η αναθέτουσα αρχή εμποδίζεται στην χρήση τους λόγω αποδεδειγμένης ύπαρξης δικαιωμάτων τρίτων προσώπων επ’ αυτών, παρέχοντας προϊόντα ίδιας αξίας, απόδοσης και λειτουργίας. Κατά τα λοιπά ισχύουν οι διατάξεις του Ν. 2121/1993 περί πνευματικής ιδιοκτησίας.</w:t>
      </w:r>
    </w:p>
    <w:p w14:paraId="120AE3D9" w14:textId="7260B241" w:rsidR="00706596" w:rsidRPr="00EA28BE" w:rsidRDefault="00706596" w:rsidP="00FA0A15">
      <w:pPr>
        <w:pStyle w:val="aff0"/>
        <w:numPr>
          <w:ilvl w:val="1"/>
          <w:numId w:val="167"/>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Σε περίπτωση άσκησης αγωγής ή ενδίκου μέσου κατά της αναθέτουσας Αρχής από τρίτο για οποιοδήποτε θέμα σχετικά με δικαιώματα επί της προμήθειας, η αναθέτουσα αρχή οφείλει να ειδοποιήσει αμέσως και γραπτά με όλες τις απαραίτητες πληροφορίες τον ανάδοχο, ο οποίος υποχρεούται να αμυνθεί, δικαστικά και εξωδικαστικά, για λογαριασμό της αναθέτουσας αρχής, έναντι του τρίτου. Σε κάθε περίπτωση, ο ανάδοχος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bookmarkStart w:id="124" w:name="_Toc62559073"/>
      <w:bookmarkStart w:id="125" w:name="_Toc49074421"/>
      <w:bookmarkStart w:id="126" w:name="_Toc48552975"/>
      <w:bookmarkStart w:id="127" w:name="_Toc44821183"/>
      <w:bookmarkStart w:id="128" w:name="_Toc43634803"/>
      <w:bookmarkStart w:id="129" w:name="_Toc25743333"/>
      <w:bookmarkStart w:id="130" w:name="_Toc16061723"/>
      <w:bookmarkStart w:id="131" w:name="_Toc9050811"/>
      <w:bookmarkStart w:id="132" w:name="_Toc9049539"/>
      <w:bookmarkStart w:id="133" w:name="_Toc9048971"/>
      <w:bookmarkStart w:id="134" w:name="_Toc9048845"/>
      <w:bookmarkStart w:id="135" w:name="_Toc9048184"/>
      <w:bookmarkStart w:id="136" w:name="_Toc8644012"/>
      <w:bookmarkStart w:id="137" w:name="_Toc7935630"/>
      <w:bookmarkStart w:id="138" w:name="_Toc5445980"/>
      <w:r w:rsidRPr="00EA28BE">
        <w:rPr>
          <w:rFonts w:asciiTheme="minorHAnsi" w:hAnsiTheme="minorHAnsi"/>
        </w:rPr>
        <w:t xml:space="preserve"> </w:t>
      </w:r>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46D3BBD2" w14:textId="200249E3"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sidRPr="00EA28BE">
        <w:rPr>
          <w:rFonts w:asciiTheme="minorHAnsi" w:hAnsiTheme="minorHAnsi"/>
          <w:b/>
          <w:lang w:val="el-GR"/>
        </w:rPr>
        <w:t>ΑΡΘΡΟ 1</w:t>
      </w:r>
      <w:r w:rsidR="00D044C8">
        <w:rPr>
          <w:rFonts w:asciiTheme="minorHAnsi" w:hAnsiTheme="minorHAnsi"/>
          <w:b/>
          <w:lang w:val="el-GR"/>
        </w:rPr>
        <w:t>6</w:t>
      </w:r>
      <w:r w:rsidRPr="00EA28BE">
        <w:rPr>
          <w:rFonts w:asciiTheme="minorHAnsi" w:hAnsiTheme="minorHAnsi"/>
          <w:b/>
          <w:lang w:val="el-GR"/>
        </w:rPr>
        <w:t xml:space="preserve">. ΕΚΠΤΩΣΗ ΑΝΑΔΟΧΟΥ </w:t>
      </w:r>
    </w:p>
    <w:p w14:paraId="43D945C6"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b/>
          <w:bCs/>
          <w:lang w:val="el-GR"/>
        </w:rPr>
      </w:pPr>
      <w:r w:rsidRPr="00EA28BE">
        <w:rPr>
          <w:rFonts w:asciiTheme="minorHAnsi" w:hAnsiTheme="minorHAnsi"/>
          <w:lang w:val="el-GR"/>
        </w:rPr>
        <w:t xml:space="preserve">Για την έκπτωση του αναδόχου, τη διαδικασία και τις συνέπειες αυτής περιλαμβανομένου του αποκλεισμού του έκπτωτου αναδόχου από τους διαγωνισμούς του δημοσίου εφαρμόζονται ανάλογα οι διατάξεις του άρθρου 203 του ν. 4412/2016 (όπως αντικαταστάθηκε και ισχύει με το άρθρο 103 του ν. 4782/2021). </w:t>
      </w:r>
    </w:p>
    <w:p w14:paraId="015698A5" w14:textId="1E27E65A"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bCs/>
          <w:lang w:val="el-GR"/>
        </w:rPr>
        <w:t>ΑΡΘΡΟ 1</w:t>
      </w:r>
      <w:r w:rsidR="00D044C8">
        <w:rPr>
          <w:rFonts w:asciiTheme="minorHAnsi" w:hAnsiTheme="minorHAnsi"/>
          <w:b/>
          <w:bCs/>
          <w:lang w:val="el-GR"/>
        </w:rPr>
        <w:t>7</w:t>
      </w:r>
      <w:r w:rsidRPr="00EA28BE">
        <w:rPr>
          <w:rFonts w:asciiTheme="minorHAnsi" w:hAnsiTheme="minorHAnsi"/>
          <w:b/>
          <w:bCs/>
          <w:lang w:val="el-GR"/>
        </w:rPr>
        <w:t>. ΑΠΟΖΗΜΙΩΣΗ</w:t>
      </w:r>
    </w:p>
    <w:p w14:paraId="722AB201" w14:textId="4E3ADB55" w:rsidR="00706596" w:rsidRPr="00EA28BE" w:rsidRDefault="00706596" w:rsidP="00FA0A15">
      <w:pPr>
        <w:pStyle w:val="aff0"/>
        <w:numPr>
          <w:ilvl w:val="1"/>
          <w:numId w:val="168"/>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υποχρεούται να αποζημιώσει πλήρως την αναθέτουσα αρχή για κάθε απαίτηση τρίτων από την πραγματοποίηση της προμήθειας, η οποία απορρέει από τη χρήση διπλωμάτων ευρεσιτεχνίας, αδειών, σχεδίων, υποδειγμάτων και εργοστασιακών ή εμπορικών σημάτων εκ μέρους του. </w:t>
      </w:r>
    </w:p>
    <w:p w14:paraId="6AFBB5D1" w14:textId="4EB3C68F" w:rsidR="00706596" w:rsidRPr="00EA28BE" w:rsidRDefault="00706596" w:rsidP="00FA0A15">
      <w:pPr>
        <w:pStyle w:val="aff0"/>
        <w:numPr>
          <w:ilvl w:val="1"/>
          <w:numId w:val="168"/>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να αποζημιώσει πλήρως την αναθέτουσα αρχή, για κάθε ζημία που ενδεχομένως προξενηθεί σε αυτήν από υπαιτιότητα του ιδίου ή των προσώπων που συνεργάζονται με αυτόν για την υλοποίηση της προμήθειας.</w:t>
      </w:r>
    </w:p>
    <w:p w14:paraId="557AF60E" w14:textId="6E60DDFA" w:rsidR="00706596" w:rsidRPr="00EA28BE" w:rsidRDefault="00706596" w:rsidP="00FA0A15">
      <w:pPr>
        <w:pStyle w:val="aff0"/>
        <w:numPr>
          <w:ilvl w:val="1"/>
          <w:numId w:val="168"/>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να συνδράμει με δαπάνες του την αναθέτουσα αρχή, αναλαμβάνοντας το κόστος κάθε αντιδικίας, εξώδικης ή δικαστικής, με τρίτους, που συνδέεται με την εκ μέρους του αδυναμία ή πλημμελή εκπλήρωση των συμβατικών του υποχρεώσεων.</w:t>
      </w:r>
    </w:p>
    <w:p w14:paraId="693E5CE9" w14:textId="124E7476" w:rsidR="00706596" w:rsidRPr="00EA28BE" w:rsidRDefault="00706596" w:rsidP="00FA0A15">
      <w:pPr>
        <w:pStyle w:val="aff0"/>
        <w:numPr>
          <w:ilvl w:val="1"/>
          <w:numId w:val="168"/>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Ο ανάδοχος υποχρεούται να αποζημιώσει πλήρως την αναθέτουσα αρχή για κάθε ζημία, που θα υποστεί από πλημμελή εκπλήρωση ή μη εκπλήρωση των υποχρεώσεών του σύμφωνα με την παρούσα. Αυτή η αποζημίωση είναι ανεξάρτητη από την κατάπτωση των Εγγυητικών Επιστολών, όπως προβλέπεται παραπάνω.</w:t>
      </w:r>
    </w:p>
    <w:p w14:paraId="187F5115" w14:textId="4D7D4FF1" w:rsidR="00706596" w:rsidRPr="00EA28BE" w:rsidRDefault="00706596" w:rsidP="00FA0A15">
      <w:pPr>
        <w:pStyle w:val="aff0"/>
        <w:numPr>
          <w:ilvl w:val="1"/>
          <w:numId w:val="168"/>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Η αναθέτουσα αρχή δικαιούται κατά την κρίση της να ασκήσει επιλεκτικά ή σωρευτικά όλα τα δικαιώματά της που αναφέρονται στην παρούσα, καθώς και κάθε άλλο δικαίωμα που της παρέχει ο νόμος. Η άσκηση από την αναθέτουσα αρχή ενός ή περισσοτέρων από τα δικαιώματα αυτά δεν αποκλείει την άσκηση και άλλου ή άλλων δικαιωμάτων της.</w:t>
      </w:r>
    </w:p>
    <w:p w14:paraId="67563E76" w14:textId="05D174B1"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lang w:val="el-GR"/>
        </w:rPr>
        <w:t>ΑΡΘΡΟ</w:t>
      </w:r>
      <w:r w:rsidR="00D044C8">
        <w:rPr>
          <w:rFonts w:asciiTheme="minorHAnsi" w:hAnsiTheme="minorHAnsi"/>
          <w:b/>
          <w:bCs/>
          <w:lang w:val="el-GR"/>
        </w:rPr>
        <w:t xml:space="preserve"> 18</w:t>
      </w:r>
      <w:r w:rsidRPr="00EA28BE">
        <w:rPr>
          <w:rFonts w:asciiTheme="minorHAnsi" w:hAnsiTheme="minorHAnsi"/>
          <w:b/>
          <w:bCs/>
          <w:lang w:val="el-GR"/>
        </w:rPr>
        <w:t>. ΑΝΩΤΕΡΑ ΒΙΑ</w:t>
      </w:r>
    </w:p>
    <w:p w14:paraId="72A718AB" w14:textId="42C6B877" w:rsidR="00706596" w:rsidRPr="00EA28BE" w:rsidRDefault="00706596" w:rsidP="00FA0A15">
      <w:pPr>
        <w:pStyle w:val="aff0"/>
        <w:numPr>
          <w:ilvl w:val="1"/>
          <w:numId w:val="16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lastRenderedPageBreak/>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υπό την προϋπόθεση ότι η επικαλούμενη ανωτέρα βία αποδεικνύεται δεόντως και επαρκώς.</w:t>
      </w:r>
    </w:p>
    <w:p w14:paraId="0F6A563B" w14:textId="49F2F9A8" w:rsidR="00706596" w:rsidRPr="00EA28BE" w:rsidRDefault="00706596" w:rsidP="00FA0A15">
      <w:pPr>
        <w:pStyle w:val="aff0"/>
        <w:numPr>
          <w:ilvl w:val="1"/>
          <w:numId w:val="169"/>
        </w:numPr>
        <w:tabs>
          <w:tab w:val="left" w:pos="-2268"/>
          <w:tab w:val="left" w:pos="-2160"/>
          <w:tab w:val="left" w:pos="-2127"/>
          <w:tab w:val="left" w:pos="-1080"/>
          <w:tab w:val="left" w:pos="142"/>
        </w:tabs>
        <w:spacing w:after="120" w:line="240" w:lineRule="auto"/>
        <w:ind w:left="-426" w:right="-340" w:firstLine="0"/>
        <w:contextualSpacing w:val="0"/>
        <w:jc w:val="both"/>
        <w:rPr>
          <w:rFonts w:asciiTheme="minorHAnsi" w:hAnsiTheme="minorHAnsi"/>
        </w:rPr>
      </w:pPr>
      <w:r w:rsidRPr="00EA28BE">
        <w:rPr>
          <w:rFonts w:asciiTheme="minorHAnsi" w:hAnsiTheme="minorHAnsi"/>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w:t>
      </w:r>
    </w:p>
    <w:p w14:paraId="7D7ABD84" w14:textId="7EFB13FB" w:rsidR="00706596" w:rsidRPr="00EA28BE" w:rsidRDefault="00D044C8" w:rsidP="00466826">
      <w:pPr>
        <w:tabs>
          <w:tab w:val="left" w:pos="-2268"/>
          <w:tab w:val="left" w:pos="-2160"/>
          <w:tab w:val="left" w:pos="-2127"/>
          <w:tab w:val="left" w:pos="-1080"/>
          <w:tab w:val="left" w:pos="142"/>
        </w:tabs>
        <w:spacing w:before="240"/>
        <w:ind w:left="-426" w:right="-341"/>
        <w:rPr>
          <w:rFonts w:asciiTheme="minorHAnsi" w:hAnsiTheme="minorHAnsi"/>
          <w:b/>
          <w:lang w:val="el-GR"/>
        </w:rPr>
      </w:pPr>
      <w:r>
        <w:rPr>
          <w:rFonts w:asciiTheme="minorHAnsi" w:hAnsiTheme="minorHAnsi"/>
          <w:b/>
          <w:lang w:val="el-GR"/>
        </w:rPr>
        <w:t>ΑΡΘΡΟ 19</w:t>
      </w:r>
      <w:r w:rsidR="00706596" w:rsidRPr="00EA28BE">
        <w:rPr>
          <w:rFonts w:asciiTheme="minorHAnsi" w:hAnsiTheme="minorHAnsi"/>
          <w:b/>
          <w:lang w:val="el-GR"/>
        </w:rPr>
        <w:t xml:space="preserve">. ΤΡΟΠΟΠΟΙΗΣΗ ΣΥΜΒΑΣΗΣ </w:t>
      </w:r>
    </w:p>
    <w:p w14:paraId="68C577F9" w14:textId="3AD07B57" w:rsidR="00706596" w:rsidRPr="001A0BF5" w:rsidRDefault="00706596" w:rsidP="00466826">
      <w:pPr>
        <w:tabs>
          <w:tab w:val="left" w:pos="-2268"/>
          <w:tab w:val="left" w:pos="-2160"/>
          <w:tab w:val="left" w:pos="-2127"/>
          <w:tab w:val="left" w:pos="-1080"/>
          <w:tab w:val="left" w:pos="142"/>
        </w:tabs>
        <w:spacing w:before="120"/>
        <w:ind w:left="-426" w:right="-341"/>
        <w:rPr>
          <w:rFonts w:asciiTheme="minorHAnsi" w:hAnsiTheme="minorHAnsi"/>
          <w:bCs/>
          <w:iCs/>
          <w:lang w:val="el-GR"/>
        </w:rPr>
      </w:pPr>
      <w:r w:rsidRPr="00EA28BE">
        <w:rPr>
          <w:rFonts w:asciiTheme="minorHAnsi" w:hAnsiTheme="minorHAnsi"/>
          <w:bCs/>
          <w:iCs/>
          <w:lang w:val="el-GR"/>
        </w:rPr>
        <w:t xml:space="preserve">Τροποποιήσεις της σύμβασης επιτρέπονται σε αντικειμενικά δικαιολογημένες περιπτώσεις, ύστερα από γνωμοδότηση </w:t>
      </w:r>
      <w:r w:rsidR="006D5D40">
        <w:rPr>
          <w:rFonts w:asciiTheme="minorHAnsi" w:hAnsiTheme="minorHAnsi"/>
          <w:bCs/>
          <w:iCs/>
          <w:lang w:val="el-GR"/>
        </w:rPr>
        <w:t>του αρμόδιου συλλογικού</w:t>
      </w:r>
      <w:r w:rsidRPr="00EA28BE">
        <w:rPr>
          <w:rFonts w:asciiTheme="minorHAnsi" w:hAnsiTheme="minorHAnsi"/>
          <w:bCs/>
          <w:iCs/>
          <w:lang w:val="el-GR"/>
        </w:rPr>
        <w:t xml:space="preserve"> </w:t>
      </w:r>
      <w:r w:rsidR="006D5D40">
        <w:rPr>
          <w:rFonts w:asciiTheme="minorHAnsi" w:hAnsiTheme="minorHAnsi"/>
          <w:bCs/>
          <w:iCs/>
          <w:lang w:val="el-GR"/>
        </w:rPr>
        <w:t>οργάνου,</w:t>
      </w:r>
      <w:r w:rsidRPr="00EA28BE">
        <w:rPr>
          <w:rFonts w:asciiTheme="minorHAnsi" w:hAnsiTheme="minorHAnsi"/>
          <w:bCs/>
          <w:iCs/>
          <w:lang w:val="el-GR"/>
        </w:rPr>
        <w:t xml:space="preserve"> εφόσον δεν αλλοιώνουν το φυσικό αντικείμενο (είδος, ποσότητα, παραδοτέα) και πραγματοποιούνται με έγγραφη συμφωνία των συμβαλλόμενων μερών και κατά τα οριζόμενα στο άρθρο 132 του ν. 4412/2016.</w:t>
      </w:r>
    </w:p>
    <w:p w14:paraId="7A987195" w14:textId="59134421" w:rsidR="00706596" w:rsidRPr="00EA28BE" w:rsidRDefault="00706596" w:rsidP="00466826">
      <w:pPr>
        <w:tabs>
          <w:tab w:val="left" w:pos="-2268"/>
          <w:tab w:val="left" w:pos="-2160"/>
          <w:tab w:val="left" w:pos="-2127"/>
          <w:tab w:val="left" w:pos="-1080"/>
          <w:tab w:val="left" w:pos="142"/>
        </w:tabs>
        <w:spacing w:before="240"/>
        <w:ind w:left="-426" w:right="-341"/>
        <w:rPr>
          <w:rFonts w:asciiTheme="minorHAnsi" w:hAnsiTheme="minorHAnsi"/>
          <w:b/>
          <w:bCs/>
          <w:lang w:val="el-GR"/>
        </w:rPr>
      </w:pPr>
      <w:r w:rsidRPr="00EA28BE">
        <w:rPr>
          <w:rFonts w:asciiTheme="minorHAnsi" w:hAnsiTheme="minorHAnsi"/>
          <w:b/>
          <w:lang w:val="el-GR"/>
        </w:rPr>
        <w:t>ΑΡΘΡΟ</w:t>
      </w:r>
      <w:r w:rsidR="00D044C8">
        <w:rPr>
          <w:rFonts w:asciiTheme="minorHAnsi" w:hAnsiTheme="minorHAnsi"/>
          <w:b/>
          <w:bCs/>
          <w:lang w:val="el-GR"/>
        </w:rPr>
        <w:t xml:space="preserve"> 20</w:t>
      </w:r>
      <w:r w:rsidRPr="00EA28BE">
        <w:rPr>
          <w:rFonts w:asciiTheme="minorHAnsi" w:hAnsiTheme="minorHAnsi"/>
          <w:b/>
          <w:bCs/>
          <w:lang w:val="el-GR"/>
        </w:rPr>
        <w:t xml:space="preserve">. ΕΦΑΡΜΟΣΤΕΟ ΔΙΚΑΙΟ – ΕΠΙΛΥΣΗ ΔΙΑΦΟΡΩΝ </w:t>
      </w:r>
    </w:p>
    <w:p w14:paraId="454A5112" w14:textId="77777777" w:rsidR="00706596" w:rsidRPr="00EA28BE" w:rsidRDefault="00706596" w:rsidP="00466826">
      <w:pPr>
        <w:tabs>
          <w:tab w:val="left" w:pos="-2268"/>
          <w:tab w:val="left" w:pos="-2160"/>
          <w:tab w:val="left" w:pos="-2127"/>
          <w:tab w:val="left" w:pos="-1080"/>
          <w:tab w:val="left" w:pos="142"/>
        </w:tabs>
        <w:spacing w:before="120"/>
        <w:ind w:left="-426" w:right="-341"/>
        <w:rPr>
          <w:rFonts w:asciiTheme="minorHAnsi" w:hAnsiTheme="minorHAnsi"/>
          <w:lang w:val="el-GR"/>
        </w:rPr>
      </w:pPr>
      <w:r w:rsidRPr="00EA28BE">
        <w:rPr>
          <w:rFonts w:asciiTheme="minorHAnsi" w:hAnsiTheme="minorHAnsi"/>
          <w:lang w:val="el-GR"/>
        </w:rPr>
        <w:t>Η σύμβαση διέπεται από το ελληνικό δίκαιο. Κάθε διαφορά που θα προκύψει μεταξύ των συμβαλλομένων μερών σχετικά με την ερμηνεία ή εκτέλεση της σύμβασης ή εξ αφορμής αυτή θα επιλύεται από τα καθ’ ύλη</w:t>
      </w:r>
      <w:r w:rsidRPr="00EA28BE">
        <w:rPr>
          <w:rFonts w:asciiTheme="minorHAnsi" w:hAnsiTheme="minorHAnsi"/>
        </w:rPr>
        <w:t>v</w:t>
      </w:r>
      <w:r w:rsidRPr="00EA28BE">
        <w:rPr>
          <w:rFonts w:asciiTheme="minorHAnsi" w:hAnsiTheme="minorHAnsi"/>
          <w:lang w:val="el-GR"/>
        </w:rPr>
        <w:t xml:space="preserve"> αρμόδια Δικαστήρια της Αθήνας.</w:t>
      </w:r>
    </w:p>
    <w:p w14:paraId="4F1507C4" w14:textId="77777777" w:rsidR="00706596" w:rsidRPr="00EA28BE" w:rsidRDefault="00706596" w:rsidP="00466826">
      <w:pPr>
        <w:tabs>
          <w:tab w:val="left" w:pos="142"/>
        </w:tabs>
        <w:spacing w:line="300" w:lineRule="atLeast"/>
        <w:ind w:left="-426" w:right="-341"/>
        <w:rPr>
          <w:rFonts w:asciiTheme="minorHAnsi" w:hAnsiTheme="minorHAnsi"/>
          <w:bCs/>
          <w:szCs w:val="20"/>
          <w:lang w:val="el-GR" w:eastAsia="en-US"/>
        </w:rPr>
      </w:pPr>
      <w:r w:rsidRPr="00EA28BE">
        <w:rPr>
          <w:rFonts w:asciiTheme="minorHAnsi" w:hAnsiTheme="minorHAnsi"/>
          <w:bCs/>
          <w:szCs w:val="20"/>
          <w:lang w:val="el-GR" w:eastAsia="en-US"/>
        </w:rPr>
        <w:t xml:space="preserve">Η παρούσα σύμβαση διαβάστηκε, βεβαιώθηκε και υπογράφηκε νόμιμα από τους συμβαλλόμενους σε πέντε (5) πρωτότυπα. Από αυτά, τα τέσσερα (4) κατατέθηκαν στην αναθέτουσα </w:t>
      </w:r>
      <w:proofErr w:type="spellStart"/>
      <w:r w:rsidRPr="00EA28BE">
        <w:rPr>
          <w:rFonts w:asciiTheme="minorHAnsi" w:hAnsiTheme="minorHAnsi"/>
          <w:bCs/>
          <w:szCs w:val="20"/>
          <w:lang w:val="el-GR" w:eastAsia="en-US"/>
        </w:rPr>
        <w:t>σρχή</w:t>
      </w:r>
      <w:proofErr w:type="spellEnd"/>
      <w:r w:rsidRPr="00EA28BE">
        <w:rPr>
          <w:rFonts w:asciiTheme="minorHAnsi" w:hAnsiTheme="minorHAnsi"/>
          <w:bCs/>
          <w:szCs w:val="20"/>
          <w:lang w:val="el-GR" w:eastAsia="en-US"/>
        </w:rPr>
        <w:t xml:space="preserve"> και ένα (1) έλαβε ο Ανάδοχος. </w:t>
      </w:r>
    </w:p>
    <w:p w14:paraId="74D7B714" w14:textId="77777777" w:rsidR="00706596" w:rsidRPr="00EA28BE" w:rsidRDefault="00706596" w:rsidP="00466826">
      <w:pPr>
        <w:tabs>
          <w:tab w:val="left" w:pos="142"/>
        </w:tabs>
        <w:spacing w:after="0"/>
        <w:ind w:left="-426" w:right="-341"/>
        <w:rPr>
          <w:rFonts w:asciiTheme="minorHAnsi" w:hAnsiTheme="minorHAnsi"/>
          <w:lang w:val="el-GR"/>
        </w:rPr>
      </w:pPr>
    </w:p>
    <w:p w14:paraId="1297620B" w14:textId="77777777" w:rsidR="00706596" w:rsidRPr="00EA28BE" w:rsidRDefault="00706596" w:rsidP="00466826">
      <w:pPr>
        <w:tabs>
          <w:tab w:val="left" w:pos="142"/>
        </w:tabs>
        <w:ind w:left="-426" w:right="-341"/>
        <w:jc w:val="center"/>
        <w:rPr>
          <w:rFonts w:asciiTheme="minorHAnsi" w:hAnsiTheme="minorHAnsi"/>
          <w:b/>
          <w:bCs/>
          <w:lang w:val="el-GR"/>
        </w:rPr>
      </w:pPr>
      <w:r w:rsidRPr="00EA28BE">
        <w:rPr>
          <w:rFonts w:asciiTheme="minorHAnsi" w:hAnsiTheme="minorHAnsi"/>
          <w:b/>
          <w:bCs/>
          <w:lang w:val="el-GR"/>
        </w:rPr>
        <w:t>ΟΙ ΣΥΜΒΑΛΛΟΜΕΝΟΙ</w:t>
      </w:r>
    </w:p>
    <w:p w14:paraId="1DBFA094" w14:textId="77777777" w:rsidR="00706596" w:rsidRPr="00EA28BE" w:rsidRDefault="00706596" w:rsidP="00466826">
      <w:pPr>
        <w:tabs>
          <w:tab w:val="left" w:pos="142"/>
        </w:tabs>
        <w:suppressAutoHyphens w:val="0"/>
        <w:spacing w:after="0"/>
        <w:ind w:left="-426" w:right="-341"/>
        <w:jc w:val="left"/>
        <w:rPr>
          <w:rFonts w:asciiTheme="minorHAnsi" w:hAnsiTheme="minorHAnsi"/>
          <w:lang w:val="el-GR" w:eastAsia="ja-JP"/>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gridCol w:w="4188"/>
      </w:tblGrid>
      <w:tr w:rsidR="00706596" w:rsidRPr="00E3361C" w14:paraId="030F9570" w14:textId="77777777" w:rsidTr="00706596">
        <w:trPr>
          <w:trHeight w:val="1101"/>
        </w:trPr>
        <w:tc>
          <w:tcPr>
            <w:tcW w:w="5341" w:type="dxa"/>
          </w:tcPr>
          <w:p w14:paraId="704F7CA0" w14:textId="625D3BF0"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r w:rsidRPr="008D0C0D">
              <w:rPr>
                <w:rFonts w:asciiTheme="minorHAnsi" w:hAnsiTheme="minorHAnsi"/>
                <w:bCs/>
                <w:lang w:val="el-GR"/>
              </w:rPr>
              <w:t>ΓΙΑ ΤΟ ΕΛΛΗΝΙΚΟ ΔΗΜΟΣΙΟ</w:t>
            </w:r>
          </w:p>
          <w:p w14:paraId="45390FE9" w14:textId="77777777"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p>
          <w:p w14:paraId="7ACC0B50" w14:textId="0EEEC35B"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p>
          <w:p w14:paraId="4E42A2E6" w14:textId="2C32488F" w:rsidR="008D0C0D" w:rsidRPr="008D0C0D" w:rsidRDefault="008D0C0D" w:rsidP="008D0C0D">
            <w:pPr>
              <w:tabs>
                <w:tab w:val="left" w:pos="-2268"/>
                <w:tab w:val="left" w:pos="-2160"/>
                <w:tab w:val="left" w:pos="-2127"/>
                <w:tab w:val="left" w:pos="142"/>
                <w:tab w:val="right" w:leader="dot" w:pos="9180"/>
              </w:tabs>
              <w:spacing w:after="0"/>
              <w:ind w:left="-426" w:right="-341"/>
              <w:jc w:val="center"/>
              <w:rPr>
                <w:bCs/>
                <w:lang w:val="el-GR"/>
              </w:rPr>
            </w:pPr>
          </w:p>
        </w:tc>
        <w:tc>
          <w:tcPr>
            <w:tcW w:w="5341" w:type="dxa"/>
          </w:tcPr>
          <w:p w14:paraId="7722E02B" w14:textId="7DEED566"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r w:rsidRPr="008D0C0D">
              <w:rPr>
                <w:rFonts w:asciiTheme="minorHAnsi" w:hAnsiTheme="minorHAnsi"/>
                <w:bCs/>
                <w:lang w:val="el-GR"/>
              </w:rPr>
              <w:t>ΓΙΑ ΤΟΝ ΑΝΑΔΟΧΟ</w:t>
            </w:r>
          </w:p>
          <w:p w14:paraId="486739EC" w14:textId="77777777"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p>
          <w:p w14:paraId="1928EE3C" w14:textId="77777777" w:rsidR="00706596" w:rsidRPr="008D0C0D" w:rsidRDefault="00706596" w:rsidP="00466826">
            <w:pPr>
              <w:tabs>
                <w:tab w:val="left" w:pos="-2268"/>
                <w:tab w:val="left" w:pos="-2160"/>
                <w:tab w:val="left" w:pos="-2127"/>
                <w:tab w:val="left" w:pos="142"/>
                <w:tab w:val="right" w:leader="dot" w:pos="9180"/>
              </w:tabs>
              <w:spacing w:after="0"/>
              <w:ind w:left="-426" w:right="-341"/>
              <w:jc w:val="center"/>
              <w:rPr>
                <w:rFonts w:asciiTheme="minorHAnsi" w:hAnsiTheme="minorHAnsi"/>
                <w:bCs/>
                <w:lang w:val="el-GR"/>
              </w:rPr>
            </w:pPr>
          </w:p>
          <w:p w14:paraId="6D702A31" w14:textId="448E10D7" w:rsidR="00706596" w:rsidRPr="008D0C0D" w:rsidRDefault="00706596" w:rsidP="00466826">
            <w:pPr>
              <w:tabs>
                <w:tab w:val="left" w:pos="-2268"/>
                <w:tab w:val="left" w:pos="-2160"/>
                <w:tab w:val="left" w:pos="-2127"/>
                <w:tab w:val="left" w:pos="142"/>
                <w:tab w:val="right" w:leader="dot" w:pos="9180"/>
              </w:tabs>
              <w:spacing w:after="0"/>
              <w:ind w:left="-426" w:right="-341"/>
              <w:jc w:val="center"/>
              <w:rPr>
                <w:bCs/>
                <w:lang w:val="el-GR"/>
              </w:rPr>
            </w:pPr>
            <w:r w:rsidRPr="008D0C0D">
              <w:rPr>
                <w:rFonts w:asciiTheme="minorHAnsi" w:hAnsiTheme="minorHAnsi"/>
                <w:bCs/>
                <w:lang w:val="el-GR"/>
              </w:rPr>
              <w:t>Ο ΝΟΜΙΜΟΣ ΕΚΠΡΟΣΩΠΟΣ</w:t>
            </w:r>
          </w:p>
        </w:tc>
      </w:tr>
    </w:tbl>
    <w:p w14:paraId="5019F2AC" w14:textId="77777777" w:rsidR="00330F26" w:rsidRDefault="00330F26" w:rsidP="00466826">
      <w:pPr>
        <w:tabs>
          <w:tab w:val="left" w:pos="-2268"/>
          <w:tab w:val="left" w:pos="-2160"/>
          <w:tab w:val="left" w:pos="-2127"/>
          <w:tab w:val="left" w:pos="142"/>
          <w:tab w:val="right" w:leader="dot" w:pos="9180"/>
        </w:tabs>
        <w:spacing w:after="0"/>
        <w:ind w:left="-426" w:right="-341"/>
        <w:rPr>
          <w:bCs/>
          <w:lang w:val="el-GR"/>
        </w:rPr>
      </w:pPr>
    </w:p>
    <w:p w14:paraId="0E7FA29A" w14:textId="77777777" w:rsidR="00330F26" w:rsidRDefault="00330F26" w:rsidP="00466826">
      <w:pPr>
        <w:tabs>
          <w:tab w:val="left" w:pos="142"/>
        </w:tabs>
        <w:ind w:left="-426" w:right="-341"/>
        <w:jc w:val="center"/>
        <w:rPr>
          <w:b/>
          <w:szCs w:val="22"/>
          <w:u w:val="single"/>
          <w:lang w:val="el-GR"/>
        </w:rPr>
      </w:pPr>
      <w:r>
        <w:rPr>
          <w:lang w:val="el-GR"/>
        </w:rPr>
        <w:br w:type="page"/>
      </w:r>
      <w:r w:rsidRPr="00AC79C5">
        <w:rPr>
          <w:b/>
          <w:szCs w:val="22"/>
          <w:u w:val="single"/>
          <w:lang w:val="el-GR"/>
        </w:rPr>
        <w:lastRenderedPageBreak/>
        <w:t>ΡΗΤΡΑ ΑΚΕΡΑΙΟΤΗΤΑΣ</w:t>
      </w:r>
      <w:r w:rsidRPr="00802DA9">
        <w:rPr>
          <w:b/>
          <w:szCs w:val="22"/>
          <w:u w:val="single"/>
          <w:lang w:val="el-GR"/>
        </w:rPr>
        <w:t xml:space="preserve"> </w:t>
      </w:r>
    </w:p>
    <w:p w14:paraId="518DB9EC" w14:textId="77777777" w:rsidR="00330F26" w:rsidRPr="001C21CC" w:rsidRDefault="00330F26" w:rsidP="00466826">
      <w:pPr>
        <w:tabs>
          <w:tab w:val="left" w:pos="142"/>
        </w:tabs>
        <w:ind w:left="-426" w:right="-341"/>
        <w:jc w:val="center"/>
        <w:rPr>
          <w:color w:val="0070C0"/>
          <w:szCs w:val="22"/>
          <w:lang w:val="el-GR"/>
        </w:rPr>
      </w:pPr>
      <w:r w:rsidRPr="00802DA9">
        <w:rPr>
          <w:color w:val="0070C0"/>
          <w:szCs w:val="22"/>
          <w:lang w:val="el-GR"/>
        </w:rPr>
        <w:t>[επισυνάπτεται στο</w:t>
      </w:r>
      <w:r>
        <w:rPr>
          <w:color w:val="0070C0"/>
          <w:szCs w:val="22"/>
          <w:lang w:val="el-GR"/>
        </w:rPr>
        <w:t xml:space="preserve"> σχέδιο σύμβασης</w:t>
      </w:r>
      <w:r w:rsidRPr="00802DA9">
        <w:rPr>
          <w:color w:val="0070C0"/>
          <w:szCs w:val="22"/>
          <w:lang w:val="el-GR"/>
        </w:rPr>
        <w:t>]</w:t>
      </w:r>
    </w:p>
    <w:p w14:paraId="4522739E" w14:textId="77777777" w:rsidR="00330F26" w:rsidRPr="00802DA9" w:rsidRDefault="00330F26" w:rsidP="00466826">
      <w:pPr>
        <w:tabs>
          <w:tab w:val="left" w:pos="142"/>
        </w:tabs>
        <w:ind w:left="-426" w:right="-341"/>
        <w:rPr>
          <w:szCs w:val="22"/>
          <w:lang w:val="el-GR"/>
        </w:rPr>
      </w:pPr>
      <w:r w:rsidRPr="00802DA9">
        <w:rPr>
          <w:szCs w:val="22"/>
          <w:lang w:val="el-GR"/>
        </w:rPr>
        <w:t>Δηλώνω/</w:t>
      </w:r>
      <w:proofErr w:type="spellStart"/>
      <w:r w:rsidRPr="00802DA9">
        <w:rPr>
          <w:szCs w:val="22"/>
          <w:lang w:val="el-GR"/>
        </w:rPr>
        <w:t>ούμε</w:t>
      </w:r>
      <w:proofErr w:type="spellEnd"/>
      <w:r w:rsidRPr="00802DA9">
        <w:rPr>
          <w:szCs w:val="22"/>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802DA9">
        <w:rPr>
          <w:szCs w:val="22"/>
          <w:lang w:val="el-GR"/>
        </w:rPr>
        <w:t>ουμε</w:t>
      </w:r>
      <w:proofErr w:type="spellEnd"/>
      <w:r w:rsidRPr="00802DA9">
        <w:rPr>
          <w:szCs w:val="22"/>
          <w:lang w:val="el-GR"/>
        </w:rPr>
        <w:t xml:space="preserve"> να ενεργώ/</w:t>
      </w:r>
      <w:proofErr w:type="spellStart"/>
      <w:r w:rsidRPr="00802DA9">
        <w:rPr>
          <w:szCs w:val="22"/>
          <w:lang w:val="el-GR"/>
        </w:rPr>
        <w:t>ούμε</w:t>
      </w:r>
      <w:proofErr w:type="spellEnd"/>
      <w:r w:rsidRPr="00802DA9">
        <w:rPr>
          <w:szCs w:val="22"/>
          <w:lang w:val="el-GR"/>
        </w:rPr>
        <w:t xml:space="preserve"> κατ’ αυτόν τον τρόπο κατά το στάδιο εκτέλεσης της σύμβασης αλλά και μετά τη λήξη αυτής. </w:t>
      </w:r>
    </w:p>
    <w:p w14:paraId="55BA48EB" w14:textId="77777777" w:rsidR="00330F26" w:rsidRPr="00802DA9" w:rsidRDefault="00330F26" w:rsidP="00466826">
      <w:pPr>
        <w:tabs>
          <w:tab w:val="left" w:pos="142"/>
        </w:tabs>
        <w:ind w:left="-426" w:right="-341"/>
        <w:rPr>
          <w:szCs w:val="22"/>
          <w:lang w:val="el-GR"/>
        </w:rPr>
      </w:pPr>
      <w:r w:rsidRPr="00802DA9">
        <w:rPr>
          <w:szCs w:val="22"/>
          <w:lang w:val="el-GR"/>
        </w:rPr>
        <w:t>Ειδικότερα ότι:</w:t>
      </w:r>
    </w:p>
    <w:p w14:paraId="668C3503" w14:textId="77777777" w:rsidR="00330F26" w:rsidRPr="00802DA9" w:rsidRDefault="00330F26" w:rsidP="00466826">
      <w:pPr>
        <w:tabs>
          <w:tab w:val="left" w:pos="142"/>
        </w:tabs>
        <w:ind w:left="-426" w:right="-341"/>
        <w:rPr>
          <w:szCs w:val="22"/>
          <w:lang w:val="el-GR"/>
        </w:rPr>
      </w:pPr>
      <w:r w:rsidRPr="00802DA9">
        <w:rPr>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2BDAA588" w14:textId="77777777" w:rsidR="00330F26" w:rsidRPr="00802DA9" w:rsidRDefault="00330F26" w:rsidP="00466826">
      <w:pPr>
        <w:tabs>
          <w:tab w:val="left" w:pos="142"/>
        </w:tabs>
        <w:ind w:left="-426" w:right="-341"/>
        <w:rPr>
          <w:szCs w:val="22"/>
          <w:lang w:val="el-GR"/>
        </w:rPr>
      </w:pPr>
      <w:r w:rsidRPr="00802DA9">
        <w:rPr>
          <w:szCs w:val="22"/>
          <w:lang w:val="el-GR"/>
        </w:rPr>
        <w:t>2) δεν πραγματοποίησα/</w:t>
      </w:r>
      <w:proofErr w:type="spellStart"/>
      <w:r w:rsidRPr="00802DA9">
        <w:rPr>
          <w:szCs w:val="22"/>
          <w:lang w:val="el-GR"/>
        </w:rPr>
        <w:t>ήσαμε</w:t>
      </w:r>
      <w:proofErr w:type="spellEnd"/>
      <w:r w:rsidRPr="00802DA9">
        <w:rPr>
          <w:szCs w:val="22"/>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7E0D2C64" w14:textId="77777777" w:rsidR="00330F26" w:rsidRDefault="00330F26" w:rsidP="00466826">
      <w:pPr>
        <w:tabs>
          <w:tab w:val="left" w:pos="142"/>
        </w:tabs>
        <w:ind w:left="-426" w:right="-341"/>
        <w:rPr>
          <w:szCs w:val="22"/>
          <w:lang w:val="el-GR"/>
        </w:rPr>
      </w:pPr>
      <w:r w:rsidRPr="00802DA9">
        <w:rPr>
          <w:szCs w:val="22"/>
          <w:lang w:val="el-GR"/>
        </w:rPr>
        <w:t>3) δεν διενήργησα/διενεργήσαμε ούτε θα διενεργήσω/</w:t>
      </w:r>
      <w:proofErr w:type="spellStart"/>
      <w:r w:rsidRPr="00802DA9">
        <w:rPr>
          <w:szCs w:val="22"/>
          <w:lang w:val="el-GR"/>
        </w:rPr>
        <w:t>ήσουμε</w:t>
      </w:r>
      <w:proofErr w:type="spellEnd"/>
      <w:r w:rsidRPr="00802DA9">
        <w:rPr>
          <w:szCs w:val="22"/>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14:paraId="5A6CFE4C" w14:textId="77777777" w:rsidR="00330F26" w:rsidRPr="00802DA9" w:rsidRDefault="00330F26" w:rsidP="00466826">
      <w:pPr>
        <w:tabs>
          <w:tab w:val="left" w:pos="142"/>
        </w:tabs>
        <w:ind w:left="-426" w:right="-341"/>
        <w:rPr>
          <w:szCs w:val="22"/>
          <w:lang w:val="el-GR"/>
        </w:rPr>
      </w:pPr>
      <w:r w:rsidRPr="00802DA9">
        <w:rPr>
          <w:szCs w:val="22"/>
          <w:lang w:val="el-GR"/>
        </w:rPr>
        <w:t>4) δεν πρόσφερα/προσφέραμε ούτε θα προσφέρω/</w:t>
      </w:r>
      <w:proofErr w:type="spellStart"/>
      <w:r w:rsidRPr="00802DA9">
        <w:rPr>
          <w:szCs w:val="22"/>
          <w:lang w:val="el-GR"/>
        </w:rPr>
        <w:t>ουμε</w:t>
      </w:r>
      <w:proofErr w:type="spellEnd"/>
      <w:r w:rsidRPr="00802DA9">
        <w:rPr>
          <w:szCs w:val="22"/>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2264A11F" w14:textId="77777777" w:rsidR="00330F26" w:rsidRPr="00802DA9" w:rsidRDefault="00330F26" w:rsidP="00466826">
      <w:pPr>
        <w:tabs>
          <w:tab w:val="left" w:pos="142"/>
        </w:tabs>
        <w:ind w:left="-426" w:right="-341"/>
        <w:rPr>
          <w:szCs w:val="22"/>
          <w:lang w:val="el-GR"/>
        </w:rPr>
      </w:pPr>
      <w:r w:rsidRPr="00802DA9">
        <w:rPr>
          <w:szCs w:val="22"/>
          <w:lang w:val="el-GR"/>
        </w:rPr>
        <w:t>5) δεν θα επιχειρήσω/</w:t>
      </w:r>
      <w:proofErr w:type="spellStart"/>
      <w:r w:rsidRPr="00802DA9">
        <w:rPr>
          <w:szCs w:val="22"/>
          <w:lang w:val="el-GR"/>
        </w:rPr>
        <w:t>ουμε</w:t>
      </w:r>
      <w:proofErr w:type="spellEnd"/>
      <w:r w:rsidRPr="00802DA9">
        <w:rPr>
          <w:szCs w:val="22"/>
          <w:lang w:val="el-GR"/>
        </w:rPr>
        <w:t xml:space="preserve">  να επηρεάσω/</w:t>
      </w:r>
      <w:proofErr w:type="spellStart"/>
      <w:r w:rsidRPr="00802DA9">
        <w:rPr>
          <w:szCs w:val="22"/>
          <w:lang w:val="el-GR"/>
        </w:rPr>
        <w:t>ουμε</w:t>
      </w:r>
      <w:proofErr w:type="spellEnd"/>
      <w:r w:rsidRPr="00802DA9">
        <w:rPr>
          <w:szCs w:val="22"/>
          <w:lang w:val="el-GR"/>
        </w:rPr>
        <w:t xml:space="preserve"> με αθέμιτο τρόπο τη διαδικασία λήψης αποφάσεων της αναθέτουσας αρχής, ούτε θα παράσχω-</w:t>
      </w:r>
      <w:proofErr w:type="spellStart"/>
      <w:r w:rsidRPr="00802DA9">
        <w:rPr>
          <w:szCs w:val="22"/>
          <w:lang w:val="el-GR"/>
        </w:rPr>
        <w:t>ουμε</w:t>
      </w:r>
      <w:proofErr w:type="spellEnd"/>
      <w:r w:rsidRPr="00802DA9">
        <w:rPr>
          <w:szCs w:val="22"/>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0985F13D" w14:textId="77777777" w:rsidR="00330F26" w:rsidRPr="00802DA9" w:rsidRDefault="00330F26" w:rsidP="00466826">
      <w:pPr>
        <w:tabs>
          <w:tab w:val="left" w:pos="142"/>
        </w:tabs>
        <w:ind w:left="-426" w:right="-341"/>
        <w:rPr>
          <w:szCs w:val="22"/>
          <w:lang w:val="el-GR"/>
        </w:rPr>
      </w:pPr>
      <w:r w:rsidRPr="00802DA9">
        <w:rPr>
          <w:szCs w:val="22"/>
          <w:lang w:val="el-GR"/>
        </w:rPr>
        <w:t>6) δεν έχω/</w:t>
      </w:r>
      <w:proofErr w:type="spellStart"/>
      <w:r w:rsidRPr="00802DA9">
        <w:rPr>
          <w:szCs w:val="22"/>
          <w:lang w:val="el-GR"/>
        </w:rPr>
        <w:t>ουμε</w:t>
      </w:r>
      <w:proofErr w:type="spellEnd"/>
      <w:r w:rsidRPr="00802DA9">
        <w:rPr>
          <w:szCs w:val="22"/>
          <w:lang w:val="el-GR"/>
        </w:rPr>
        <w:t xml:space="preserve"> προβεί ούτε θα προβώ/</w:t>
      </w:r>
      <w:proofErr w:type="spellStart"/>
      <w:r w:rsidRPr="00802DA9">
        <w:rPr>
          <w:szCs w:val="22"/>
          <w:lang w:val="el-GR"/>
        </w:rPr>
        <w:t>ούμε</w:t>
      </w:r>
      <w:proofErr w:type="spellEnd"/>
      <w:r w:rsidRPr="00802DA9">
        <w:rPr>
          <w:szCs w:val="22"/>
          <w:lang w:val="el-GR"/>
        </w:rPr>
        <w:t>, άμεσα (ο ίδιος) ή έμμεσα (μέσω τρίτων προσώπων), σε οποιαδήποτε πράξη ή παράλειψη [εναλλακτικά: ότι δεν έχω-</w:t>
      </w:r>
      <w:proofErr w:type="spellStart"/>
      <w:r w:rsidRPr="00802DA9">
        <w:rPr>
          <w:szCs w:val="22"/>
          <w:lang w:val="el-GR"/>
        </w:rPr>
        <w:t>ουμε</w:t>
      </w:r>
      <w:proofErr w:type="spellEnd"/>
      <w:r w:rsidRPr="00802DA9">
        <w:rPr>
          <w:szCs w:val="22"/>
          <w:lang w:val="el-GR"/>
        </w:rPr>
        <w:t xml:space="preserve"> εμπλακεί και δεν θα εμπλακώ-</w:t>
      </w:r>
      <w:proofErr w:type="spellStart"/>
      <w:r w:rsidRPr="00802DA9">
        <w:rPr>
          <w:szCs w:val="22"/>
          <w:lang w:val="el-GR"/>
        </w:rPr>
        <w:t>ουμε</w:t>
      </w:r>
      <w:proofErr w:type="spellEnd"/>
      <w:r w:rsidRPr="00802DA9">
        <w:rPr>
          <w:szCs w:val="22"/>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w:t>
      </w:r>
      <w:proofErr w:type="spellStart"/>
      <w:r w:rsidRPr="00802DA9">
        <w:rPr>
          <w:szCs w:val="22"/>
          <w:lang w:val="el-GR"/>
        </w:rPr>
        <w:t>νομίμων</w:t>
      </w:r>
      <w:proofErr w:type="spellEnd"/>
      <w:r w:rsidRPr="00802DA9">
        <w:rPr>
          <w:szCs w:val="22"/>
          <w:lang w:val="el-GR"/>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728475DE" w14:textId="77777777" w:rsidR="00330F26" w:rsidRPr="00802DA9" w:rsidRDefault="00330F26" w:rsidP="00466826">
      <w:pPr>
        <w:tabs>
          <w:tab w:val="left" w:pos="142"/>
        </w:tabs>
        <w:ind w:left="-426" w:right="-341"/>
        <w:rPr>
          <w:szCs w:val="22"/>
          <w:lang w:val="el-GR"/>
        </w:rPr>
      </w:pPr>
      <w:r w:rsidRPr="00802DA9">
        <w:rPr>
          <w:szCs w:val="22"/>
          <w:lang w:val="el-GR"/>
        </w:rPr>
        <w:t>7) ότι θα απέχω/</w:t>
      </w:r>
      <w:proofErr w:type="spellStart"/>
      <w:r w:rsidRPr="00802DA9">
        <w:rPr>
          <w:szCs w:val="22"/>
          <w:lang w:val="el-GR"/>
        </w:rPr>
        <w:t>ουμε</w:t>
      </w:r>
      <w:proofErr w:type="spellEnd"/>
      <w:r w:rsidRPr="00802DA9">
        <w:rPr>
          <w:szCs w:val="22"/>
          <w:lang w:val="el-GR"/>
        </w:rPr>
        <w:t xml:space="preserve">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5EAAB524" w14:textId="77777777" w:rsidR="00330F26" w:rsidRPr="00802DA9" w:rsidRDefault="00330F26" w:rsidP="00466826">
      <w:pPr>
        <w:tabs>
          <w:tab w:val="left" w:pos="142"/>
        </w:tabs>
        <w:ind w:left="-426" w:right="-341"/>
        <w:rPr>
          <w:szCs w:val="22"/>
          <w:lang w:val="el-GR"/>
        </w:rPr>
      </w:pPr>
      <w:r w:rsidRPr="00802DA9">
        <w:rPr>
          <w:szCs w:val="22"/>
          <w:lang w:val="el-GR"/>
        </w:rPr>
        <w:t>8) ότι θα δηλώσω/</w:t>
      </w:r>
      <w:proofErr w:type="spellStart"/>
      <w:r w:rsidRPr="00802DA9">
        <w:rPr>
          <w:szCs w:val="22"/>
          <w:lang w:val="el-GR"/>
        </w:rPr>
        <w:t>ουμε</w:t>
      </w:r>
      <w:proofErr w:type="spellEnd"/>
      <w:r w:rsidRPr="00802DA9">
        <w:rPr>
          <w:szCs w:val="22"/>
          <w:lang w:val="el-GR"/>
        </w:rPr>
        <w:t xml:space="preserve"> στην αναθέτουσα αρχή, αμελλητί με την </w:t>
      </w:r>
      <w:proofErr w:type="spellStart"/>
      <w:r w:rsidRPr="00802DA9">
        <w:rPr>
          <w:szCs w:val="22"/>
          <w:lang w:val="el-GR"/>
        </w:rPr>
        <w:t>περιέλευση</w:t>
      </w:r>
      <w:proofErr w:type="spellEnd"/>
      <w:r w:rsidRPr="00802DA9">
        <w:rPr>
          <w:szCs w:val="22"/>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802DA9">
        <w:rPr>
          <w:szCs w:val="22"/>
          <w:lang w:val="el-GR"/>
        </w:rPr>
        <w:t>νομίμων</w:t>
      </w:r>
      <w:proofErr w:type="spellEnd"/>
      <w:r w:rsidRPr="00802DA9">
        <w:rPr>
          <w:szCs w:val="22"/>
          <w:lang w:val="el-GR"/>
        </w:rPr>
        <w:t xml:space="preserve">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w:t>
      </w:r>
      <w:r w:rsidRPr="00802DA9">
        <w:rPr>
          <w:szCs w:val="22"/>
          <w:lang w:val="el-GR"/>
        </w:rPr>
        <w:lastRenderedPageBreak/>
        <w:t xml:space="preserve">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55F40AB5" w14:textId="77777777" w:rsidR="00330F26" w:rsidRPr="001C21CC" w:rsidRDefault="00330F26" w:rsidP="00466826">
      <w:pPr>
        <w:tabs>
          <w:tab w:val="left" w:pos="142"/>
        </w:tabs>
        <w:ind w:left="-426" w:right="-341"/>
        <w:rPr>
          <w:szCs w:val="22"/>
          <w:lang w:val="el-GR"/>
        </w:rPr>
      </w:pPr>
      <w:r w:rsidRPr="00802DA9">
        <w:rPr>
          <w:szCs w:val="22"/>
          <w:lang w:val="el-GR"/>
        </w:rPr>
        <w:t xml:space="preserve">9) </w:t>
      </w:r>
      <w:r w:rsidRPr="00802DA9">
        <w:rPr>
          <w:color w:val="0070C0"/>
          <w:szCs w:val="22"/>
          <w:lang w:val="el-GR"/>
        </w:rPr>
        <w:t>[Σε περίπτωση χρησιμοποίησης υπεργολάβου</w:t>
      </w:r>
      <w:r>
        <w:rPr>
          <w:szCs w:val="22"/>
          <w:lang w:val="el-GR"/>
        </w:rPr>
        <w:t xml:space="preserve">] </w:t>
      </w:r>
    </w:p>
    <w:p w14:paraId="0E4B996C" w14:textId="77777777" w:rsidR="00330F26" w:rsidRPr="00802DA9" w:rsidRDefault="00330F26" w:rsidP="00466826">
      <w:pPr>
        <w:tabs>
          <w:tab w:val="left" w:pos="142"/>
        </w:tabs>
        <w:ind w:left="-426" w:right="-341"/>
        <w:rPr>
          <w:szCs w:val="22"/>
          <w:lang w:val="el-GR"/>
        </w:rPr>
      </w:pPr>
      <w:r w:rsidRPr="00802DA9">
        <w:rPr>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05498BA5" w14:textId="77777777" w:rsidR="00330F26" w:rsidRPr="00802DA9" w:rsidRDefault="00330F26" w:rsidP="00466826">
      <w:pPr>
        <w:tabs>
          <w:tab w:val="left" w:pos="142"/>
        </w:tabs>
        <w:ind w:left="-426" w:right="-341"/>
        <w:rPr>
          <w:lang w:val="el-GR"/>
        </w:rPr>
      </w:pPr>
      <w:r w:rsidRPr="00802DA9">
        <w:rPr>
          <w:lang w:val="el-GR"/>
        </w:rPr>
        <w:t>Υπογραφή/Σφραγίδα</w:t>
      </w:r>
    </w:p>
    <w:p w14:paraId="717EF063" w14:textId="77777777" w:rsidR="00330F26" w:rsidRPr="00802DA9" w:rsidRDefault="00330F26" w:rsidP="00466826">
      <w:pPr>
        <w:tabs>
          <w:tab w:val="left" w:pos="142"/>
        </w:tabs>
        <w:ind w:left="-426" w:right="-341"/>
        <w:rPr>
          <w:lang w:val="el-GR"/>
        </w:rPr>
      </w:pPr>
    </w:p>
    <w:p w14:paraId="2DD8EFB1" w14:textId="77777777" w:rsidR="00330F26" w:rsidRPr="00802DA9" w:rsidRDefault="00330F26" w:rsidP="00466826">
      <w:pPr>
        <w:tabs>
          <w:tab w:val="left" w:pos="142"/>
        </w:tabs>
        <w:ind w:left="-426" w:right="-341"/>
        <w:rPr>
          <w:lang w:val="el-GR"/>
        </w:rPr>
      </w:pPr>
      <w:r w:rsidRPr="00802DA9">
        <w:rPr>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14:paraId="7670182A" w14:textId="77777777" w:rsidR="00330F26" w:rsidRPr="00E523BF" w:rsidRDefault="00330F26" w:rsidP="00466826">
      <w:pPr>
        <w:tabs>
          <w:tab w:val="left" w:pos="142"/>
        </w:tabs>
        <w:ind w:left="-426" w:right="-341"/>
        <w:rPr>
          <w:lang w:val="el-GR"/>
        </w:rPr>
      </w:pPr>
      <w:r w:rsidRPr="00E523BF">
        <w:rPr>
          <w:lang w:val="el-GR"/>
        </w:rPr>
        <w:br w:type="page"/>
      </w:r>
    </w:p>
    <w:p w14:paraId="1F7E6A83" w14:textId="79EE1F8A" w:rsidR="00E37534" w:rsidRPr="000F292D" w:rsidRDefault="00A5612F" w:rsidP="00A5612F">
      <w:pPr>
        <w:pStyle w:val="2"/>
        <w:tabs>
          <w:tab w:val="clear" w:pos="567"/>
          <w:tab w:val="left" w:pos="0"/>
        </w:tabs>
        <w:ind w:left="0" w:firstLine="0"/>
        <w:rPr>
          <w:rFonts w:asciiTheme="minorHAnsi" w:hAnsiTheme="minorHAnsi"/>
          <w:sz w:val="28"/>
          <w:szCs w:val="28"/>
          <w:lang w:val="el-GR"/>
        </w:rPr>
      </w:pPr>
      <w:bookmarkStart w:id="139" w:name="_Toc84258570"/>
      <w:bookmarkStart w:id="140" w:name="_Toc107349036"/>
      <w:bookmarkStart w:id="141" w:name="_Toc109312759"/>
      <w:bookmarkStart w:id="142" w:name="_Toc113437706"/>
      <w:r w:rsidRPr="00EA28BE">
        <w:rPr>
          <w:rFonts w:asciiTheme="minorHAnsi" w:hAnsiTheme="minorHAnsi"/>
          <w:sz w:val="28"/>
          <w:szCs w:val="28"/>
          <w:lang w:val="el-GR"/>
        </w:rPr>
        <w:lastRenderedPageBreak/>
        <w:t xml:space="preserve">ΠΑΡΑΡΤΗΜΑ </w:t>
      </w:r>
      <w:r w:rsidRPr="00EA28BE">
        <w:rPr>
          <w:rFonts w:asciiTheme="minorHAnsi" w:hAnsiTheme="minorHAnsi"/>
          <w:sz w:val="28"/>
          <w:szCs w:val="28"/>
          <w:lang w:val="en-US"/>
        </w:rPr>
        <w:t>VII</w:t>
      </w:r>
      <w:r w:rsidR="00923EFD" w:rsidRPr="000F292D">
        <w:rPr>
          <w:rFonts w:asciiTheme="minorHAnsi" w:hAnsiTheme="minorHAnsi"/>
          <w:sz w:val="28"/>
          <w:szCs w:val="28"/>
          <w:lang w:val="el-GR"/>
        </w:rPr>
        <w:t>:</w:t>
      </w:r>
    </w:p>
    <w:p w14:paraId="740B7E19" w14:textId="4FC8E933" w:rsidR="00A5612F" w:rsidRPr="00EA28BE" w:rsidRDefault="00A5612F" w:rsidP="00A5612F">
      <w:pPr>
        <w:pStyle w:val="2"/>
        <w:tabs>
          <w:tab w:val="clear" w:pos="567"/>
          <w:tab w:val="left" w:pos="0"/>
        </w:tabs>
        <w:ind w:left="0" w:firstLine="0"/>
        <w:rPr>
          <w:rFonts w:asciiTheme="minorHAnsi" w:hAnsiTheme="minorHAnsi"/>
          <w:b w:val="0"/>
          <w:sz w:val="28"/>
          <w:szCs w:val="28"/>
          <w:lang w:val="el-GR"/>
        </w:rPr>
      </w:pPr>
      <w:r w:rsidRPr="00EA28BE">
        <w:rPr>
          <w:rFonts w:asciiTheme="minorHAnsi" w:hAnsiTheme="minorHAnsi"/>
          <w:sz w:val="28"/>
          <w:szCs w:val="28"/>
          <w:lang w:val="el-GR"/>
        </w:rPr>
        <w:t>Ενημέρωση για την επεξεργασία προσωπικών δεδομένων</w:t>
      </w:r>
      <w:bookmarkEnd w:id="139"/>
      <w:bookmarkEnd w:id="140"/>
      <w:bookmarkEnd w:id="141"/>
      <w:bookmarkEnd w:id="142"/>
    </w:p>
    <w:p w14:paraId="77F16EF4" w14:textId="77777777" w:rsidR="00A5612F" w:rsidRPr="00EA28BE" w:rsidRDefault="00A5612F" w:rsidP="00A5612F">
      <w:pPr>
        <w:spacing w:before="240"/>
        <w:jc w:val="center"/>
        <w:rPr>
          <w:rFonts w:asciiTheme="minorHAnsi" w:hAnsiTheme="minorHAnsi" w:cs="Tahoma"/>
          <w:lang w:val="el-GR"/>
        </w:rPr>
      </w:pPr>
      <w:r w:rsidRPr="00EA28BE">
        <w:rPr>
          <w:rFonts w:asciiTheme="minorHAnsi" w:hAnsiTheme="minorHAnsi" w:cs="Tahoma"/>
          <w:b/>
          <w:lang w:val="el-GR"/>
        </w:rPr>
        <w:t>ΕΝΗΜΕΡΩΣΗ ΓΙΑ ΤΗΝ ΕΠΕΞΕΡΓΑΣΙΑ ΠΡΟΣΩΠΙΚΩΝ ΔΕΔΟΜΕΝΩΝ</w:t>
      </w:r>
    </w:p>
    <w:p w14:paraId="2890987C" w14:textId="77777777" w:rsidR="00A34973" w:rsidRPr="00F23949" w:rsidRDefault="00A34973" w:rsidP="00A34973">
      <w:pPr>
        <w:rPr>
          <w:lang w:val="el-GR"/>
        </w:rPr>
      </w:pPr>
      <w:r w:rsidRPr="00F23949">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4E368791" w14:textId="77777777" w:rsidR="00A34973" w:rsidRPr="00F23949" w:rsidRDefault="00A34973" w:rsidP="00A34973">
      <w:pPr>
        <w:rPr>
          <w:lang w:val="el-GR"/>
        </w:rPr>
      </w:pPr>
      <w:r w:rsidRPr="00F23949">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CFB9A33" w14:textId="77777777" w:rsidR="00A34973" w:rsidRPr="00F23949" w:rsidRDefault="00A34973" w:rsidP="00A34973">
      <w:pPr>
        <w:rPr>
          <w:lang w:val="el-GR"/>
        </w:rPr>
      </w:pPr>
      <w:r w:rsidRPr="00F23949">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B5745CE" w14:textId="77777777" w:rsidR="00A34973" w:rsidRPr="00F23949" w:rsidRDefault="00A34973" w:rsidP="00A34973">
      <w:pPr>
        <w:rPr>
          <w:lang w:val="el-GR"/>
        </w:rPr>
      </w:pPr>
      <w:r w:rsidRPr="00F23949">
        <w:rPr>
          <w:lang w:val="el-GR"/>
        </w:rPr>
        <w:t xml:space="preserve">ΙΙΙ. Αποδέκτες των ανωτέρω (υπό Α) δεδομένων στους οποίους κοινοποιούνται είναι: </w:t>
      </w:r>
    </w:p>
    <w:p w14:paraId="5E1DE147" w14:textId="77777777" w:rsidR="00A34973" w:rsidRPr="00F23949" w:rsidRDefault="00A34973" w:rsidP="00A34973">
      <w:pPr>
        <w:rPr>
          <w:lang w:val="el-GR"/>
        </w:rPr>
      </w:pPr>
      <w:r w:rsidRPr="00F23949">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F23949">
        <w:rPr>
          <w:lang w:val="el-GR"/>
        </w:rPr>
        <w:t>προστηθέντες</w:t>
      </w:r>
      <w:proofErr w:type="spellEnd"/>
      <w:r w:rsidRPr="00F23949">
        <w:rPr>
          <w:lang w:val="el-GR"/>
        </w:rPr>
        <w:t xml:space="preserve"> της, υπό τον όρο της τήρησης σε κάθε περίπτωση του απορρήτου.</w:t>
      </w:r>
    </w:p>
    <w:p w14:paraId="3B583AEF" w14:textId="77777777" w:rsidR="00A34973" w:rsidRPr="00F23949" w:rsidRDefault="00A34973" w:rsidP="00A34973">
      <w:pPr>
        <w:rPr>
          <w:lang w:val="el-GR"/>
        </w:rPr>
      </w:pPr>
      <w:r w:rsidRPr="00F23949">
        <w:rPr>
          <w:lang w:val="el-GR"/>
        </w:rPr>
        <w:t>(β) Το Δημόσιο, άλλοι δημόσιοι φορείς ή δικαστικές αρχές ή άλλες αρχές ή δικαιοδοτικά όργανα, στο πλαίσιο των αρμοδιοτήτων τους.</w:t>
      </w:r>
    </w:p>
    <w:p w14:paraId="42D9AA02" w14:textId="77777777" w:rsidR="00A34973" w:rsidRPr="00F23949" w:rsidRDefault="00A34973" w:rsidP="00A34973">
      <w:pPr>
        <w:rPr>
          <w:lang w:val="el-GR"/>
        </w:rPr>
      </w:pPr>
      <w:r w:rsidRPr="00F23949">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335BD7A2" w14:textId="77777777" w:rsidR="00A34973" w:rsidRPr="00F23949" w:rsidRDefault="00A34973" w:rsidP="00A34973">
      <w:pPr>
        <w:rPr>
          <w:lang w:val="el-GR"/>
        </w:rPr>
      </w:pPr>
      <w:r w:rsidRPr="00F23949">
        <w:t>IV</w:t>
      </w:r>
      <w:r w:rsidRPr="00F23949">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656C3193" w14:textId="77777777" w:rsidR="00A34973" w:rsidRPr="00F23949" w:rsidRDefault="00A34973" w:rsidP="00A34973">
      <w:pPr>
        <w:rPr>
          <w:lang w:val="el-GR"/>
        </w:rPr>
      </w:pPr>
      <w:r w:rsidRPr="00F23949">
        <w:t>V</w:t>
      </w:r>
      <w:r w:rsidRPr="00F23949">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02B6B870" w14:textId="77777777" w:rsidR="00A34973" w:rsidRDefault="00A34973" w:rsidP="00A34973">
      <w:pPr>
        <w:rPr>
          <w:lang w:val="el-GR"/>
        </w:rPr>
      </w:pPr>
      <w:r w:rsidRPr="00F23949">
        <w:t>VI</w:t>
      </w:r>
      <w:r w:rsidRPr="00F23949">
        <w:rPr>
          <w:lang w:val="el-GR"/>
        </w:rPr>
        <w:t xml:space="preserve">. </w:t>
      </w:r>
      <w:r w:rsidRPr="00F23949">
        <w:t>H</w:t>
      </w:r>
      <w:r w:rsidRPr="00F23949">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5D2570CA" w14:textId="77777777" w:rsidR="00E00242" w:rsidRDefault="00E00242" w:rsidP="00A34973">
      <w:pPr>
        <w:rPr>
          <w:lang w:val="el-GR"/>
        </w:rPr>
      </w:pPr>
    </w:p>
    <w:p w14:paraId="0064E794" w14:textId="77777777" w:rsidR="00E00242" w:rsidRDefault="00E00242" w:rsidP="00A34973">
      <w:pPr>
        <w:rPr>
          <w:lang w:val="el-GR"/>
        </w:rPr>
      </w:pPr>
    </w:p>
    <w:p w14:paraId="03A9B862" w14:textId="77777777" w:rsidR="00DF36DC" w:rsidRDefault="00E00242" w:rsidP="00E00242">
      <w:pPr>
        <w:pStyle w:val="2"/>
        <w:tabs>
          <w:tab w:val="clear" w:pos="567"/>
          <w:tab w:val="left" w:pos="142"/>
        </w:tabs>
        <w:ind w:left="-426" w:right="-341" w:firstLine="0"/>
        <w:rPr>
          <w:rFonts w:asciiTheme="minorHAnsi" w:hAnsiTheme="minorHAnsi"/>
          <w:sz w:val="28"/>
          <w:szCs w:val="28"/>
          <w:lang w:val="el-GR"/>
        </w:rPr>
      </w:pPr>
      <w:r w:rsidRPr="00EA28BE">
        <w:rPr>
          <w:rFonts w:asciiTheme="minorHAnsi" w:hAnsiTheme="minorHAnsi"/>
          <w:sz w:val="28"/>
          <w:szCs w:val="28"/>
          <w:lang w:val="el-GR"/>
        </w:rPr>
        <w:lastRenderedPageBreak/>
        <w:t xml:space="preserve">ΠΑΡΑΡΤΗΜΑ </w:t>
      </w:r>
      <w:r w:rsidRPr="00EA28BE">
        <w:rPr>
          <w:rFonts w:asciiTheme="minorHAnsi" w:hAnsiTheme="minorHAnsi"/>
          <w:sz w:val="28"/>
          <w:szCs w:val="28"/>
          <w:lang w:val="en-US"/>
        </w:rPr>
        <w:t>VII</w:t>
      </w:r>
      <w:r>
        <w:rPr>
          <w:rFonts w:asciiTheme="minorHAnsi" w:hAnsiTheme="minorHAnsi"/>
          <w:sz w:val="28"/>
          <w:szCs w:val="28"/>
          <w:lang w:val="el-GR"/>
        </w:rPr>
        <w:t>Ι</w:t>
      </w:r>
      <w:r w:rsidRPr="00EA28BE">
        <w:rPr>
          <w:rFonts w:asciiTheme="minorHAnsi" w:hAnsiTheme="minorHAnsi"/>
          <w:sz w:val="28"/>
          <w:szCs w:val="28"/>
          <w:lang w:val="el-GR"/>
        </w:rPr>
        <w:t xml:space="preserve">: ΕΥΡΩΠΑΪΚΟ ΕΝΙΑΙΟ ΕΓΓΡΑΦΟ ΠΡΟΜΗΘΕΙΑΣ </w:t>
      </w:r>
    </w:p>
    <w:p w14:paraId="333E0460" w14:textId="7F25239D" w:rsidR="00E00242" w:rsidRPr="000E4646" w:rsidRDefault="00E00242" w:rsidP="00E00242">
      <w:pPr>
        <w:pStyle w:val="2"/>
        <w:tabs>
          <w:tab w:val="clear" w:pos="567"/>
          <w:tab w:val="left" w:pos="142"/>
        </w:tabs>
        <w:ind w:left="-426" w:right="-341" w:firstLine="0"/>
        <w:rPr>
          <w:rFonts w:asciiTheme="minorHAnsi" w:hAnsiTheme="minorHAnsi"/>
          <w:sz w:val="28"/>
          <w:szCs w:val="28"/>
          <w:lang w:val="el-GR"/>
        </w:rPr>
      </w:pPr>
      <w:r w:rsidRPr="00EA28BE">
        <w:rPr>
          <w:rFonts w:asciiTheme="minorHAnsi" w:hAnsiTheme="minorHAnsi"/>
          <w:sz w:val="28"/>
          <w:szCs w:val="28"/>
          <w:lang w:val="el-GR"/>
        </w:rPr>
        <w:t xml:space="preserve">ή </w:t>
      </w:r>
      <w:r w:rsidR="00DF36DC">
        <w:rPr>
          <w:rFonts w:asciiTheme="minorHAnsi" w:hAnsiTheme="minorHAnsi"/>
          <w:sz w:val="28"/>
          <w:szCs w:val="28"/>
          <w:lang w:val="el-GR"/>
        </w:rPr>
        <w:t xml:space="preserve"> </w:t>
      </w:r>
      <w:r w:rsidRPr="00EA28BE">
        <w:rPr>
          <w:rFonts w:asciiTheme="minorHAnsi" w:hAnsiTheme="minorHAnsi"/>
          <w:sz w:val="28"/>
          <w:szCs w:val="28"/>
          <w:lang w:val="el-GR"/>
        </w:rPr>
        <w:t>ΕΥΡΩΠΑΪΚΟ ΕΝΙΑΙΟ ΕΓΓΡΑΦΟ ΣΥΜΒΑΣΗΣ (Ε.Ε.Ε.Σ.)</w:t>
      </w:r>
    </w:p>
    <w:p w14:paraId="6D3AADF0" w14:textId="77777777" w:rsidR="00E00242" w:rsidRDefault="00E00242" w:rsidP="00E00242">
      <w:pPr>
        <w:tabs>
          <w:tab w:val="left" w:pos="142"/>
        </w:tabs>
        <w:suppressAutoHyphens w:val="0"/>
        <w:spacing w:after="0"/>
        <w:ind w:left="-426" w:right="-341"/>
        <w:rPr>
          <w:rFonts w:asciiTheme="minorHAnsi" w:hAnsiTheme="minorHAnsi"/>
          <w:lang w:val="el-GR" w:eastAsia="ja-JP"/>
        </w:rPr>
      </w:pPr>
      <w:r w:rsidRPr="00EA28BE">
        <w:rPr>
          <w:rFonts w:asciiTheme="minorHAnsi" w:hAnsiTheme="minorHAnsi"/>
          <w:lang w:val="el-GR" w:eastAsia="ja-JP"/>
        </w:rPr>
        <w:t xml:space="preserve">Για συμβάσεις άνω των ορίων: Από τις 2-5-2019, οι αναθέτουσες αρχές συντάσσουν το ΕΕΕΣ με τη χρήση  της νέας ηλεκτρονικής υπηρεσίας </w:t>
      </w:r>
      <w:proofErr w:type="spellStart"/>
      <w:r w:rsidRPr="00EA28BE">
        <w:rPr>
          <w:rFonts w:asciiTheme="minorHAnsi" w:hAnsiTheme="minorHAnsi"/>
          <w:lang w:val="el-GR" w:eastAsia="ja-JP"/>
        </w:rPr>
        <w:t>Promitheus</w:t>
      </w:r>
      <w:proofErr w:type="spellEnd"/>
      <w:r w:rsidRPr="00EA28BE">
        <w:rPr>
          <w:rFonts w:asciiTheme="minorHAnsi" w:hAnsiTheme="minorHAnsi"/>
          <w:lang w:val="el-GR" w:eastAsia="ja-JP"/>
        </w:rPr>
        <w:t xml:space="preserve"> </w:t>
      </w:r>
      <w:proofErr w:type="spellStart"/>
      <w:r w:rsidRPr="00EA28BE">
        <w:rPr>
          <w:rFonts w:asciiTheme="minorHAnsi" w:hAnsiTheme="minorHAnsi"/>
          <w:lang w:val="el-GR" w:eastAsia="ja-JP"/>
        </w:rPr>
        <w:t>ESPDint</w:t>
      </w:r>
      <w:proofErr w:type="spellEnd"/>
      <w:r w:rsidRPr="00EA28BE">
        <w:rPr>
          <w:rFonts w:asciiTheme="minorHAnsi" w:hAnsiTheme="minorHAnsi"/>
          <w:lang w:val="el-GR" w:eastAsia="ja-JP"/>
        </w:rPr>
        <w:t xml:space="preserve"> (https://espdint.eprocurement.gov.gr/),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«www.promitheus.gov.gr».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w:t>
      </w:r>
      <w:proofErr w:type="spellStart"/>
      <w:r w:rsidRPr="00EA28BE">
        <w:rPr>
          <w:rFonts w:asciiTheme="minorHAnsi" w:hAnsiTheme="minorHAnsi"/>
          <w:lang w:val="el-GR" w:eastAsia="ja-JP"/>
        </w:rPr>
        <w:t>Tο</w:t>
      </w:r>
      <w:proofErr w:type="spellEnd"/>
      <w:r w:rsidRPr="00EA28BE">
        <w:rPr>
          <w:rFonts w:asciiTheme="minorHAnsi" w:hAnsiTheme="minorHAnsi"/>
          <w:lang w:val="el-GR" w:eastAsia="ja-JP"/>
        </w:rPr>
        <w:t xml:space="preserve"> αρχείο XML αναρτάται για την διευκόλυνση των οικονομικών φορέων προκειμένου να συντάξουν μέσω της υπηρεσίας </w:t>
      </w:r>
      <w:proofErr w:type="spellStart"/>
      <w:r w:rsidRPr="00EA28BE">
        <w:rPr>
          <w:rFonts w:asciiTheme="minorHAnsi" w:hAnsiTheme="minorHAnsi"/>
          <w:lang w:val="el-GR" w:eastAsia="ja-JP"/>
        </w:rPr>
        <w:t>eΕΕΕΣ</w:t>
      </w:r>
      <w:proofErr w:type="spellEnd"/>
      <w:r w:rsidRPr="00EA28BE">
        <w:rPr>
          <w:rFonts w:asciiTheme="minorHAnsi" w:hAnsiTheme="minorHAnsi"/>
          <w:lang w:val="el-GR" w:eastAsia="ja-JP"/>
        </w:rPr>
        <w:t xml:space="preserve"> τη σχετική απάντηση τους.</w:t>
      </w:r>
    </w:p>
    <w:p w14:paraId="49E3C418" w14:textId="77777777" w:rsidR="00E00242" w:rsidRPr="00F23949" w:rsidRDefault="00E00242" w:rsidP="00A34973">
      <w:pPr>
        <w:rPr>
          <w:lang w:val="el-GR"/>
        </w:rPr>
      </w:pPr>
    </w:p>
    <w:p w14:paraId="36CE409C" w14:textId="77777777" w:rsidR="00A34973" w:rsidRPr="00D70CC3" w:rsidRDefault="00A34973" w:rsidP="00A34973">
      <w:pPr>
        <w:rPr>
          <w:szCs w:val="22"/>
          <w:lang w:val="el-GR"/>
        </w:rPr>
      </w:pPr>
    </w:p>
    <w:sectPr w:rsidR="00A34973" w:rsidRPr="00D70CC3" w:rsidSect="005E03F0">
      <w:pgSz w:w="11906" w:h="16838"/>
      <w:pgMar w:top="993" w:right="1800" w:bottom="1440" w:left="1800" w:header="426"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2090C" w14:textId="77777777" w:rsidR="008147D3" w:rsidRDefault="008147D3" w:rsidP="00CA375F">
      <w:pPr>
        <w:spacing w:after="0"/>
      </w:pPr>
      <w:r>
        <w:separator/>
      </w:r>
    </w:p>
  </w:endnote>
  <w:endnote w:type="continuationSeparator" w:id="0">
    <w:p w14:paraId="7A530B0D" w14:textId="77777777" w:rsidR="008147D3" w:rsidRDefault="008147D3" w:rsidP="00CA37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R-Soft_Times">
    <w:altName w:val="Times New Roman"/>
    <w:charset w:val="00"/>
    <w:family w:val="auto"/>
    <w:pitch w:val="variable"/>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DejaVuSans">
    <w:panose1 w:val="00000000000000000000"/>
    <w:charset w:val="A1"/>
    <w:family w:val="auto"/>
    <w:notTrueType/>
    <w:pitch w:val="default"/>
    <w:sig w:usb0="00000081" w:usb1="00000000" w:usb2="00000000" w:usb3="00000000" w:csb0="00000008" w:csb1="00000000"/>
  </w:font>
  <w:font w:name="Calibri,Bold">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DD09" w14:textId="1BE5E84F" w:rsidR="008147D3" w:rsidRDefault="008147D3">
    <w:pPr>
      <w:pStyle w:val="af3"/>
      <w:spacing w:after="0"/>
      <w:jc w:val="center"/>
      <w:rPr>
        <w:sz w:val="12"/>
        <w:szCs w:val="12"/>
        <w:lang w:val="el-GR"/>
      </w:rPr>
    </w:pPr>
    <w:r>
      <w:rPr>
        <w:noProof/>
        <w:lang w:val="el-GR" w:eastAsia="el-GR"/>
      </w:rPr>
      <mc:AlternateContent>
        <mc:Choice Requires="wps">
          <w:drawing>
            <wp:anchor distT="0" distB="0" distL="114300" distR="114300" simplePos="0" relativeHeight="251658752" behindDoc="0" locked="0" layoutInCell="1" allowOverlap="1" wp14:anchorId="1C15FDD2" wp14:editId="4B91F161">
              <wp:simplePos x="0" y="0"/>
              <wp:positionH relativeFrom="column">
                <wp:posOffset>-649275</wp:posOffset>
              </wp:positionH>
              <wp:positionV relativeFrom="paragraph">
                <wp:posOffset>-11049</wp:posOffset>
              </wp:positionV>
              <wp:extent cx="7322515" cy="0"/>
              <wp:effectExtent l="0" t="0" r="31115" b="19050"/>
              <wp:wrapNone/>
              <wp:docPr id="8" name="Ευθεία γραμμή σύνδεσης 8"/>
              <wp:cNvGraphicFramePr/>
              <a:graphic xmlns:a="http://schemas.openxmlformats.org/drawingml/2006/main">
                <a:graphicData uri="http://schemas.microsoft.com/office/word/2010/wordprocessingShape">
                  <wps:wsp>
                    <wps:cNvCnPr/>
                    <wps:spPr>
                      <a:xfrm>
                        <a:off x="0" y="0"/>
                        <a:ext cx="7322515" cy="0"/>
                      </a:xfrm>
                      <a:prstGeom prst="line">
                        <a:avLst/>
                      </a:prstGeom>
                      <a:noFill/>
                      <a:ln w="9525" cap="flat" cmpd="sng" algn="ctr">
                        <a:solidFill>
                          <a:schemeClr val="accent5">
                            <a:lumMod val="20000"/>
                            <a:lumOff val="80000"/>
                          </a:schemeClr>
                        </a:solidFill>
                        <a:prstDash val="solid"/>
                        <a:miter lim="800000"/>
                      </a:ln>
                      <a:effectLst/>
                    </wps:spPr>
                    <wps:bodyPr/>
                  </wps:wsp>
                </a:graphicData>
              </a:graphic>
            </wp:anchor>
          </w:drawing>
        </mc:Choice>
        <mc:Fallback>
          <w:pict>
            <v:line w14:anchorId="48FB046A" id="Ευθεία γραμμή σύνδεσης 8"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1.1pt,-.85pt" to="52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" strokecolor="#deeaf6 [664]">
              <v:stroke joinstyle="miter"/>
            </v:line>
          </w:pict>
        </mc:Fallback>
      </mc:AlternateContent>
    </w:r>
  </w:p>
  <w:p w14:paraId="4FD66268" w14:textId="1BF36DBA" w:rsidR="008147D3" w:rsidRPr="00032B01" w:rsidRDefault="008147D3" w:rsidP="00F972C7">
    <w:pPr>
      <w:pStyle w:val="af3"/>
      <w:spacing w:after="0"/>
      <w:jc w:val="right"/>
      <w:rPr>
        <w:i/>
        <w:sz w:val="14"/>
        <w:szCs w:val="14"/>
      </w:rPr>
    </w:pPr>
    <w:r w:rsidRPr="00032B01">
      <w:rPr>
        <w:i/>
        <w:sz w:val="14"/>
        <w:szCs w:val="14"/>
        <w:lang w:val="el-GR"/>
      </w:rPr>
      <w:t xml:space="preserve">Σελίδα </w:t>
    </w:r>
    <w:r w:rsidRPr="00032B01">
      <w:rPr>
        <w:i/>
        <w:sz w:val="14"/>
        <w:szCs w:val="14"/>
      </w:rPr>
      <w:fldChar w:fldCharType="begin"/>
    </w:r>
    <w:r w:rsidRPr="00032B01">
      <w:rPr>
        <w:i/>
        <w:sz w:val="14"/>
        <w:szCs w:val="14"/>
      </w:rPr>
      <w:instrText xml:space="preserve"> PAGE </w:instrText>
    </w:r>
    <w:r w:rsidRPr="00032B01">
      <w:rPr>
        <w:i/>
        <w:sz w:val="14"/>
        <w:szCs w:val="14"/>
      </w:rPr>
      <w:fldChar w:fldCharType="separate"/>
    </w:r>
    <w:r w:rsidR="00E3361C">
      <w:rPr>
        <w:i/>
        <w:noProof/>
        <w:sz w:val="14"/>
        <w:szCs w:val="14"/>
      </w:rPr>
      <w:t>21</w:t>
    </w:r>
    <w:r w:rsidRPr="00032B01">
      <w:rPr>
        <w: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299CD" w14:textId="3F121203" w:rsidR="008147D3" w:rsidRDefault="008147D3" w:rsidP="00BF7145">
    <w:pPr>
      <w:pStyle w:val="af3"/>
      <w:jc w:val="center"/>
    </w:pPr>
    <w:r>
      <w:rPr>
        <w:noProof/>
        <w:lang w:val="el-GR" w:eastAsia="el-GR"/>
      </w:rPr>
      <mc:AlternateContent>
        <mc:Choice Requires="wps">
          <w:drawing>
            <wp:anchor distT="0" distB="0" distL="114300" distR="114300" simplePos="0" relativeHeight="251659776" behindDoc="0" locked="0" layoutInCell="1" allowOverlap="1" wp14:anchorId="14F1814C" wp14:editId="3349D355">
              <wp:simplePos x="0" y="0"/>
              <wp:positionH relativeFrom="column">
                <wp:posOffset>-658675</wp:posOffset>
              </wp:positionH>
              <wp:positionV relativeFrom="paragraph">
                <wp:posOffset>-115219</wp:posOffset>
              </wp:positionV>
              <wp:extent cx="7397086" cy="6824"/>
              <wp:effectExtent l="0" t="0" r="33020" b="31750"/>
              <wp:wrapNone/>
              <wp:docPr id="15" name="Ευθεία γραμμή σύνδεσης 15"/>
              <wp:cNvGraphicFramePr/>
              <a:graphic xmlns:a="http://schemas.openxmlformats.org/drawingml/2006/main">
                <a:graphicData uri="http://schemas.microsoft.com/office/word/2010/wordprocessingShape">
                  <wps:wsp>
                    <wps:cNvCnPr/>
                    <wps:spPr>
                      <a:xfrm>
                        <a:off x="0" y="0"/>
                        <a:ext cx="7397086" cy="6824"/>
                      </a:xfrm>
                      <a:prstGeom prst="line">
                        <a:avLst/>
                      </a:prstGeom>
                      <a:noFill/>
                      <a:ln w="6350" cap="flat" cmpd="sng" algn="ctr">
                        <a:solidFill>
                          <a:sysClr val="window" lastClr="FFFFFF">
                            <a:lumMod val="75000"/>
                          </a:sysClr>
                        </a:solidFill>
                        <a:prstDash val="solid"/>
                        <a:miter lim="800000"/>
                      </a:ln>
                      <a:effectLst/>
                    </wps:spPr>
                    <wps:bodyPr/>
                  </wps:wsp>
                </a:graphicData>
              </a:graphic>
              <wp14:sizeRelV relativeFrom="margin">
                <wp14:pctHeight>0</wp14:pctHeight>
              </wp14:sizeRelV>
            </wp:anchor>
          </w:drawing>
        </mc:Choice>
        <mc:Fallback>
          <w:pict>
            <v:line w14:anchorId="5FA19F70" id="Ευθεία γραμμή σύνδεσης 15"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85pt,-9.05pt" to="53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" strokecolor="#bfbfbf"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C9252" w14:textId="059D6839" w:rsidR="008147D3" w:rsidRPr="00ED712C" w:rsidRDefault="008147D3" w:rsidP="000F292D">
    <w:pPr>
      <w:pStyle w:val="af3"/>
      <w:spacing w:after="0"/>
      <w:ind w:right="-58"/>
      <w:jc w:val="center"/>
      <w:rPr>
        <w:i/>
        <w:sz w:val="16"/>
        <w:szCs w:val="16"/>
      </w:rPr>
    </w:pPr>
    <w:r>
      <w:rPr>
        <w:noProof/>
        <w:lang w:val="el-GR" w:eastAsia="el-GR"/>
      </w:rPr>
      <mc:AlternateContent>
        <mc:Choice Requires="wps">
          <w:drawing>
            <wp:anchor distT="0" distB="0" distL="114300" distR="114300" simplePos="0" relativeHeight="251655680" behindDoc="0" locked="0" layoutInCell="1" allowOverlap="1" wp14:anchorId="47EEAF77" wp14:editId="62095B08">
              <wp:simplePos x="0" y="0"/>
              <wp:positionH relativeFrom="column">
                <wp:posOffset>-591820</wp:posOffset>
              </wp:positionH>
              <wp:positionV relativeFrom="paragraph">
                <wp:posOffset>-90805</wp:posOffset>
              </wp:positionV>
              <wp:extent cx="7190841" cy="7645"/>
              <wp:effectExtent l="0" t="0" r="29210" b="30480"/>
              <wp:wrapNone/>
              <wp:docPr id="7" name="Ευθεία γραμμή σύνδεσης 7"/>
              <wp:cNvGraphicFramePr/>
              <a:graphic xmlns:a="http://schemas.openxmlformats.org/drawingml/2006/main">
                <a:graphicData uri="http://schemas.microsoft.com/office/word/2010/wordprocessingShape">
                  <wps:wsp>
                    <wps:cNvCnPr/>
                    <wps:spPr>
                      <a:xfrm>
                        <a:off x="0" y="0"/>
                        <a:ext cx="7190841" cy="7645"/>
                      </a:xfrm>
                      <a:prstGeom prst="line">
                        <a:avLst/>
                      </a:prstGeom>
                      <a:ln w="3175">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D9631" id="Ευθεία γραμμή σύνδεσης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pt,-7.15pt" to="519.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" strokecolor="#bdd6ee [1304]" strokeweight=".25pt">
              <v:stroke joinstyle="miter"/>
            </v:line>
          </w:pict>
        </mc:Fallback>
      </mc:AlternateContent>
    </w:r>
    <w:r w:rsidRPr="00032B01">
      <w:rPr>
        <w:i/>
        <w:sz w:val="14"/>
        <w:szCs w:val="14"/>
        <w:lang w:val="el-GR"/>
      </w:rPr>
      <w:t xml:space="preserve">Σελίδα </w:t>
    </w:r>
    <w:r w:rsidRPr="00032B01">
      <w:rPr>
        <w:i/>
        <w:sz w:val="14"/>
        <w:szCs w:val="14"/>
      </w:rPr>
      <w:fldChar w:fldCharType="begin"/>
    </w:r>
    <w:r w:rsidRPr="00032B01">
      <w:rPr>
        <w:i/>
        <w:sz w:val="14"/>
        <w:szCs w:val="14"/>
      </w:rPr>
      <w:instrText xml:space="preserve"> PAGE </w:instrText>
    </w:r>
    <w:r w:rsidRPr="00032B01">
      <w:rPr>
        <w:i/>
        <w:sz w:val="14"/>
        <w:szCs w:val="14"/>
      </w:rPr>
      <w:fldChar w:fldCharType="separate"/>
    </w:r>
    <w:r w:rsidR="00E3361C">
      <w:rPr>
        <w:i/>
        <w:noProof/>
        <w:sz w:val="14"/>
        <w:szCs w:val="14"/>
      </w:rPr>
      <w:t>81</w:t>
    </w:r>
    <w:r w:rsidRPr="00032B01">
      <w:rPr>
        <w:i/>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E478" w14:textId="15B84305" w:rsidR="008147D3" w:rsidRDefault="008147D3" w:rsidP="00710925">
    <w:pPr>
      <w:pStyle w:val="af3"/>
      <w:jc w:val="center"/>
      <w:rPr>
        <w:sz w:val="18"/>
        <w:szCs w:val="18"/>
      </w:rPr>
    </w:pPr>
  </w:p>
  <w:p w14:paraId="41E3C070" w14:textId="0A4991AF" w:rsidR="008147D3" w:rsidRPr="00123011" w:rsidRDefault="008147D3" w:rsidP="00710925">
    <w:pPr>
      <w:pStyle w:val="af3"/>
      <w:jc w:val="center"/>
      <w:rPr>
        <w:sz w:val="18"/>
        <w:szCs w:val="18"/>
      </w:rPr>
    </w:pPr>
    <w:r w:rsidRPr="00123011">
      <w:rPr>
        <w:sz w:val="18"/>
        <w:szCs w:val="18"/>
      </w:rPr>
      <w:fldChar w:fldCharType="begin"/>
    </w:r>
    <w:r w:rsidRPr="00123011">
      <w:rPr>
        <w:sz w:val="18"/>
        <w:szCs w:val="18"/>
      </w:rPr>
      <w:instrText>PAGE   \* MERGEFORMAT</w:instrText>
    </w:r>
    <w:r w:rsidRPr="00123011">
      <w:rPr>
        <w:sz w:val="18"/>
        <w:szCs w:val="18"/>
      </w:rPr>
      <w:fldChar w:fldCharType="separate"/>
    </w:r>
    <w:r w:rsidR="00E3361C" w:rsidRPr="00E3361C">
      <w:rPr>
        <w:noProof/>
        <w:sz w:val="18"/>
        <w:szCs w:val="18"/>
        <w:lang w:val="el-GR"/>
      </w:rPr>
      <w:t>64</w:t>
    </w:r>
    <w:r w:rsidRPr="001230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9EE93" w14:textId="77777777" w:rsidR="008147D3" w:rsidRDefault="008147D3" w:rsidP="00CA375F">
      <w:pPr>
        <w:spacing w:after="0"/>
      </w:pPr>
      <w:r>
        <w:separator/>
      </w:r>
    </w:p>
  </w:footnote>
  <w:footnote w:type="continuationSeparator" w:id="0">
    <w:p w14:paraId="3CEE8455" w14:textId="77777777" w:rsidR="008147D3" w:rsidRDefault="008147D3" w:rsidP="00CA37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64B1" w14:textId="77777777" w:rsidR="008147D3" w:rsidRPr="00D002E7" w:rsidRDefault="008147D3" w:rsidP="00035469">
    <w:pPr>
      <w:tabs>
        <w:tab w:val="center" w:pos="4153"/>
        <w:tab w:val="right" w:pos="8789"/>
      </w:tabs>
      <w:spacing w:after="0"/>
      <w:jc w:val="center"/>
      <w:rPr>
        <w:rFonts w:cs="Tahoma"/>
        <w:b/>
        <w:sz w:val="18"/>
        <w:szCs w:val="18"/>
        <w:lang w:val="el-GR" w:eastAsia="en-US"/>
      </w:rPr>
    </w:pPr>
    <w:r w:rsidRPr="00D002E7">
      <w:rPr>
        <w:rFonts w:cs="Tahoma"/>
        <w:b/>
        <w:sz w:val="18"/>
        <w:szCs w:val="18"/>
        <w:lang w:val="el-GR" w:eastAsia="en-US"/>
      </w:rPr>
      <w:t xml:space="preserve">ΔΙΕΥΘΥΝΣΗ </w:t>
    </w:r>
    <w:r w:rsidRPr="00376C05">
      <w:rPr>
        <w:rFonts w:cs="Tahoma"/>
        <w:b/>
        <w:sz w:val="18"/>
        <w:szCs w:val="18"/>
        <w:lang w:val="el-GR" w:eastAsia="en-US"/>
      </w:rPr>
      <w:t>ΠΡΟΜΗΘΕΙΩΝ ΚΑΙ ΔΙΑΧΕΙΡΙΣΗΣ ΥΛΙΚΟΥ</w:t>
    </w:r>
    <w:r>
      <w:rPr>
        <w:rFonts w:cs="Tahoma"/>
        <w:b/>
        <w:sz w:val="18"/>
        <w:szCs w:val="18"/>
        <w:lang w:val="el-GR" w:eastAsia="en-US"/>
      </w:rPr>
      <w:t>.</w:t>
    </w:r>
  </w:p>
  <w:p w14:paraId="4A07CC8C" w14:textId="47A6F19F" w:rsidR="008147D3" w:rsidRPr="00035469" w:rsidRDefault="008147D3" w:rsidP="00035469">
    <w:pPr>
      <w:pStyle w:val="af4"/>
      <w:jc w:val="center"/>
      <w:rPr>
        <w:lang w:val="el-GR"/>
      </w:rPr>
    </w:pPr>
    <w:r>
      <w:rPr>
        <w:rFonts w:cs="Tahoma"/>
        <w:b/>
        <w:noProof/>
        <w:sz w:val="18"/>
        <w:szCs w:val="18"/>
        <w:lang w:val="el-GR" w:eastAsia="el-GR"/>
      </w:rPr>
      <mc:AlternateContent>
        <mc:Choice Requires="wps">
          <w:drawing>
            <wp:anchor distT="0" distB="0" distL="114300" distR="114300" simplePos="0" relativeHeight="251664896" behindDoc="0" locked="0" layoutInCell="1" allowOverlap="1" wp14:anchorId="77E4F09F" wp14:editId="24EFE9E4">
              <wp:simplePos x="0" y="0"/>
              <wp:positionH relativeFrom="margin">
                <wp:align>center</wp:align>
              </wp:positionH>
              <wp:positionV relativeFrom="paragraph">
                <wp:posOffset>207480</wp:posOffset>
              </wp:positionV>
              <wp:extent cx="7474226" cy="0"/>
              <wp:effectExtent l="0" t="0" r="31750" b="19050"/>
              <wp:wrapNone/>
              <wp:docPr id="6" name="Ευθεία γραμμή σύνδεσης 6"/>
              <wp:cNvGraphicFramePr/>
              <a:graphic xmlns:a="http://schemas.openxmlformats.org/drawingml/2006/main">
                <a:graphicData uri="http://schemas.microsoft.com/office/word/2010/wordprocessingShape">
                  <wps:wsp>
                    <wps:cNvCnPr/>
                    <wps:spPr>
                      <a:xfrm>
                        <a:off x="0" y="0"/>
                        <a:ext cx="7474226" cy="0"/>
                      </a:xfrm>
                      <a:prstGeom prst="line">
                        <a:avLst/>
                      </a:prstGeom>
                      <a:noFill/>
                      <a:ln w="3175" cap="flat" cmpd="sng" algn="ctr">
                        <a:solidFill>
                          <a:sysClr val="window" lastClr="FFFFFF">
                            <a:lumMod val="85000"/>
                          </a:sysClr>
                        </a:solidFill>
                        <a:prstDash val="solid"/>
                        <a:miter lim="800000"/>
                      </a:ln>
                      <a:effectLst/>
                    </wps:spPr>
                    <wps:bodyPr/>
                  </wps:wsp>
                </a:graphicData>
              </a:graphic>
            </wp:anchor>
          </w:drawing>
        </mc:Choice>
        <mc:Fallback>
          <w:pict>
            <v:line w14:anchorId="59BCF6E2" id="Ευθεία γραμμή σύνδεσης 6" o:spid="_x0000_s1026" style="position:absolute;z-index:251664896;visibility:visible;mso-wrap-style:square;mso-wrap-distance-left:9pt;mso-wrap-distance-top:0;mso-wrap-distance-right:9pt;mso-wrap-distance-bottom:0;mso-position-horizontal:center;mso-position-horizontal-relative:margin;mso-position-vertical:absolute;mso-position-vertical-relative:text" from="0,16.35pt" to="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" strokecolor="#d9d9d9" strokeweight=".25pt">
              <v:stroke joinstyle="miter"/>
              <w10:wrap anchorx="margin"/>
            </v:line>
          </w:pict>
        </mc:Fallback>
      </mc:AlternateContent>
    </w:r>
    <w:r w:rsidRPr="00376C05">
      <w:rPr>
        <w:rFonts w:cs="Tahoma"/>
        <w:b/>
        <w:noProof/>
        <w:sz w:val="18"/>
        <w:szCs w:val="18"/>
        <w:lang w:val="el-GR" w:eastAsia="el-GR"/>
      </w:rPr>
      <w:t>ΤΜΗΜΑ Α΄ ΚΑΤΑΡΤΙΣΗΣ ΚΑΙ ΕΚΤΕΛΕΣΗΣ</w:t>
    </w:r>
    <w:r>
      <w:rPr>
        <w:rFonts w:cs="Tahoma"/>
        <w:b/>
        <w:noProof/>
        <w:sz w:val="18"/>
        <w:szCs w:val="18"/>
        <w:lang w:val="el-GR" w:eastAsia="el-GR"/>
      </w:rPr>
      <w:t xml:space="preserve"> </w:t>
    </w:r>
    <w:r w:rsidRPr="00376C05">
      <w:rPr>
        <w:rFonts w:cs="Tahoma"/>
        <w:b/>
        <w:noProof/>
        <w:sz w:val="18"/>
        <w:szCs w:val="18"/>
        <w:lang w:val="el-GR" w:eastAsia="el-GR"/>
      </w:rPr>
      <w:t xml:space="preserve">ΠΡΟΓΡΑΜΜΑΤΟΣ ΠΡΟΜΗΘΕΙΩΝ </w:t>
    </w:r>
    <w:r w:rsidRPr="00D002E7">
      <w:rPr>
        <w:rFonts w:cs="Tahoma"/>
        <w:b/>
        <w:sz w:val="18"/>
        <w:szCs w:val="18"/>
        <w:lang w:val="el-GR" w:eastAsia="en-US"/>
      </w:rPr>
      <w:t>–</w:t>
    </w:r>
    <w:r>
      <w:rPr>
        <w:rFonts w:cs="Tahoma"/>
        <w:b/>
        <w:sz w:val="18"/>
        <w:szCs w:val="18"/>
        <w:lang w:val="el-GR" w:eastAsia="en-US"/>
      </w:rPr>
      <w:t xml:space="preserve">ΔΙΑΚΗΡΥΞΗ </w:t>
    </w:r>
    <w:r w:rsidRPr="00072ECF">
      <w:rPr>
        <w:rFonts w:cs="Tahoma"/>
        <w:b/>
        <w:sz w:val="18"/>
        <w:szCs w:val="18"/>
        <w:lang w:val="el-GR" w:eastAsia="en-US"/>
      </w:rPr>
      <w:t xml:space="preserve">43230  </w:t>
    </w:r>
    <w:r w:rsidRPr="00072ECF">
      <w:rPr>
        <w:rFonts w:cs="Tahoma"/>
        <w:b/>
        <w:bCs/>
        <w:sz w:val="18"/>
        <w:szCs w:val="18"/>
        <w:lang w:val="el-GR" w:eastAsia="en-US"/>
      </w:rPr>
      <w:t>/Β4</w:t>
    </w:r>
    <w:r>
      <w:rPr>
        <w:rFonts w:cs="Tahoma"/>
        <w:b/>
        <w:bCs/>
        <w:sz w:val="18"/>
        <w:szCs w:val="18"/>
        <w:lang w:val="el-GR" w:eastAsia="en-US"/>
      </w:rPr>
      <w:t>/</w:t>
    </w:r>
    <w:r>
      <w:rPr>
        <w:rFonts w:cs="Tahoma"/>
        <w:b/>
        <w:sz w:val="18"/>
        <w:szCs w:val="18"/>
        <w:lang w:val="el-GR" w:eastAsia="en-US"/>
      </w:rPr>
      <w:t>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67371" w14:textId="465B9892" w:rsidR="008147D3" w:rsidRPr="00D002E7" w:rsidRDefault="008147D3" w:rsidP="008E51C9">
    <w:pPr>
      <w:tabs>
        <w:tab w:val="center" w:pos="4153"/>
        <w:tab w:val="right" w:pos="8789"/>
      </w:tabs>
      <w:spacing w:after="0"/>
      <w:jc w:val="center"/>
      <w:rPr>
        <w:rFonts w:cs="Tahoma"/>
        <w:b/>
        <w:sz w:val="18"/>
        <w:szCs w:val="18"/>
        <w:lang w:val="el-GR" w:eastAsia="en-US"/>
      </w:rPr>
    </w:pPr>
    <w:r w:rsidRPr="00D002E7">
      <w:rPr>
        <w:rFonts w:cs="Tahoma"/>
        <w:b/>
        <w:sz w:val="18"/>
        <w:szCs w:val="18"/>
        <w:lang w:val="el-GR" w:eastAsia="en-US"/>
      </w:rPr>
      <w:t xml:space="preserve">ΔΙΕΥΘΥΝΣΗ </w:t>
    </w:r>
    <w:r w:rsidRPr="00376C05">
      <w:rPr>
        <w:rFonts w:cs="Tahoma"/>
        <w:b/>
        <w:sz w:val="18"/>
        <w:szCs w:val="18"/>
        <w:lang w:val="el-GR" w:eastAsia="en-US"/>
      </w:rPr>
      <w:t>ΠΡΟΜΗΘΕΙΩΝ ΚΑΙ ΔΙΑΧΕΙΡΙΣΗΣ ΥΛΙΚΟΥ</w:t>
    </w:r>
    <w:r>
      <w:rPr>
        <w:rFonts w:cs="Tahoma"/>
        <w:b/>
        <w:sz w:val="18"/>
        <w:szCs w:val="18"/>
        <w:lang w:val="el-GR" w:eastAsia="en-US"/>
      </w:rPr>
      <w:t>.</w:t>
    </w:r>
  </w:p>
  <w:p w14:paraId="262812C0" w14:textId="58827E43" w:rsidR="008147D3" w:rsidRPr="008E51C9" w:rsidRDefault="008147D3" w:rsidP="00376C05">
    <w:pPr>
      <w:pStyle w:val="af4"/>
      <w:jc w:val="center"/>
      <w:rPr>
        <w:lang w:val="el-GR"/>
      </w:rPr>
    </w:pPr>
    <w:r>
      <w:rPr>
        <w:rFonts w:cs="Tahoma"/>
        <w:b/>
        <w:noProof/>
        <w:sz w:val="18"/>
        <w:szCs w:val="18"/>
        <w:lang w:val="el-GR" w:eastAsia="el-GR"/>
      </w:rPr>
      <mc:AlternateContent>
        <mc:Choice Requires="wps">
          <w:drawing>
            <wp:anchor distT="0" distB="0" distL="114300" distR="114300" simplePos="0" relativeHeight="251662848" behindDoc="0" locked="0" layoutInCell="1" allowOverlap="1" wp14:anchorId="2284D9B8" wp14:editId="5F4BA35D">
              <wp:simplePos x="0" y="0"/>
              <wp:positionH relativeFrom="margin">
                <wp:align>center</wp:align>
              </wp:positionH>
              <wp:positionV relativeFrom="paragraph">
                <wp:posOffset>207480</wp:posOffset>
              </wp:positionV>
              <wp:extent cx="7474226" cy="0"/>
              <wp:effectExtent l="0" t="0" r="31750" b="19050"/>
              <wp:wrapNone/>
              <wp:docPr id="43" name="Ευθεία γραμμή σύνδεσης 43"/>
              <wp:cNvGraphicFramePr/>
              <a:graphic xmlns:a="http://schemas.openxmlformats.org/drawingml/2006/main">
                <a:graphicData uri="http://schemas.microsoft.com/office/word/2010/wordprocessingShape">
                  <wps:wsp>
                    <wps:cNvCnPr/>
                    <wps:spPr>
                      <a:xfrm>
                        <a:off x="0" y="0"/>
                        <a:ext cx="7474226"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9C8B8" id="Ευθεία γραμμή σύνδεσης 43" o:spid="_x0000_s1026" style="position:absolute;z-index:251662848;visibility:visible;mso-wrap-style:square;mso-wrap-distance-left:9pt;mso-wrap-distance-top:0;mso-wrap-distance-right:9pt;mso-wrap-distance-bottom:0;mso-position-horizontal:center;mso-position-horizontal-relative:margin;mso-position-vertical:absolute;mso-position-vertical-relative:text" from="0,16.35pt" to="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" strokecolor="#d8d8d8 [2732]" strokeweight=".25pt">
              <v:stroke joinstyle="miter"/>
              <w10:wrap anchorx="margin"/>
            </v:line>
          </w:pict>
        </mc:Fallback>
      </mc:AlternateContent>
    </w:r>
    <w:r w:rsidRPr="00376C05">
      <w:rPr>
        <w:lang w:val="el-GR"/>
      </w:rPr>
      <w:t xml:space="preserve"> </w:t>
    </w:r>
    <w:r w:rsidRPr="00376C05">
      <w:rPr>
        <w:rFonts w:cs="Tahoma"/>
        <w:b/>
        <w:noProof/>
        <w:sz w:val="18"/>
        <w:szCs w:val="18"/>
        <w:lang w:val="el-GR" w:eastAsia="el-GR"/>
      </w:rPr>
      <w:t>ΤΜΗΜΑ Α΄ ΚΑΤΑΡΤΙΣΗΣ ΚΑΙ ΕΚΤΕΛΕΣΗΣ</w:t>
    </w:r>
    <w:r>
      <w:rPr>
        <w:rFonts w:cs="Tahoma"/>
        <w:b/>
        <w:noProof/>
        <w:sz w:val="18"/>
        <w:szCs w:val="18"/>
        <w:lang w:val="el-GR" w:eastAsia="el-GR"/>
      </w:rPr>
      <w:t xml:space="preserve"> </w:t>
    </w:r>
    <w:r w:rsidRPr="00376C05">
      <w:rPr>
        <w:rFonts w:cs="Tahoma"/>
        <w:b/>
        <w:noProof/>
        <w:sz w:val="18"/>
        <w:szCs w:val="18"/>
        <w:lang w:val="el-GR" w:eastAsia="el-GR"/>
      </w:rPr>
      <w:t xml:space="preserve">ΠΡΟΓΡΑΜΜΑΤΟΣ ΠΡΟΜΗΘΕΙΩΝ </w:t>
    </w:r>
    <w:r w:rsidRPr="00D002E7">
      <w:rPr>
        <w:rFonts w:cs="Tahoma"/>
        <w:b/>
        <w:sz w:val="18"/>
        <w:szCs w:val="18"/>
        <w:lang w:val="el-GR" w:eastAsia="en-US"/>
      </w:rPr>
      <w:t>–</w:t>
    </w:r>
    <w:r>
      <w:rPr>
        <w:rFonts w:cs="Tahoma"/>
        <w:b/>
        <w:sz w:val="18"/>
        <w:szCs w:val="18"/>
        <w:lang w:val="el-GR" w:eastAsia="en-US"/>
      </w:rPr>
      <w:t xml:space="preserve">ΔΙΑΚΗΡΥΞΗ  </w:t>
    </w:r>
    <w:r w:rsidRPr="00072ECF">
      <w:rPr>
        <w:rFonts w:cs="Tahoma"/>
        <w:b/>
        <w:sz w:val="18"/>
        <w:szCs w:val="18"/>
        <w:lang w:val="el-GR" w:eastAsia="en-US"/>
      </w:rPr>
      <w:t>43230</w:t>
    </w:r>
    <w:r>
      <w:rPr>
        <w:rFonts w:cs="Tahoma"/>
        <w:b/>
        <w:sz w:val="18"/>
        <w:szCs w:val="18"/>
        <w:lang w:val="el-GR" w:eastAsia="en-US"/>
      </w:rPr>
      <w:t xml:space="preserve"> </w:t>
    </w:r>
    <w:r w:rsidRPr="00072ECF">
      <w:rPr>
        <w:rFonts w:cs="Tahoma"/>
        <w:b/>
        <w:bCs/>
        <w:sz w:val="18"/>
        <w:szCs w:val="18"/>
        <w:lang w:val="el-GR" w:eastAsia="en-US"/>
      </w:rPr>
      <w:t>/Β4</w:t>
    </w:r>
    <w:r w:rsidRPr="004925F1">
      <w:rPr>
        <w:rFonts w:cs="Tahoma"/>
        <w:b/>
        <w:sz w:val="18"/>
        <w:szCs w:val="18"/>
        <w:lang w:val="el-GR" w:eastAsia="en-US"/>
      </w:rPr>
      <w:t>/</w:t>
    </w:r>
    <w:r>
      <w:rPr>
        <w:rFonts w:cs="Tahoma"/>
        <w:b/>
        <w:sz w:val="18"/>
        <w:szCs w:val="18"/>
        <w:lang w:val="el-GR" w:eastAsia="en-US"/>
      </w:rPr>
      <w:t>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7AB0" w14:textId="77777777" w:rsidR="008147D3" w:rsidRPr="00D002E7" w:rsidRDefault="008147D3" w:rsidP="005E03F0">
    <w:pPr>
      <w:tabs>
        <w:tab w:val="center" w:pos="4153"/>
        <w:tab w:val="right" w:pos="8789"/>
      </w:tabs>
      <w:spacing w:after="0"/>
      <w:jc w:val="center"/>
      <w:rPr>
        <w:rFonts w:cs="Tahoma"/>
        <w:b/>
        <w:sz w:val="18"/>
        <w:szCs w:val="18"/>
        <w:lang w:val="el-GR" w:eastAsia="en-US"/>
      </w:rPr>
    </w:pPr>
    <w:r w:rsidRPr="00D002E7">
      <w:rPr>
        <w:rFonts w:cs="Tahoma"/>
        <w:b/>
        <w:sz w:val="18"/>
        <w:szCs w:val="18"/>
        <w:lang w:val="el-GR" w:eastAsia="en-US"/>
      </w:rPr>
      <w:t xml:space="preserve">ΔΙΕΥΘΥΝΣΗ </w:t>
    </w:r>
    <w:r w:rsidRPr="00376C05">
      <w:rPr>
        <w:rFonts w:cs="Tahoma"/>
        <w:b/>
        <w:sz w:val="18"/>
        <w:szCs w:val="18"/>
        <w:lang w:val="el-GR" w:eastAsia="en-US"/>
      </w:rPr>
      <w:t>ΠΡΟΜΗΘΕΙΩΝ ΚΑΙ ΔΙΑΧΕΙΡΙΣΗΣ ΥΛΙΚΟΥ</w:t>
    </w:r>
    <w:r>
      <w:rPr>
        <w:rFonts w:cs="Tahoma"/>
        <w:b/>
        <w:sz w:val="18"/>
        <w:szCs w:val="18"/>
        <w:lang w:val="el-GR" w:eastAsia="en-US"/>
      </w:rPr>
      <w:t>.</w:t>
    </w:r>
  </w:p>
  <w:p w14:paraId="6F6E063A" w14:textId="6AF1DEBF" w:rsidR="00CE08EA" w:rsidRPr="00CE08EA" w:rsidRDefault="008147D3" w:rsidP="00CE08EA">
    <w:pPr>
      <w:pStyle w:val="af4"/>
      <w:jc w:val="center"/>
      <w:rPr>
        <w:rFonts w:cs="Tahoma"/>
        <w:b/>
        <w:sz w:val="18"/>
        <w:szCs w:val="18"/>
        <w:lang w:val="el-GR" w:eastAsia="en-US"/>
      </w:rPr>
    </w:pPr>
    <w:r>
      <w:rPr>
        <w:rFonts w:cs="Tahoma"/>
        <w:b/>
        <w:noProof/>
        <w:sz w:val="18"/>
        <w:szCs w:val="18"/>
        <w:lang w:val="el-GR" w:eastAsia="el-GR"/>
      </w:rPr>
      <mc:AlternateContent>
        <mc:Choice Requires="wps">
          <w:drawing>
            <wp:anchor distT="0" distB="0" distL="114300" distR="114300" simplePos="0" relativeHeight="251666944" behindDoc="0" locked="0" layoutInCell="1" allowOverlap="1" wp14:anchorId="4AEF4C68" wp14:editId="5953051A">
              <wp:simplePos x="0" y="0"/>
              <wp:positionH relativeFrom="margin">
                <wp:align>center</wp:align>
              </wp:positionH>
              <wp:positionV relativeFrom="paragraph">
                <wp:posOffset>207480</wp:posOffset>
              </wp:positionV>
              <wp:extent cx="7474226" cy="0"/>
              <wp:effectExtent l="0" t="0" r="31750" b="19050"/>
              <wp:wrapNone/>
              <wp:docPr id="5" name="Ευθεία γραμμή σύνδεσης 5"/>
              <wp:cNvGraphicFramePr/>
              <a:graphic xmlns:a="http://schemas.openxmlformats.org/drawingml/2006/main">
                <a:graphicData uri="http://schemas.microsoft.com/office/word/2010/wordprocessingShape">
                  <wps:wsp>
                    <wps:cNvCnPr/>
                    <wps:spPr>
                      <a:xfrm>
                        <a:off x="0" y="0"/>
                        <a:ext cx="7474226"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863E8" id="Ευθεία γραμμή σύνδεσης 5" o:spid="_x0000_s1026" style="position:absolute;z-index:251666944;visibility:visible;mso-wrap-style:square;mso-wrap-distance-left:9pt;mso-wrap-distance-top:0;mso-wrap-distance-right:9pt;mso-wrap-distance-bottom:0;mso-position-horizontal:center;mso-position-horizontal-relative:margin;mso-position-vertical:absolute;mso-position-vertical-relative:text" from="0,16.35pt" to="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" strokecolor="#d8d8d8 [2732]" strokeweight=".25pt">
              <v:stroke joinstyle="miter"/>
              <w10:wrap anchorx="margin"/>
            </v:line>
          </w:pict>
        </mc:Fallback>
      </mc:AlternateContent>
    </w:r>
    <w:r w:rsidRPr="00376C05">
      <w:rPr>
        <w:lang w:val="el-GR"/>
      </w:rPr>
      <w:t xml:space="preserve"> </w:t>
    </w:r>
    <w:r w:rsidRPr="00376C05">
      <w:rPr>
        <w:rFonts w:cs="Tahoma"/>
        <w:b/>
        <w:noProof/>
        <w:sz w:val="18"/>
        <w:szCs w:val="18"/>
        <w:lang w:val="el-GR" w:eastAsia="el-GR"/>
      </w:rPr>
      <w:t>ΤΜΗΜΑ Α΄ ΚΑΤΑΡΤΙΣΗΣ ΚΑΙ ΕΚΤΕΛΕΣΗΣ</w:t>
    </w:r>
    <w:r>
      <w:rPr>
        <w:rFonts w:cs="Tahoma"/>
        <w:b/>
        <w:noProof/>
        <w:sz w:val="18"/>
        <w:szCs w:val="18"/>
        <w:lang w:val="el-GR" w:eastAsia="el-GR"/>
      </w:rPr>
      <w:t xml:space="preserve"> </w:t>
    </w:r>
    <w:r w:rsidRPr="00376C05">
      <w:rPr>
        <w:rFonts w:cs="Tahoma"/>
        <w:b/>
        <w:noProof/>
        <w:sz w:val="18"/>
        <w:szCs w:val="18"/>
        <w:lang w:val="el-GR" w:eastAsia="el-GR"/>
      </w:rPr>
      <w:t xml:space="preserve">ΠΡΟΓΡΑΜΜΑΤΟΣ ΠΡΟΜΗΘΕΙΩΝ </w:t>
    </w:r>
    <w:r w:rsidRPr="00D002E7">
      <w:rPr>
        <w:rFonts w:cs="Tahoma"/>
        <w:b/>
        <w:sz w:val="18"/>
        <w:szCs w:val="18"/>
        <w:lang w:val="el-GR" w:eastAsia="en-US"/>
      </w:rPr>
      <w:t>–</w:t>
    </w:r>
    <w:r w:rsidR="00CE08EA" w:rsidRPr="00CE08EA">
      <w:rPr>
        <w:rFonts w:cs="Tahoma"/>
        <w:b/>
        <w:sz w:val="18"/>
        <w:szCs w:val="18"/>
        <w:lang w:val="el-GR" w:eastAsia="en-US"/>
      </w:rPr>
      <w:t xml:space="preserve"> ΔΙΑΚΗΡΥΞΗ 43230  </w:t>
    </w:r>
    <w:r w:rsidR="00CE08EA" w:rsidRPr="00CE08EA">
      <w:rPr>
        <w:rFonts w:cs="Tahoma"/>
        <w:b/>
        <w:bCs/>
        <w:sz w:val="18"/>
        <w:szCs w:val="18"/>
        <w:lang w:val="el-GR" w:eastAsia="en-US"/>
      </w:rPr>
      <w:t>/Β4/</w:t>
    </w:r>
    <w:r w:rsidR="00CE08EA" w:rsidRPr="00CE08EA">
      <w:rPr>
        <w:rFonts w:cs="Tahoma"/>
        <w:b/>
        <w:sz w:val="18"/>
        <w:szCs w:val="18"/>
        <w:lang w:val="el-GR" w:eastAsia="en-US"/>
      </w:rPr>
      <w:t>2023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9475" w14:textId="77777777" w:rsidR="008147D3" w:rsidRPr="00D002E7" w:rsidRDefault="008147D3" w:rsidP="005E03F0">
    <w:pPr>
      <w:tabs>
        <w:tab w:val="center" w:pos="4153"/>
        <w:tab w:val="right" w:pos="8789"/>
      </w:tabs>
      <w:spacing w:after="0"/>
      <w:jc w:val="center"/>
      <w:rPr>
        <w:rFonts w:cs="Tahoma"/>
        <w:b/>
        <w:sz w:val="18"/>
        <w:szCs w:val="18"/>
        <w:lang w:val="el-GR" w:eastAsia="en-US"/>
      </w:rPr>
    </w:pPr>
    <w:r w:rsidRPr="00D002E7">
      <w:rPr>
        <w:rFonts w:cs="Tahoma"/>
        <w:b/>
        <w:sz w:val="18"/>
        <w:szCs w:val="18"/>
        <w:lang w:val="el-GR" w:eastAsia="en-US"/>
      </w:rPr>
      <w:t xml:space="preserve">ΔΙΕΥΘΥΝΣΗ </w:t>
    </w:r>
    <w:r w:rsidRPr="00376C05">
      <w:rPr>
        <w:rFonts w:cs="Tahoma"/>
        <w:b/>
        <w:sz w:val="18"/>
        <w:szCs w:val="18"/>
        <w:lang w:val="el-GR" w:eastAsia="en-US"/>
      </w:rPr>
      <w:t>ΠΡΟΜΗΘΕΙΩΝ ΚΑΙ ΔΙΑΧΕΙΡΙΣΗΣ ΥΛΙΚΟΥ</w:t>
    </w:r>
    <w:r>
      <w:rPr>
        <w:rFonts w:cs="Tahoma"/>
        <w:b/>
        <w:sz w:val="18"/>
        <w:szCs w:val="18"/>
        <w:lang w:val="el-GR" w:eastAsia="en-US"/>
      </w:rPr>
      <w:t>.</w:t>
    </w:r>
  </w:p>
  <w:p w14:paraId="74BD1C4D" w14:textId="33EAC569" w:rsidR="008147D3" w:rsidRPr="008E51C9" w:rsidRDefault="008147D3" w:rsidP="005E03F0">
    <w:pPr>
      <w:pStyle w:val="af4"/>
      <w:jc w:val="center"/>
      <w:rPr>
        <w:lang w:val="el-GR"/>
      </w:rPr>
    </w:pPr>
    <w:r>
      <w:rPr>
        <w:rFonts w:cs="Tahoma"/>
        <w:b/>
        <w:noProof/>
        <w:sz w:val="18"/>
        <w:szCs w:val="18"/>
        <w:lang w:val="el-GR" w:eastAsia="el-GR"/>
      </w:rPr>
      <mc:AlternateContent>
        <mc:Choice Requires="wps">
          <w:drawing>
            <wp:anchor distT="0" distB="0" distL="114300" distR="114300" simplePos="0" relativeHeight="251668992" behindDoc="0" locked="0" layoutInCell="1" allowOverlap="1" wp14:anchorId="15F3A0F9" wp14:editId="3E73329E">
              <wp:simplePos x="0" y="0"/>
              <wp:positionH relativeFrom="margin">
                <wp:align>center</wp:align>
              </wp:positionH>
              <wp:positionV relativeFrom="paragraph">
                <wp:posOffset>207480</wp:posOffset>
              </wp:positionV>
              <wp:extent cx="7474226" cy="0"/>
              <wp:effectExtent l="0" t="0" r="31750" b="19050"/>
              <wp:wrapNone/>
              <wp:docPr id="9" name="Ευθεία γραμμή σύνδεσης 9"/>
              <wp:cNvGraphicFramePr/>
              <a:graphic xmlns:a="http://schemas.openxmlformats.org/drawingml/2006/main">
                <a:graphicData uri="http://schemas.microsoft.com/office/word/2010/wordprocessingShape">
                  <wps:wsp>
                    <wps:cNvCnPr/>
                    <wps:spPr>
                      <a:xfrm>
                        <a:off x="0" y="0"/>
                        <a:ext cx="7474226" cy="0"/>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8C5A5" id="Ευθεία γραμμή σύνδεσης 9" o:spid="_x0000_s1026" style="position:absolute;z-index:251668992;visibility:visible;mso-wrap-style:square;mso-wrap-distance-left:9pt;mso-wrap-distance-top:0;mso-wrap-distance-right:9pt;mso-wrap-distance-bottom:0;mso-position-horizontal:center;mso-position-horizontal-relative:margin;mso-position-vertical:absolute;mso-position-vertical-relative:text" from="0,16.35pt" to="58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" strokecolor="#d8d8d8 [2732]" strokeweight=".25pt">
              <v:stroke joinstyle="miter"/>
              <w10:wrap anchorx="margin"/>
            </v:line>
          </w:pict>
        </mc:Fallback>
      </mc:AlternateContent>
    </w:r>
    <w:r w:rsidRPr="00376C05">
      <w:rPr>
        <w:lang w:val="el-GR"/>
      </w:rPr>
      <w:t xml:space="preserve"> </w:t>
    </w:r>
    <w:r w:rsidRPr="00376C05">
      <w:rPr>
        <w:rFonts w:cs="Tahoma"/>
        <w:b/>
        <w:noProof/>
        <w:sz w:val="18"/>
        <w:szCs w:val="18"/>
        <w:lang w:val="el-GR" w:eastAsia="el-GR"/>
      </w:rPr>
      <w:t>ΤΜΗΜΑ Α΄ ΚΑΤΑΡΤΙΣΗΣ ΚΑΙ ΕΚΤΕΛΕΣΗΣ</w:t>
    </w:r>
    <w:r>
      <w:rPr>
        <w:rFonts w:cs="Tahoma"/>
        <w:b/>
        <w:noProof/>
        <w:sz w:val="18"/>
        <w:szCs w:val="18"/>
        <w:lang w:val="el-GR" w:eastAsia="el-GR"/>
      </w:rPr>
      <w:t xml:space="preserve"> </w:t>
    </w:r>
    <w:r w:rsidRPr="00376C05">
      <w:rPr>
        <w:rFonts w:cs="Tahoma"/>
        <w:b/>
        <w:noProof/>
        <w:sz w:val="18"/>
        <w:szCs w:val="18"/>
        <w:lang w:val="el-GR" w:eastAsia="el-GR"/>
      </w:rPr>
      <w:t xml:space="preserve">ΠΡΟΓΡΑΜΜΑΤΟΣ ΠΡΟΜΗΘΕΙΩΝ </w:t>
    </w:r>
    <w:r w:rsidRPr="00D002E7">
      <w:rPr>
        <w:rFonts w:cs="Tahoma"/>
        <w:b/>
        <w:sz w:val="18"/>
        <w:szCs w:val="18"/>
        <w:lang w:val="el-GR" w:eastAsia="en-US"/>
      </w:rPr>
      <w:t>–</w:t>
    </w:r>
    <w:r>
      <w:rPr>
        <w:rFonts w:cs="Tahoma"/>
        <w:b/>
        <w:sz w:val="18"/>
        <w:szCs w:val="18"/>
        <w:lang w:val="el-GR" w:eastAsia="en-US"/>
      </w:rPr>
      <w:t xml:space="preserve">ΔΙΑΚΗΡΥΞΗ </w:t>
    </w:r>
    <w:r w:rsidR="00F53658" w:rsidRPr="00F53658">
      <w:rPr>
        <w:rFonts w:cs="Tahoma"/>
        <w:b/>
        <w:sz w:val="18"/>
        <w:szCs w:val="18"/>
        <w:lang w:val="el-GR" w:eastAsia="en-US"/>
      </w:rPr>
      <w:t xml:space="preserve">43230  </w:t>
    </w:r>
    <w:r w:rsidR="00F53658" w:rsidRPr="00F53658">
      <w:rPr>
        <w:rFonts w:cs="Tahoma"/>
        <w:b/>
        <w:bCs/>
        <w:sz w:val="18"/>
        <w:szCs w:val="18"/>
        <w:lang w:val="el-GR" w:eastAsia="en-US"/>
      </w:rPr>
      <w:t>/Β4/</w:t>
    </w:r>
    <w:r w:rsidR="00F53658" w:rsidRPr="00F53658">
      <w:rPr>
        <w:rFonts w:cs="Tahoma"/>
        <w:b/>
        <w:sz w:val="18"/>
        <w:szCs w:val="18"/>
        <w:lang w:val="el-GR" w:eastAsia="en-US"/>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5"/>
    <w:multiLevelType w:val="singleLevel"/>
    <w:tmpl w:val="00000005"/>
    <w:name w:val="WW8Num5"/>
    <w:styleLink w:val="ImportedStyle3217"/>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4" w15:restartNumberingAfterBreak="0">
    <w:nsid w:val="005F6A9D"/>
    <w:multiLevelType w:val="hybridMultilevel"/>
    <w:tmpl w:val="2EF496BA"/>
    <w:lvl w:ilvl="0" w:tplc="04080001">
      <w:start w:val="1"/>
      <w:numFmt w:val="bullet"/>
      <w:lvlText w:val=""/>
      <w:lvlJc w:val="left"/>
      <w:pPr>
        <w:ind w:left="377" w:hanging="360"/>
      </w:pPr>
      <w:rPr>
        <w:rFonts w:ascii="Symbol" w:hAnsi="Symbol" w:hint="default"/>
      </w:rPr>
    </w:lvl>
    <w:lvl w:ilvl="1" w:tplc="04080003">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5" w15:restartNumberingAfterBreak="0">
    <w:nsid w:val="010538FC"/>
    <w:multiLevelType w:val="hybridMultilevel"/>
    <w:tmpl w:val="B7B2C082"/>
    <w:lvl w:ilvl="0" w:tplc="795299B0">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10539B3"/>
    <w:multiLevelType w:val="multilevel"/>
    <w:tmpl w:val="888490CA"/>
    <w:styleLink w:val="ImportedStyle32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 w15:restartNumberingAfterBreak="0">
    <w:nsid w:val="035222FE"/>
    <w:multiLevelType w:val="hybridMultilevel"/>
    <w:tmpl w:val="3340AE5E"/>
    <w:styleLink w:val="ImportedStyle31111122"/>
    <w:lvl w:ilvl="0" w:tplc="0409000F">
      <w:start w:val="1"/>
      <w:numFmt w:val="decimal"/>
      <w:pStyle w:val="Bullet3"/>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4FD0B16"/>
    <w:multiLevelType w:val="hybridMultilevel"/>
    <w:tmpl w:val="E09A16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53A2FBA"/>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68D0C26"/>
    <w:multiLevelType w:val="multilevel"/>
    <w:tmpl w:val="B3683FD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 w15:restartNumberingAfterBreak="0">
    <w:nsid w:val="08B36ACC"/>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90F431D"/>
    <w:multiLevelType w:val="hybridMultilevel"/>
    <w:tmpl w:val="D18A36AC"/>
    <w:lvl w:ilvl="0" w:tplc="04080001">
      <w:start w:val="1"/>
      <w:numFmt w:val="bullet"/>
      <w:lvlText w:val=""/>
      <w:lvlJc w:val="left"/>
      <w:pPr>
        <w:ind w:left="737" w:hanging="360"/>
      </w:pPr>
      <w:rPr>
        <w:rFonts w:ascii="Symbol" w:hAnsi="Symbol" w:hint="default"/>
      </w:rPr>
    </w:lvl>
    <w:lvl w:ilvl="1" w:tplc="04080019" w:tentative="1">
      <w:start w:val="1"/>
      <w:numFmt w:val="lowerLetter"/>
      <w:lvlText w:val="%2."/>
      <w:lvlJc w:val="left"/>
      <w:pPr>
        <w:ind w:left="1457" w:hanging="360"/>
      </w:pPr>
    </w:lvl>
    <w:lvl w:ilvl="2" w:tplc="0408001B" w:tentative="1">
      <w:start w:val="1"/>
      <w:numFmt w:val="lowerRoman"/>
      <w:lvlText w:val="%3."/>
      <w:lvlJc w:val="right"/>
      <w:pPr>
        <w:ind w:left="2177" w:hanging="180"/>
      </w:pPr>
    </w:lvl>
    <w:lvl w:ilvl="3" w:tplc="0408000F" w:tentative="1">
      <w:start w:val="1"/>
      <w:numFmt w:val="decimal"/>
      <w:lvlText w:val="%4."/>
      <w:lvlJc w:val="left"/>
      <w:pPr>
        <w:ind w:left="2897" w:hanging="360"/>
      </w:pPr>
    </w:lvl>
    <w:lvl w:ilvl="4" w:tplc="04080019" w:tentative="1">
      <w:start w:val="1"/>
      <w:numFmt w:val="lowerLetter"/>
      <w:lvlText w:val="%5."/>
      <w:lvlJc w:val="left"/>
      <w:pPr>
        <w:ind w:left="3617" w:hanging="360"/>
      </w:pPr>
    </w:lvl>
    <w:lvl w:ilvl="5" w:tplc="0408001B" w:tentative="1">
      <w:start w:val="1"/>
      <w:numFmt w:val="lowerRoman"/>
      <w:lvlText w:val="%6."/>
      <w:lvlJc w:val="right"/>
      <w:pPr>
        <w:ind w:left="4337" w:hanging="180"/>
      </w:pPr>
    </w:lvl>
    <w:lvl w:ilvl="6" w:tplc="0408000F" w:tentative="1">
      <w:start w:val="1"/>
      <w:numFmt w:val="decimal"/>
      <w:lvlText w:val="%7."/>
      <w:lvlJc w:val="left"/>
      <w:pPr>
        <w:ind w:left="5057" w:hanging="360"/>
      </w:pPr>
    </w:lvl>
    <w:lvl w:ilvl="7" w:tplc="04080019" w:tentative="1">
      <w:start w:val="1"/>
      <w:numFmt w:val="lowerLetter"/>
      <w:lvlText w:val="%8."/>
      <w:lvlJc w:val="left"/>
      <w:pPr>
        <w:ind w:left="5777" w:hanging="360"/>
      </w:pPr>
    </w:lvl>
    <w:lvl w:ilvl="8" w:tplc="0408001B" w:tentative="1">
      <w:start w:val="1"/>
      <w:numFmt w:val="lowerRoman"/>
      <w:lvlText w:val="%9."/>
      <w:lvlJc w:val="right"/>
      <w:pPr>
        <w:ind w:left="6497" w:hanging="180"/>
      </w:pPr>
    </w:lvl>
  </w:abstractNum>
  <w:abstractNum w:abstractNumId="13" w15:restartNumberingAfterBreak="0">
    <w:nsid w:val="095D77CA"/>
    <w:multiLevelType w:val="hybridMultilevel"/>
    <w:tmpl w:val="3B56B558"/>
    <w:lvl w:ilvl="0" w:tplc="AD425CB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6F21F1"/>
    <w:multiLevelType w:val="hybridMultilevel"/>
    <w:tmpl w:val="EBE6593A"/>
    <w:lvl w:ilvl="0" w:tplc="E346914A">
      <w:start w:val="30"/>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0AD54383"/>
    <w:multiLevelType w:val="multilevel"/>
    <w:tmpl w:val="C1CC6A22"/>
    <w:styleLink w:val="ImportedStyle3115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6" w15:restartNumberingAfterBreak="0">
    <w:nsid w:val="0C5B2CC1"/>
    <w:multiLevelType w:val="hybridMultilevel"/>
    <w:tmpl w:val="E33283E8"/>
    <w:lvl w:ilvl="0" w:tplc="AD425CBE">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0F1FB8"/>
    <w:multiLevelType w:val="multilevel"/>
    <w:tmpl w:val="1ED68066"/>
    <w:styleLink w:val="List0242"/>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8" w15:restartNumberingAfterBreak="0">
    <w:nsid w:val="0DF10F12"/>
    <w:multiLevelType w:val="multilevel"/>
    <w:tmpl w:val="221AB880"/>
    <w:styleLink w:val="List0252"/>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9" w15:restartNumberingAfterBreak="0">
    <w:nsid w:val="0E5C1209"/>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E894C42"/>
    <w:multiLevelType w:val="multilevel"/>
    <w:tmpl w:val="FFFFFFFF"/>
    <w:styleLink w:val="ImportedStyle3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21" w15:restartNumberingAfterBreak="0">
    <w:nsid w:val="0E894F28"/>
    <w:multiLevelType w:val="hybridMultilevel"/>
    <w:tmpl w:val="8034A948"/>
    <w:lvl w:ilvl="0" w:tplc="A258B580">
      <w:start w:val="1"/>
      <mc:AlternateContent>
        <mc:Choice Requires="w14">
          <w:numFmt w:val="custom" w:format="α, β, γ, ..."/>
        </mc:Choice>
        <mc:Fallback>
          <w:numFmt w:val="decimal"/>
        </mc:Fallback>
      </mc:AlternateContent>
      <w:lvlText w:val="(%1)"/>
      <w:lvlJc w:val="left"/>
      <w:pPr>
        <w:ind w:left="294" w:hanging="360"/>
      </w:pPr>
      <w:rPr>
        <w:rFonts w:hint="default"/>
        <w:b w:val="0"/>
        <w:color w:val="auto"/>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22" w15:restartNumberingAfterBreak="0">
    <w:nsid w:val="0EDE0710"/>
    <w:multiLevelType w:val="hybridMultilevel"/>
    <w:tmpl w:val="D6889B8E"/>
    <w:lvl w:ilvl="0" w:tplc="A3EC2CF6">
      <w:start w:val="1"/>
      <w:numFmt w:val="bullet"/>
      <w:lvlText w:val=""/>
      <w:lvlJc w:val="left"/>
      <w:pPr>
        <w:ind w:left="360" w:hanging="360"/>
      </w:pPr>
      <w:rPr>
        <w:rFonts w:ascii="Symbol" w:hAnsi="Symbol" w:hint="default"/>
        <w:sz w:val="14"/>
        <w:szCs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FB709B0"/>
    <w:multiLevelType w:val="hybridMultilevel"/>
    <w:tmpl w:val="1BF02FD0"/>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079210C"/>
    <w:multiLevelType w:val="multilevel"/>
    <w:tmpl w:val="943C6AFC"/>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25" w15:restartNumberingAfterBreak="0">
    <w:nsid w:val="10A544E7"/>
    <w:multiLevelType w:val="hybridMultilevel"/>
    <w:tmpl w:val="151E7C6A"/>
    <w:styleLink w:val="ImportedStyle31111121"/>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13F4FDF"/>
    <w:multiLevelType w:val="hybridMultilevel"/>
    <w:tmpl w:val="E42C1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3334F60"/>
    <w:multiLevelType w:val="multilevel"/>
    <w:tmpl w:val="052CD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180FEC"/>
    <w:multiLevelType w:val="multilevel"/>
    <w:tmpl w:val="78DAB27E"/>
    <w:styleLink w:val="List01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9" w15:restartNumberingAfterBreak="0">
    <w:nsid w:val="14AC4729"/>
    <w:multiLevelType w:val="hybridMultilevel"/>
    <w:tmpl w:val="1F7EAC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14E96BAD"/>
    <w:multiLevelType w:val="hybridMultilevel"/>
    <w:tmpl w:val="711A4FD6"/>
    <w:lvl w:ilvl="0" w:tplc="3AE6E744">
      <w:start w:val="1"/>
      <w:numFmt w:val="bullet"/>
      <w:lvlText w:val=""/>
      <w:lvlJc w:val="left"/>
      <w:pPr>
        <w:ind w:left="369" w:hanging="360"/>
      </w:pPr>
      <w:rPr>
        <w:rFonts w:ascii="Symbol" w:eastAsia="Symbol" w:hAnsi="Symbol" w:hint="default"/>
        <w:sz w:val="12"/>
        <w:szCs w:val="18"/>
      </w:rPr>
    </w:lvl>
    <w:lvl w:ilvl="1" w:tplc="04090003" w:tentative="1">
      <w:start w:val="1"/>
      <w:numFmt w:val="bullet"/>
      <w:lvlText w:val="o"/>
      <w:lvlJc w:val="left"/>
      <w:pPr>
        <w:ind w:left="987" w:hanging="360"/>
      </w:pPr>
      <w:rPr>
        <w:rFonts w:ascii="Courier New" w:hAnsi="Courier New" w:cs="Courier New" w:hint="default"/>
      </w:rPr>
    </w:lvl>
    <w:lvl w:ilvl="2" w:tplc="04090005" w:tentative="1">
      <w:start w:val="1"/>
      <w:numFmt w:val="bullet"/>
      <w:lvlText w:val=""/>
      <w:lvlJc w:val="left"/>
      <w:pPr>
        <w:ind w:left="1707" w:hanging="360"/>
      </w:pPr>
      <w:rPr>
        <w:rFonts w:ascii="Wingdings" w:hAnsi="Wingdings" w:hint="default"/>
      </w:rPr>
    </w:lvl>
    <w:lvl w:ilvl="3" w:tplc="04090001" w:tentative="1">
      <w:start w:val="1"/>
      <w:numFmt w:val="bullet"/>
      <w:lvlText w:val=""/>
      <w:lvlJc w:val="left"/>
      <w:pPr>
        <w:ind w:left="2427" w:hanging="360"/>
      </w:pPr>
      <w:rPr>
        <w:rFonts w:ascii="Symbol" w:hAnsi="Symbol" w:hint="default"/>
      </w:rPr>
    </w:lvl>
    <w:lvl w:ilvl="4" w:tplc="04090003" w:tentative="1">
      <w:start w:val="1"/>
      <w:numFmt w:val="bullet"/>
      <w:lvlText w:val="o"/>
      <w:lvlJc w:val="left"/>
      <w:pPr>
        <w:ind w:left="3147" w:hanging="360"/>
      </w:pPr>
      <w:rPr>
        <w:rFonts w:ascii="Courier New" w:hAnsi="Courier New" w:cs="Courier New" w:hint="default"/>
      </w:rPr>
    </w:lvl>
    <w:lvl w:ilvl="5" w:tplc="04090005" w:tentative="1">
      <w:start w:val="1"/>
      <w:numFmt w:val="bullet"/>
      <w:lvlText w:val=""/>
      <w:lvlJc w:val="left"/>
      <w:pPr>
        <w:ind w:left="3867" w:hanging="360"/>
      </w:pPr>
      <w:rPr>
        <w:rFonts w:ascii="Wingdings" w:hAnsi="Wingdings" w:hint="default"/>
      </w:rPr>
    </w:lvl>
    <w:lvl w:ilvl="6" w:tplc="04090001" w:tentative="1">
      <w:start w:val="1"/>
      <w:numFmt w:val="bullet"/>
      <w:lvlText w:val=""/>
      <w:lvlJc w:val="left"/>
      <w:pPr>
        <w:ind w:left="4587" w:hanging="360"/>
      </w:pPr>
      <w:rPr>
        <w:rFonts w:ascii="Symbol" w:hAnsi="Symbol" w:hint="default"/>
      </w:rPr>
    </w:lvl>
    <w:lvl w:ilvl="7" w:tplc="04090003" w:tentative="1">
      <w:start w:val="1"/>
      <w:numFmt w:val="bullet"/>
      <w:lvlText w:val="o"/>
      <w:lvlJc w:val="left"/>
      <w:pPr>
        <w:ind w:left="5307" w:hanging="360"/>
      </w:pPr>
      <w:rPr>
        <w:rFonts w:ascii="Courier New" w:hAnsi="Courier New" w:cs="Courier New" w:hint="default"/>
      </w:rPr>
    </w:lvl>
    <w:lvl w:ilvl="8" w:tplc="04090005" w:tentative="1">
      <w:start w:val="1"/>
      <w:numFmt w:val="bullet"/>
      <w:lvlText w:val=""/>
      <w:lvlJc w:val="left"/>
      <w:pPr>
        <w:ind w:left="6027" w:hanging="360"/>
      </w:pPr>
      <w:rPr>
        <w:rFonts w:ascii="Wingdings" w:hAnsi="Wingdings" w:hint="default"/>
      </w:rPr>
    </w:lvl>
  </w:abstractNum>
  <w:abstractNum w:abstractNumId="31" w15:restartNumberingAfterBreak="0">
    <w:nsid w:val="15BA285E"/>
    <w:multiLevelType w:val="hybridMultilevel"/>
    <w:tmpl w:val="C9DA4DB0"/>
    <w:styleLink w:val="ImportedStyle31142"/>
    <w:lvl w:ilvl="0" w:tplc="04080001">
      <w:start w:val="1"/>
      <w:numFmt w:val="bullet"/>
      <w:lvlText w:val=""/>
      <w:lvlJc w:val="left"/>
      <w:pPr>
        <w:ind w:left="1338" w:hanging="360"/>
      </w:pPr>
      <w:rPr>
        <w:rFonts w:ascii="Symbol" w:hAnsi="Symbol" w:hint="default"/>
      </w:rPr>
    </w:lvl>
    <w:lvl w:ilvl="1" w:tplc="04080003" w:tentative="1">
      <w:start w:val="1"/>
      <w:numFmt w:val="bullet"/>
      <w:lvlText w:val="o"/>
      <w:lvlJc w:val="left"/>
      <w:pPr>
        <w:ind w:left="2058" w:hanging="360"/>
      </w:pPr>
      <w:rPr>
        <w:rFonts w:ascii="Courier New" w:hAnsi="Courier New" w:cs="Courier New" w:hint="default"/>
      </w:rPr>
    </w:lvl>
    <w:lvl w:ilvl="2" w:tplc="04080005" w:tentative="1">
      <w:start w:val="1"/>
      <w:numFmt w:val="bullet"/>
      <w:lvlText w:val=""/>
      <w:lvlJc w:val="left"/>
      <w:pPr>
        <w:ind w:left="2778" w:hanging="360"/>
      </w:pPr>
      <w:rPr>
        <w:rFonts w:ascii="Wingdings" w:hAnsi="Wingdings" w:hint="default"/>
      </w:rPr>
    </w:lvl>
    <w:lvl w:ilvl="3" w:tplc="04080001" w:tentative="1">
      <w:start w:val="1"/>
      <w:numFmt w:val="bullet"/>
      <w:lvlText w:val=""/>
      <w:lvlJc w:val="left"/>
      <w:pPr>
        <w:ind w:left="3498" w:hanging="360"/>
      </w:pPr>
      <w:rPr>
        <w:rFonts w:ascii="Symbol" w:hAnsi="Symbol" w:hint="default"/>
      </w:rPr>
    </w:lvl>
    <w:lvl w:ilvl="4" w:tplc="04080003" w:tentative="1">
      <w:start w:val="1"/>
      <w:numFmt w:val="bullet"/>
      <w:lvlText w:val="o"/>
      <w:lvlJc w:val="left"/>
      <w:pPr>
        <w:ind w:left="4218" w:hanging="360"/>
      </w:pPr>
      <w:rPr>
        <w:rFonts w:ascii="Courier New" w:hAnsi="Courier New" w:cs="Courier New" w:hint="default"/>
      </w:rPr>
    </w:lvl>
    <w:lvl w:ilvl="5" w:tplc="04080005" w:tentative="1">
      <w:start w:val="1"/>
      <w:numFmt w:val="bullet"/>
      <w:lvlText w:val=""/>
      <w:lvlJc w:val="left"/>
      <w:pPr>
        <w:ind w:left="4938" w:hanging="360"/>
      </w:pPr>
      <w:rPr>
        <w:rFonts w:ascii="Wingdings" w:hAnsi="Wingdings" w:hint="default"/>
      </w:rPr>
    </w:lvl>
    <w:lvl w:ilvl="6" w:tplc="04080001" w:tentative="1">
      <w:start w:val="1"/>
      <w:numFmt w:val="bullet"/>
      <w:lvlText w:val=""/>
      <w:lvlJc w:val="left"/>
      <w:pPr>
        <w:ind w:left="5658" w:hanging="360"/>
      </w:pPr>
      <w:rPr>
        <w:rFonts w:ascii="Symbol" w:hAnsi="Symbol" w:hint="default"/>
      </w:rPr>
    </w:lvl>
    <w:lvl w:ilvl="7" w:tplc="04080003" w:tentative="1">
      <w:start w:val="1"/>
      <w:numFmt w:val="bullet"/>
      <w:lvlText w:val="o"/>
      <w:lvlJc w:val="left"/>
      <w:pPr>
        <w:ind w:left="6378" w:hanging="360"/>
      </w:pPr>
      <w:rPr>
        <w:rFonts w:ascii="Courier New" w:hAnsi="Courier New" w:cs="Courier New" w:hint="default"/>
      </w:rPr>
    </w:lvl>
    <w:lvl w:ilvl="8" w:tplc="04080005" w:tentative="1">
      <w:start w:val="1"/>
      <w:numFmt w:val="bullet"/>
      <w:lvlText w:val=""/>
      <w:lvlJc w:val="left"/>
      <w:pPr>
        <w:ind w:left="7098" w:hanging="360"/>
      </w:pPr>
      <w:rPr>
        <w:rFonts w:ascii="Wingdings" w:hAnsi="Wingdings" w:hint="default"/>
      </w:rPr>
    </w:lvl>
  </w:abstractNum>
  <w:abstractNum w:abstractNumId="32" w15:restartNumberingAfterBreak="0">
    <w:nsid w:val="165F63F4"/>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17986A5D"/>
    <w:multiLevelType w:val="hybridMultilevel"/>
    <w:tmpl w:val="F7F28D54"/>
    <w:lvl w:ilvl="0" w:tplc="0408000F">
      <w:start w:val="1"/>
      <w:numFmt w:val="decimal"/>
      <w:lvlText w:val="%1."/>
      <w:lvlJc w:val="left"/>
      <w:pPr>
        <w:ind w:left="2103" w:hanging="360"/>
      </w:pPr>
    </w:lvl>
    <w:lvl w:ilvl="1" w:tplc="04080019" w:tentative="1">
      <w:start w:val="1"/>
      <w:numFmt w:val="lowerLetter"/>
      <w:lvlText w:val="%2."/>
      <w:lvlJc w:val="left"/>
      <w:pPr>
        <w:ind w:left="2823" w:hanging="360"/>
      </w:pPr>
    </w:lvl>
    <w:lvl w:ilvl="2" w:tplc="0408001B" w:tentative="1">
      <w:start w:val="1"/>
      <w:numFmt w:val="lowerRoman"/>
      <w:lvlText w:val="%3."/>
      <w:lvlJc w:val="right"/>
      <w:pPr>
        <w:ind w:left="3543" w:hanging="180"/>
      </w:pPr>
    </w:lvl>
    <w:lvl w:ilvl="3" w:tplc="0408000F" w:tentative="1">
      <w:start w:val="1"/>
      <w:numFmt w:val="decimal"/>
      <w:lvlText w:val="%4."/>
      <w:lvlJc w:val="left"/>
      <w:pPr>
        <w:ind w:left="4263" w:hanging="360"/>
      </w:pPr>
    </w:lvl>
    <w:lvl w:ilvl="4" w:tplc="04080019" w:tentative="1">
      <w:start w:val="1"/>
      <w:numFmt w:val="lowerLetter"/>
      <w:lvlText w:val="%5."/>
      <w:lvlJc w:val="left"/>
      <w:pPr>
        <w:ind w:left="4983" w:hanging="360"/>
      </w:pPr>
    </w:lvl>
    <w:lvl w:ilvl="5" w:tplc="0408001B" w:tentative="1">
      <w:start w:val="1"/>
      <w:numFmt w:val="lowerRoman"/>
      <w:lvlText w:val="%6."/>
      <w:lvlJc w:val="right"/>
      <w:pPr>
        <w:ind w:left="5703" w:hanging="180"/>
      </w:pPr>
    </w:lvl>
    <w:lvl w:ilvl="6" w:tplc="0408000F" w:tentative="1">
      <w:start w:val="1"/>
      <w:numFmt w:val="decimal"/>
      <w:lvlText w:val="%7."/>
      <w:lvlJc w:val="left"/>
      <w:pPr>
        <w:ind w:left="6423" w:hanging="360"/>
      </w:pPr>
    </w:lvl>
    <w:lvl w:ilvl="7" w:tplc="04080019" w:tentative="1">
      <w:start w:val="1"/>
      <w:numFmt w:val="lowerLetter"/>
      <w:lvlText w:val="%8."/>
      <w:lvlJc w:val="left"/>
      <w:pPr>
        <w:ind w:left="7143" w:hanging="360"/>
      </w:pPr>
    </w:lvl>
    <w:lvl w:ilvl="8" w:tplc="0408001B" w:tentative="1">
      <w:start w:val="1"/>
      <w:numFmt w:val="lowerRoman"/>
      <w:lvlText w:val="%9."/>
      <w:lvlJc w:val="right"/>
      <w:pPr>
        <w:ind w:left="7863" w:hanging="180"/>
      </w:pPr>
    </w:lvl>
  </w:abstractNum>
  <w:abstractNum w:abstractNumId="34" w15:restartNumberingAfterBreak="0">
    <w:nsid w:val="180779D1"/>
    <w:multiLevelType w:val="hybridMultilevel"/>
    <w:tmpl w:val="17B60B5E"/>
    <w:lvl w:ilvl="0" w:tplc="EDB0F924">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185074C3"/>
    <w:multiLevelType w:val="hybridMultilevel"/>
    <w:tmpl w:val="37EA6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19A6243C"/>
    <w:multiLevelType w:val="hybridMultilevel"/>
    <w:tmpl w:val="6D02838C"/>
    <w:lvl w:ilvl="0" w:tplc="18AE1334">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19D06755"/>
    <w:multiLevelType w:val="hybridMultilevel"/>
    <w:tmpl w:val="65B40920"/>
    <w:lvl w:ilvl="0" w:tplc="04080001">
      <w:start w:val="1"/>
      <w:numFmt w:val="bullet"/>
      <w:lvlText w:val=""/>
      <w:lvlJc w:val="left"/>
      <w:pPr>
        <w:ind w:left="720" w:hanging="360"/>
      </w:pPr>
      <w:rPr>
        <w:rFonts w:ascii="Symbol" w:hAnsi="Symbol"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1A0D26EA"/>
    <w:multiLevelType w:val="multilevel"/>
    <w:tmpl w:val="45FAF746"/>
    <w:styleLink w:val="List025"/>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0" w15:restartNumberingAfterBreak="0">
    <w:nsid w:val="1A5433C9"/>
    <w:multiLevelType w:val="multilevel"/>
    <w:tmpl w:val="C1CC6A22"/>
    <w:styleLink w:val="ImportedStyle311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1" w15:restartNumberingAfterBreak="0">
    <w:nsid w:val="1AF302F9"/>
    <w:multiLevelType w:val="hybridMultilevel"/>
    <w:tmpl w:val="FE825A8C"/>
    <w:lvl w:ilvl="0" w:tplc="0BECD04A">
      <w:start w:val="1"/>
      <w:numFmt w:val="bullet"/>
      <w:lvlText w:val=""/>
      <w:lvlJc w:val="left"/>
      <w:pPr>
        <w:ind w:left="108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1B7A581D"/>
    <w:multiLevelType w:val="hybridMultilevel"/>
    <w:tmpl w:val="8E64021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C3255DE"/>
    <w:multiLevelType w:val="hybridMultilevel"/>
    <w:tmpl w:val="E968C4AC"/>
    <w:lvl w:ilvl="0" w:tplc="FF5627DE">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4" w15:restartNumberingAfterBreak="0">
    <w:nsid w:val="1C6A4B46"/>
    <w:multiLevelType w:val="multilevel"/>
    <w:tmpl w:val="33F6CE68"/>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45" w15:restartNumberingAfterBreak="0">
    <w:nsid w:val="1D185782"/>
    <w:multiLevelType w:val="hybridMultilevel"/>
    <w:tmpl w:val="A41065B6"/>
    <w:styleLink w:val="List039"/>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1D517460"/>
    <w:multiLevelType w:val="hybridMultilevel"/>
    <w:tmpl w:val="059A4148"/>
    <w:lvl w:ilvl="0" w:tplc="C4347F1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1DE74FEB"/>
    <w:multiLevelType w:val="hybridMultilevel"/>
    <w:tmpl w:val="EAE4E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E0D0F4D"/>
    <w:multiLevelType w:val="hybridMultilevel"/>
    <w:tmpl w:val="5F56D2CE"/>
    <w:styleLink w:val="ImportedStyle311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1EE32F4D"/>
    <w:multiLevelType w:val="hybridMultilevel"/>
    <w:tmpl w:val="764251D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0" w15:restartNumberingAfterBreak="0">
    <w:nsid w:val="1F2B5EEB"/>
    <w:multiLevelType w:val="hybridMultilevel"/>
    <w:tmpl w:val="2CA067F8"/>
    <w:lvl w:ilvl="0" w:tplc="2F7AD80E">
      <w:start w:val="1"/>
      <mc:AlternateContent>
        <mc:Choice Requires="w14">
          <w:numFmt w:val="custom" w:format="α, β, γ, ..."/>
        </mc:Choice>
        <mc:Fallback>
          <w:numFmt w:val="decimal"/>
        </mc:Fallback>
      </mc:AlternateContent>
      <w:lvlText w:val="%1)"/>
      <w:lvlJc w:val="left"/>
      <w:pPr>
        <w:ind w:left="720" w:hanging="360"/>
      </w:pPr>
      <w:rPr>
        <w:rFonts w:hint="default"/>
        <w:sz w:val="1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FB75415"/>
    <w:multiLevelType w:val="hybridMultilevel"/>
    <w:tmpl w:val="FAB6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68741C"/>
    <w:multiLevelType w:val="hybridMultilevel"/>
    <w:tmpl w:val="618C9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226B299D"/>
    <w:multiLevelType w:val="hybridMultilevel"/>
    <w:tmpl w:val="69160202"/>
    <w:styleLink w:val="List0221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2292656E"/>
    <w:multiLevelType w:val="hybridMultilevel"/>
    <w:tmpl w:val="E252F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29B59A2"/>
    <w:multiLevelType w:val="multilevel"/>
    <w:tmpl w:val="86749344"/>
    <w:styleLink w:val="ImportedStyle321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6" w15:restartNumberingAfterBreak="0">
    <w:nsid w:val="22EE2A25"/>
    <w:multiLevelType w:val="multilevel"/>
    <w:tmpl w:val="C1CC6A22"/>
    <w:styleLink w:val="List02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57" w15:restartNumberingAfterBreak="0">
    <w:nsid w:val="242C6D0D"/>
    <w:multiLevelType w:val="multilevel"/>
    <w:tmpl w:val="DB5C0CC6"/>
    <w:styleLink w:val="List01116"/>
    <w:lvl w:ilvl="0">
      <w:start w:val="1"/>
      <w:numFmt w:val="decimal"/>
      <w:lvlText w:val="%1."/>
      <w:lvlJc w:val="left"/>
      <w:pPr>
        <w:ind w:left="502"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24A62039"/>
    <w:multiLevelType w:val="hybridMultilevel"/>
    <w:tmpl w:val="4072A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4B31619"/>
    <w:multiLevelType w:val="hybridMultilevel"/>
    <w:tmpl w:val="C9A2C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24BD11F4"/>
    <w:multiLevelType w:val="multilevel"/>
    <w:tmpl w:val="C1CC6A22"/>
    <w:styleLink w:val="ImportedStyle3111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1" w15:restartNumberingAfterBreak="0">
    <w:nsid w:val="25840174"/>
    <w:multiLevelType w:val="hybridMultilevel"/>
    <w:tmpl w:val="E3C0C69A"/>
    <w:styleLink w:val="List02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26751C99"/>
    <w:multiLevelType w:val="multilevel"/>
    <w:tmpl w:val="5448C9C0"/>
    <w:styleLink w:val="List0111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3" w15:restartNumberingAfterBreak="0">
    <w:nsid w:val="27E244F2"/>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29AA1696"/>
    <w:multiLevelType w:val="multilevel"/>
    <w:tmpl w:val="C1B4B994"/>
    <w:styleLink w:val="ImportedStyle3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5" w15:restartNumberingAfterBreak="0">
    <w:nsid w:val="2D8D4247"/>
    <w:multiLevelType w:val="hybridMultilevel"/>
    <w:tmpl w:val="C17E8B38"/>
    <w:styleLink w:val="ImportedStyle3112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2E29093D"/>
    <w:multiLevelType w:val="multilevel"/>
    <w:tmpl w:val="B0C049C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307F31DB"/>
    <w:multiLevelType w:val="hybridMultilevel"/>
    <w:tmpl w:val="CCAA1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08770DF"/>
    <w:multiLevelType w:val="multilevel"/>
    <w:tmpl w:val="C1CC6A22"/>
    <w:styleLink w:val="ImportedStyle31111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9" w15:restartNumberingAfterBreak="0">
    <w:nsid w:val="30FE4951"/>
    <w:multiLevelType w:val="hybridMultilevel"/>
    <w:tmpl w:val="71240020"/>
    <w:lvl w:ilvl="0" w:tplc="E346914A">
      <w:start w:val="3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12B0032"/>
    <w:multiLevelType w:val="multilevel"/>
    <w:tmpl w:val="8B7A68B0"/>
    <w:styleLink w:val="ImportedStyle31118"/>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1" w15:restartNumberingAfterBreak="0">
    <w:nsid w:val="31442D7D"/>
    <w:multiLevelType w:val="hybridMultilevel"/>
    <w:tmpl w:val="AF7EE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2" w15:restartNumberingAfterBreak="0">
    <w:nsid w:val="318901CA"/>
    <w:multiLevelType w:val="multilevel"/>
    <w:tmpl w:val="B614CB98"/>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3" w15:restartNumberingAfterBreak="0">
    <w:nsid w:val="32367322"/>
    <w:multiLevelType w:val="multilevel"/>
    <w:tmpl w:val="978C41DA"/>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4" w15:restartNumberingAfterBreak="0">
    <w:nsid w:val="33F45053"/>
    <w:multiLevelType w:val="hybridMultilevel"/>
    <w:tmpl w:val="83249A98"/>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34BE09CE"/>
    <w:multiLevelType w:val="hybridMultilevel"/>
    <w:tmpl w:val="95A2D0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6" w15:restartNumberingAfterBreak="0">
    <w:nsid w:val="34E9029E"/>
    <w:multiLevelType w:val="hybridMultilevel"/>
    <w:tmpl w:val="17B60B5E"/>
    <w:lvl w:ilvl="0" w:tplc="EDB0F924">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35F66259"/>
    <w:multiLevelType w:val="hybridMultilevel"/>
    <w:tmpl w:val="92983538"/>
    <w:lvl w:ilvl="0" w:tplc="04080001">
      <w:start w:val="1"/>
      <w:numFmt w:val="bullet"/>
      <w:lvlText w:val=""/>
      <w:lvlJc w:val="left"/>
      <w:pPr>
        <w:ind w:left="377" w:hanging="360"/>
      </w:pPr>
      <w:rPr>
        <w:rFonts w:ascii="Symbol" w:hAnsi="Symbol" w:hint="default"/>
      </w:rPr>
    </w:lvl>
    <w:lvl w:ilvl="1" w:tplc="04080019" w:tentative="1">
      <w:start w:val="1"/>
      <w:numFmt w:val="lowerLetter"/>
      <w:lvlText w:val="%2."/>
      <w:lvlJc w:val="left"/>
      <w:pPr>
        <w:ind w:left="1097" w:hanging="360"/>
      </w:pPr>
    </w:lvl>
    <w:lvl w:ilvl="2" w:tplc="0408001B" w:tentative="1">
      <w:start w:val="1"/>
      <w:numFmt w:val="lowerRoman"/>
      <w:lvlText w:val="%3."/>
      <w:lvlJc w:val="right"/>
      <w:pPr>
        <w:ind w:left="1817" w:hanging="180"/>
      </w:pPr>
    </w:lvl>
    <w:lvl w:ilvl="3" w:tplc="0408000F" w:tentative="1">
      <w:start w:val="1"/>
      <w:numFmt w:val="decimal"/>
      <w:lvlText w:val="%4."/>
      <w:lvlJc w:val="left"/>
      <w:pPr>
        <w:ind w:left="2537" w:hanging="360"/>
      </w:pPr>
    </w:lvl>
    <w:lvl w:ilvl="4" w:tplc="04080019" w:tentative="1">
      <w:start w:val="1"/>
      <w:numFmt w:val="lowerLetter"/>
      <w:lvlText w:val="%5."/>
      <w:lvlJc w:val="left"/>
      <w:pPr>
        <w:ind w:left="3257" w:hanging="360"/>
      </w:pPr>
    </w:lvl>
    <w:lvl w:ilvl="5" w:tplc="0408001B" w:tentative="1">
      <w:start w:val="1"/>
      <w:numFmt w:val="lowerRoman"/>
      <w:lvlText w:val="%6."/>
      <w:lvlJc w:val="right"/>
      <w:pPr>
        <w:ind w:left="3977" w:hanging="180"/>
      </w:pPr>
    </w:lvl>
    <w:lvl w:ilvl="6" w:tplc="0408000F" w:tentative="1">
      <w:start w:val="1"/>
      <w:numFmt w:val="decimal"/>
      <w:lvlText w:val="%7."/>
      <w:lvlJc w:val="left"/>
      <w:pPr>
        <w:ind w:left="4697" w:hanging="360"/>
      </w:pPr>
    </w:lvl>
    <w:lvl w:ilvl="7" w:tplc="04080019" w:tentative="1">
      <w:start w:val="1"/>
      <w:numFmt w:val="lowerLetter"/>
      <w:lvlText w:val="%8."/>
      <w:lvlJc w:val="left"/>
      <w:pPr>
        <w:ind w:left="5417" w:hanging="360"/>
      </w:pPr>
    </w:lvl>
    <w:lvl w:ilvl="8" w:tplc="0408001B" w:tentative="1">
      <w:start w:val="1"/>
      <w:numFmt w:val="lowerRoman"/>
      <w:lvlText w:val="%9."/>
      <w:lvlJc w:val="right"/>
      <w:pPr>
        <w:ind w:left="6137" w:hanging="180"/>
      </w:pPr>
    </w:lvl>
  </w:abstractNum>
  <w:abstractNum w:abstractNumId="78" w15:restartNumberingAfterBreak="0">
    <w:nsid w:val="37044F5E"/>
    <w:multiLevelType w:val="multilevel"/>
    <w:tmpl w:val="11A41360"/>
    <w:styleLink w:val="List0218"/>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9" w15:restartNumberingAfterBreak="0">
    <w:nsid w:val="39FC2811"/>
    <w:multiLevelType w:val="multilevel"/>
    <w:tmpl w:val="2B0CEF2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0" w15:restartNumberingAfterBreak="0">
    <w:nsid w:val="3A4C444D"/>
    <w:multiLevelType w:val="multilevel"/>
    <w:tmpl w:val="5308F210"/>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81" w15:restartNumberingAfterBreak="0">
    <w:nsid w:val="3AD65D37"/>
    <w:multiLevelType w:val="hybridMultilevel"/>
    <w:tmpl w:val="B3A65ADC"/>
    <w:styleLink w:val="ImportedStyle3111"/>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AF348C2"/>
    <w:multiLevelType w:val="hybridMultilevel"/>
    <w:tmpl w:val="6D02838C"/>
    <w:styleLink w:val="ImportedStyle31152"/>
    <w:lvl w:ilvl="0" w:tplc="18AE133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3" w15:restartNumberingAfterBreak="0">
    <w:nsid w:val="3B2A7E95"/>
    <w:multiLevelType w:val="multilevel"/>
    <w:tmpl w:val="D1568AB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4" w15:restartNumberingAfterBreak="0">
    <w:nsid w:val="3B9B78D7"/>
    <w:multiLevelType w:val="multilevel"/>
    <w:tmpl w:val="B30A2966"/>
    <w:styleLink w:val="ImportedStyle3111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5" w15:restartNumberingAfterBreak="0">
    <w:nsid w:val="3C8160B1"/>
    <w:multiLevelType w:val="hybridMultilevel"/>
    <w:tmpl w:val="0408000F"/>
    <w:styleLink w:val="List02213"/>
    <w:lvl w:ilvl="0" w:tplc="0408000F">
      <w:start w:val="1"/>
      <w:numFmt w:val="decimal"/>
      <w:lvlText w:val="%1."/>
      <w:lvlJc w:val="left"/>
      <w:pPr>
        <w:ind w:left="720" w:hanging="360"/>
      </w:pPr>
      <w:rPr>
        <w:rFonts w:hint="default"/>
      </w:rPr>
    </w:lvl>
    <w:lvl w:ilvl="1" w:tplc="0408000F">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3CCB6A2C"/>
    <w:multiLevelType w:val="hybridMultilevel"/>
    <w:tmpl w:val="B75612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7" w15:restartNumberingAfterBreak="0">
    <w:nsid w:val="3CDB5B3A"/>
    <w:multiLevelType w:val="multilevel"/>
    <w:tmpl w:val="1A78D800"/>
    <w:lvl w:ilvl="0">
      <w:start w:val="1"/>
      <w:numFmt w:val="decimal"/>
      <w:lvlText w:val="%1."/>
      <w:lvlJc w:val="left"/>
      <w:pPr>
        <w:ind w:left="502" w:hanging="360"/>
      </w:pPr>
      <w:rPr>
        <w:rFonts w:ascii="Calibri" w:eastAsia="Calibri" w:hAnsi="Calibri" w:cs="Arial" w:hint="default"/>
        <w:b/>
      </w:rPr>
    </w:lvl>
    <w:lvl w:ilvl="1">
      <w:start w:val="1"/>
      <w:numFmt w:val="decimal"/>
      <w:isLgl/>
      <w:lvlText w:val="%1.%2"/>
      <w:lvlJc w:val="left"/>
      <w:pPr>
        <w:ind w:left="907" w:hanging="340"/>
      </w:pPr>
      <w:rPr>
        <w:rFonts w:cs="Arial" w:hint="default"/>
        <w:b/>
        <w:strike w:val="0"/>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88" w15:restartNumberingAfterBreak="0">
    <w:nsid w:val="3D5355B4"/>
    <w:multiLevelType w:val="multilevel"/>
    <w:tmpl w:val="C1CC6A22"/>
    <w:styleLink w:val="List0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9" w15:restartNumberingAfterBreak="0">
    <w:nsid w:val="3EC71594"/>
    <w:multiLevelType w:val="hybridMultilevel"/>
    <w:tmpl w:val="7D4E9A02"/>
    <w:styleLink w:val="List01"/>
    <w:lvl w:ilvl="0" w:tplc="32A68A26">
      <w:start w:val="1"/>
      <w:numFmt w:val="decimal"/>
      <w:lvlText w:val="21.%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0" w15:restartNumberingAfterBreak="0">
    <w:nsid w:val="400A75D5"/>
    <w:multiLevelType w:val="multilevel"/>
    <w:tmpl w:val="0408000F"/>
    <w:numStyleLink w:val="List02213"/>
  </w:abstractNum>
  <w:abstractNum w:abstractNumId="91" w15:restartNumberingAfterBreak="0">
    <w:nsid w:val="40AD7AC2"/>
    <w:multiLevelType w:val="multilevel"/>
    <w:tmpl w:val="C1CC6A22"/>
    <w:styleLink w:val="ImportedStyle3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2" w15:restartNumberingAfterBreak="0">
    <w:nsid w:val="41505E36"/>
    <w:multiLevelType w:val="multilevel"/>
    <w:tmpl w:val="335CAA6E"/>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3" w15:restartNumberingAfterBreak="0">
    <w:nsid w:val="424767A5"/>
    <w:multiLevelType w:val="hybridMultilevel"/>
    <w:tmpl w:val="053C4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25A3677"/>
    <w:multiLevelType w:val="hybridMultilevel"/>
    <w:tmpl w:val="3AD09B2C"/>
    <w:lvl w:ilvl="0" w:tplc="04080001">
      <w:start w:val="1"/>
      <w:numFmt w:val="bullet"/>
      <w:lvlText w:val=""/>
      <w:lvlJc w:val="left"/>
      <w:pPr>
        <w:ind w:left="377" w:hanging="360"/>
      </w:pPr>
      <w:rPr>
        <w:rFonts w:ascii="Symbol" w:hAnsi="Symbol" w:hint="default"/>
      </w:rPr>
    </w:lvl>
    <w:lvl w:ilvl="1" w:tplc="04080003" w:tentative="1">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95" w15:restartNumberingAfterBreak="0">
    <w:nsid w:val="42D4073A"/>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43C80318"/>
    <w:multiLevelType w:val="hybridMultilevel"/>
    <w:tmpl w:val="B4943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3EA3B27"/>
    <w:multiLevelType w:val="multilevel"/>
    <w:tmpl w:val="0D280CCA"/>
    <w:styleLink w:val="ImportedStyle3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98" w15:restartNumberingAfterBreak="0">
    <w:nsid w:val="44041CAF"/>
    <w:multiLevelType w:val="multilevel"/>
    <w:tmpl w:val="54D4DB2A"/>
    <w:lvl w:ilvl="0">
      <w:start w:val="1"/>
      <w:numFmt w:val="decimal"/>
      <w:lvlText w:val="%1."/>
      <w:lvlJc w:val="left"/>
      <w:pPr>
        <w:ind w:left="720" w:hanging="360"/>
      </w:pPr>
      <w:rPr>
        <w:rFonts w:hint="default"/>
      </w:rPr>
    </w:lvl>
    <w:lvl w:ilvl="1">
      <w:start w:val="4"/>
      <w:numFmt w:val="decimal"/>
      <w:isLgl/>
      <w:lvlText w:val="%1.%2."/>
      <w:lvlJc w:val="left"/>
      <w:pPr>
        <w:ind w:left="1095" w:hanging="735"/>
      </w:pPr>
      <w:rPr>
        <w:rFonts w:hint="default"/>
        <w:b/>
      </w:rPr>
    </w:lvl>
    <w:lvl w:ilvl="2">
      <w:start w:val="3"/>
      <w:numFmt w:val="decimal"/>
      <w:isLgl/>
      <w:lvlText w:val="%1.%2.%3."/>
      <w:lvlJc w:val="left"/>
      <w:pPr>
        <w:ind w:left="1095" w:hanging="735"/>
      </w:pPr>
      <w:rPr>
        <w:rFonts w:hint="default"/>
        <w:b/>
      </w:rPr>
    </w:lvl>
    <w:lvl w:ilvl="3">
      <w:start w:val="2"/>
      <w:numFmt w:val="decimal"/>
      <w:isLgl/>
      <w:lvlText w:val="%1.%2.%3.%4."/>
      <w:lvlJc w:val="left"/>
      <w:pPr>
        <w:ind w:left="1095" w:hanging="735"/>
      </w:pPr>
      <w:rPr>
        <w:rFonts w:hint="default"/>
        <w:b/>
        <w:color w:val="00206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9" w15:restartNumberingAfterBreak="0">
    <w:nsid w:val="442623FC"/>
    <w:multiLevelType w:val="multilevel"/>
    <w:tmpl w:val="82125D98"/>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00" w15:restartNumberingAfterBreak="0">
    <w:nsid w:val="445112E2"/>
    <w:multiLevelType w:val="hybridMultilevel"/>
    <w:tmpl w:val="38488D98"/>
    <w:styleLink w:val="ImportedStyle3114"/>
    <w:lvl w:ilvl="0" w:tplc="E346914A">
      <w:start w:val="30"/>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1" w15:restartNumberingAfterBreak="0">
    <w:nsid w:val="46724F6E"/>
    <w:multiLevelType w:val="hybridMultilevel"/>
    <w:tmpl w:val="E2488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15:restartNumberingAfterBreak="0">
    <w:nsid w:val="46C66040"/>
    <w:multiLevelType w:val="hybridMultilevel"/>
    <w:tmpl w:val="C2B06954"/>
    <w:lvl w:ilvl="0" w:tplc="D17E586C">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474C6A04"/>
    <w:multiLevelType w:val="multilevel"/>
    <w:tmpl w:val="C1CC6A22"/>
    <w:styleLink w:val="ImportedStyle31111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04" w15:restartNumberingAfterBreak="0">
    <w:nsid w:val="47513E04"/>
    <w:multiLevelType w:val="multilevel"/>
    <w:tmpl w:val="D8327DB4"/>
    <w:styleLink w:val="ImportedStyle311222"/>
    <w:lvl w:ilvl="0">
      <w:start w:val="1"/>
      <w:numFmt w:val="none"/>
      <w:pStyle w:val="Bullet2"/>
      <w:lvlText w:val="α"/>
      <w:lvlJc w:val="left"/>
      <w:pPr>
        <w:tabs>
          <w:tab w:val="num" w:pos="1080"/>
        </w:tabs>
        <w:ind w:left="108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15:restartNumberingAfterBreak="0">
    <w:nsid w:val="47F8265D"/>
    <w:multiLevelType w:val="multilevel"/>
    <w:tmpl w:val="C0B43610"/>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06" w15:restartNumberingAfterBreak="0">
    <w:nsid w:val="489378B9"/>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15:restartNumberingAfterBreak="0">
    <w:nsid w:val="49D9422E"/>
    <w:multiLevelType w:val="multilevel"/>
    <w:tmpl w:val="58BC851C"/>
    <w:styleLink w:val="ImportedStyle3112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08" w15:restartNumberingAfterBreak="0">
    <w:nsid w:val="4A4C1610"/>
    <w:multiLevelType w:val="hybridMultilevel"/>
    <w:tmpl w:val="288E3138"/>
    <w:styleLink w:val="List02222"/>
    <w:lvl w:ilvl="0" w:tplc="0408000F">
      <w:start w:val="1"/>
      <w:numFmt w:val="decimal"/>
      <w:pStyle w:val="Numbered2"/>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A8A620A"/>
    <w:multiLevelType w:val="multilevel"/>
    <w:tmpl w:val="B81A6D9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0" w15:restartNumberingAfterBreak="0">
    <w:nsid w:val="4AB554DF"/>
    <w:multiLevelType w:val="hybridMultilevel"/>
    <w:tmpl w:val="7F30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BC75E17"/>
    <w:multiLevelType w:val="multilevel"/>
    <w:tmpl w:val="82FED1D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2" w15:restartNumberingAfterBreak="0">
    <w:nsid w:val="4C297F41"/>
    <w:multiLevelType w:val="hybridMultilevel"/>
    <w:tmpl w:val="76A06CE6"/>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4E0D077D"/>
    <w:multiLevelType w:val="multilevel"/>
    <w:tmpl w:val="C1CC6A22"/>
    <w:styleLink w:val="ImportedStyle3117"/>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4" w15:restartNumberingAfterBreak="0">
    <w:nsid w:val="4E6C4CEB"/>
    <w:multiLevelType w:val="hybridMultilevel"/>
    <w:tmpl w:val="5CA8363C"/>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126C210">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4EAF62F8"/>
    <w:multiLevelType w:val="hybridMultilevel"/>
    <w:tmpl w:val="BD1EC8CA"/>
    <w:lvl w:ilvl="0" w:tplc="68D656A2">
      <w:start w:val="1"/>
      <mc:AlternateContent>
        <mc:Choice Requires="w14">
          <w:numFmt w:val="custom" w:format="α, β, γ, ..."/>
        </mc:Choice>
        <mc:Fallback>
          <w:numFmt w:val="decimal"/>
        </mc:Fallback>
      </mc:AlternateContent>
      <w:lvlText w:val="%1)"/>
      <w:lvlJc w:val="left"/>
      <w:pPr>
        <w:ind w:left="720" w:hanging="360"/>
      </w:pPr>
      <w:rPr>
        <w:rFonts w:hint="default"/>
        <w:b/>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6" w15:restartNumberingAfterBreak="0">
    <w:nsid w:val="4EB65B5A"/>
    <w:multiLevelType w:val="multilevel"/>
    <w:tmpl w:val="AC98B9E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7" w15:restartNumberingAfterBreak="0">
    <w:nsid w:val="4FC20BAF"/>
    <w:multiLevelType w:val="hybridMultilevel"/>
    <w:tmpl w:val="7F24FB86"/>
    <w:styleLink w:val="ImportedStyle339"/>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15:restartNumberingAfterBreak="0">
    <w:nsid w:val="50200FBE"/>
    <w:multiLevelType w:val="hybridMultilevel"/>
    <w:tmpl w:val="3F949EFC"/>
    <w:lvl w:ilvl="0" w:tplc="04080001">
      <w:start w:val="1"/>
      <w:numFmt w:val="bullet"/>
      <w:lvlText w:val=""/>
      <w:lvlJc w:val="left"/>
      <w:pPr>
        <w:ind w:left="377" w:hanging="360"/>
      </w:pPr>
      <w:rPr>
        <w:rFonts w:ascii="Symbol" w:hAnsi="Symbol" w:hint="default"/>
      </w:rPr>
    </w:lvl>
    <w:lvl w:ilvl="1" w:tplc="04080003" w:tentative="1">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119" w15:restartNumberingAfterBreak="0">
    <w:nsid w:val="50B62DD5"/>
    <w:multiLevelType w:val="hybridMultilevel"/>
    <w:tmpl w:val="132A99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3232D1E"/>
    <w:multiLevelType w:val="hybridMultilevel"/>
    <w:tmpl w:val="9D6CD934"/>
    <w:styleLink w:val="List0217"/>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15:restartNumberingAfterBreak="0">
    <w:nsid w:val="534B2D0A"/>
    <w:multiLevelType w:val="multilevel"/>
    <w:tmpl w:val="AFB2DDFE"/>
    <w:lvl w:ilvl="0">
      <w:start w:val="3"/>
      <w:numFmt w:val="decimal"/>
      <w:lvlText w:val="%1"/>
      <w:lvlJc w:val="left"/>
      <w:pPr>
        <w:ind w:left="360" w:hanging="360"/>
      </w:pPr>
      <w:rPr>
        <w:rFonts w:hint="default"/>
        <w:b w:val="0"/>
      </w:rPr>
    </w:lvl>
    <w:lvl w:ilvl="1">
      <w:start w:val="1"/>
      <w:numFmt w:val="none"/>
      <w:lvlText w:val="4.1"/>
      <w:lvlJc w:val="left"/>
      <w:pPr>
        <w:ind w:left="644"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22" w15:restartNumberingAfterBreak="0">
    <w:nsid w:val="53AB0CF0"/>
    <w:multiLevelType w:val="multilevel"/>
    <w:tmpl w:val="C1CC6A22"/>
    <w:styleLink w:val="List02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23" w15:restartNumberingAfterBreak="0">
    <w:nsid w:val="5452284E"/>
    <w:multiLevelType w:val="hybridMultilevel"/>
    <w:tmpl w:val="F82432A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55C47EE3"/>
    <w:multiLevelType w:val="multilevel"/>
    <w:tmpl w:val="C1CC6A22"/>
    <w:styleLink w:val="List0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25" w15:restartNumberingAfterBreak="0">
    <w:nsid w:val="573258D2"/>
    <w:multiLevelType w:val="multilevel"/>
    <w:tmpl w:val="6C36AAD0"/>
    <w:styleLink w:val="List024"/>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26" w15:restartNumberingAfterBreak="0">
    <w:nsid w:val="57B50C2D"/>
    <w:multiLevelType w:val="hybridMultilevel"/>
    <w:tmpl w:val="F2460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7" w15:restartNumberingAfterBreak="0">
    <w:nsid w:val="57E07BC1"/>
    <w:multiLevelType w:val="hybridMultilevel"/>
    <w:tmpl w:val="C8C22D4C"/>
    <w:lvl w:ilvl="0" w:tplc="EDB0F924">
      <w:start w:val="1"/>
      <w:numFmt w:val="decimal"/>
      <w:lvlText w:val="%1."/>
      <w:lvlJc w:val="left"/>
      <w:pPr>
        <w:ind w:left="72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8" w15:restartNumberingAfterBreak="0">
    <w:nsid w:val="5A960361"/>
    <w:multiLevelType w:val="hybridMultilevel"/>
    <w:tmpl w:val="17B60B5E"/>
    <w:lvl w:ilvl="0" w:tplc="EDB0F924">
      <w:start w:val="1"/>
      <w:numFmt w:val="decimal"/>
      <w:lvlText w:val="%1."/>
      <w:lvlJc w:val="left"/>
      <w:pPr>
        <w:ind w:left="72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9" w15:restartNumberingAfterBreak="0">
    <w:nsid w:val="5AD452E1"/>
    <w:multiLevelType w:val="hybridMultilevel"/>
    <w:tmpl w:val="311C609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5B08155B"/>
    <w:multiLevelType w:val="hybridMultilevel"/>
    <w:tmpl w:val="2BC6A71C"/>
    <w:lvl w:ilvl="0" w:tplc="4BD46756">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1" w15:restartNumberingAfterBreak="0">
    <w:nsid w:val="5BBB6165"/>
    <w:multiLevelType w:val="hybridMultilevel"/>
    <w:tmpl w:val="7EFC3138"/>
    <w:lvl w:ilvl="0" w:tplc="A9E43B56">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15:restartNumberingAfterBreak="0">
    <w:nsid w:val="5BC84489"/>
    <w:multiLevelType w:val="hybridMultilevel"/>
    <w:tmpl w:val="7EA4B8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5C932AAF"/>
    <w:multiLevelType w:val="multilevel"/>
    <w:tmpl w:val="C95680C4"/>
    <w:styleLink w:val="List01118"/>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34" w15:restartNumberingAfterBreak="0">
    <w:nsid w:val="5D4A16FE"/>
    <w:multiLevelType w:val="hybridMultilevel"/>
    <w:tmpl w:val="FCB69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E290526"/>
    <w:multiLevelType w:val="hybridMultilevel"/>
    <w:tmpl w:val="5C78F404"/>
    <w:lvl w:ilvl="0" w:tplc="9D36A666">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6" w15:restartNumberingAfterBreak="0">
    <w:nsid w:val="5EBE5934"/>
    <w:multiLevelType w:val="hybridMultilevel"/>
    <w:tmpl w:val="8B7E0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5EDC700B"/>
    <w:multiLevelType w:val="multilevel"/>
    <w:tmpl w:val="1E7E0BF4"/>
    <w:styleLink w:val="ImportedStyle33"/>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20"/>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38" w15:restartNumberingAfterBreak="0">
    <w:nsid w:val="5F550D19"/>
    <w:multiLevelType w:val="hybridMultilevel"/>
    <w:tmpl w:val="63BC9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5F5C1968"/>
    <w:multiLevelType w:val="hybridMultilevel"/>
    <w:tmpl w:val="B8648BFE"/>
    <w:lvl w:ilvl="0" w:tplc="469EA20C">
      <w:start w:val="1"/>
      <mc:AlternateContent>
        <mc:Choice Requires="w14">
          <w:numFmt w:val="custom" w:format="α, β, γ, ..."/>
        </mc:Choice>
        <mc:Fallback>
          <w:numFmt w:val="decimal"/>
        </mc:Fallback>
      </mc:AlternateContent>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5FA8053C"/>
    <w:multiLevelType w:val="hybridMultilevel"/>
    <w:tmpl w:val="7CF8B3B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915EAE"/>
    <w:multiLevelType w:val="multilevel"/>
    <w:tmpl w:val="635A1100"/>
    <w:styleLink w:val="List021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42" w15:restartNumberingAfterBreak="0">
    <w:nsid w:val="611E78D0"/>
    <w:multiLevelType w:val="multilevel"/>
    <w:tmpl w:val="4D226BAC"/>
    <w:styleLink w:val="List0110"/>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abstractNum>
  <w:abstractNum w:abstractNumId="143" w15:restartNumberingAfterBreak="0">
    <w:nsid w:val="61D31A17"/>
    <w:multiLevelType w:val="multilevel"/>
    <w:tmpl w:val="A7F25860"/>
    <w:lvl w:ilvl="0">
      <w:start w:val="1"/>
      <w:numFmt w:val="bullet"/>
      <w:lvlText w:val=""/>
      <w:lvlJc w:val="left"/>
      <w:pPr>
        <w:ind w:left="0"/>
      </w:pPr>
      <w:rPr>
        <w:rFonts w:ascii="Symbol" w:hAnsi="Symbol" w:hint="default"/>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144" w15:restartNumberingAfterBreak="0">
    <w:nsid w:val="61FB3404"/>
    <w:multiLevelType w:val="hybridMultilevel"/>
    <w:tmpl w:val="5FAA7556"/>
    <w:lvl w:ilvl="0" w:tplc="72A0E12C">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15:restartNumberingAfterBreak="0">
    <w:nsid w:val="6242380E"/>
    <w:multiLevelType w:val="hybridMultilevel"/>
    <w:tmpl w:val="87287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2841C48"/>
    <w:multiLevelType w:val="hybridMultilevel"/>
    <w:tmpl w:val="C3C2A234"/>
    <w:lvl w:ilvl="0" w:tplc="469EA20C">
      <w:start w:val="1"/>
      <mc:AlternateContent>
        <mc:Choice Requires="w14">
          <w:numFmt w:val="custom" w:format="α, β, γ, ..."/>
        </mc:Choice>
        <mc:Fallback>
          <w:numFmt w:val="decimal"/>
        </mc:Fallback>
      </mc:AlternateContent>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15:restartNumberingAfterBreak="0">
    <w:nsid w:val="629F2909"/>
    <w:multiLevelType w:val="hybridMultilevel"/>
    <w:tmpl w:val="2264D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45424D1"/>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15:restartNumberingAfterBreak="0">
    <w:nsid w:val="652D32B5"/>
    <w:multiLevelType w:val="hybridMultilevel"/>
    <w:tmpl w:val="1604183A"/>
    <w:lvl w:ilvl="0" w:tplc="04080001">
      <w:start w:val="1"/>
      <w:numFmt w:val="bullet"/>
      <w:lvlText w:val=""/>
      <w:lvlJc w:val="left"/>
      <w:pPr>
        <w:ind w:left="377" w:hanging="360"/>
      </w:pPr>
      <w:rPr>
        <w:rFonts w:ascii="Symbol" w:hAnsi="Symbol" w:hint="default"/>
      </w:rPr>
    </w:lvl>
    <w:lvl w:ilvl="1" w:tplc="04080003" w:tentative="1">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150" w15:restartNumberingAfterBreak="0">
    <w:nsid w:val="663C4B10"/>
    <w:multiLevelType w:val="multilevel"/>
    <w:tmpl w:val="C1CC6A22"/>
    <w:styleLink w:val="ImportedStyle311114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51" w15:restartNumberingAfterBreak="0">
    <w:nsid w:val="67334B64"/>
    <w:multiLevelType w:val="hybridMultilevel"/>
    <w:tmpl w:val="C3C2A234"/>
    <w:lvl w:ilvl="0" w:tplc="469EA20C">
      <w:start w:val="1"/>
      <mc:AlternateContent>
        <mc:Choice Requires="w14">
          <w:numFmt w:val="custom" w:format="α, β, γ, ..."/>
        </mc:Choice>
        <mc:Fallback>
          <w:numFmt w:val="decimal"/>
        </mc:Fallback>
      </mc:AlternateContent>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15:restartNumberingAfterBreak="0">
    <w:nsid w:val="694C5CC2"/>
    <w:multiLevelType w:val="multilevel"/>
    <w:tmpl w:val="6C1870F0"/>
    <w:styleLink w:val="List021"/>
    <w:lvl w:ilvl="0">
      <w:start w:val="1"/>
      <w:numFmt w:val="decimal"/>
      <w:lvlText w:val="%1."/>
      <w:lvlJc w:val="left"/>
      <w:pPr>
        <w:ind w:left="0"/>
      </w:pPr>
      <w:rPr>
        <w:rFonts w:cs="Times New Roman"/>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153" w15:restartNumberingAfterBreak="0">
    <w:nsid w:val="6A2E263C"/>
    <w:multiLevelType w:val="multilevel"/>
    <w:tmpl w:val="507862EA"/>
    <w:styleLink w:val="List011112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hint="default"/>
      </w:rPr>
    </w:lvl>
    <w:lvl w:ilvl="1" w:tplc="0408001B">
      <w:start w:val="1"/>
      <w:numFmt w:val="lowerRoman"/>
      <w:lvlText w:val="%2."/>
      <w:lvlJc w:val="righ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55" w15:restartNumberingAfterBreak="0">
    <w:nsid w:val="6B4869DF"/>
    <w:multiLevelType w:val="hybridMultilevel"/>
    <w:tmpl w:val="D92E3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rPr>
        <w:rFonts w:cs="Times New Roman"/>
      </w:rPr>
    </w:lvl>
    <w:lvl w:ilvl="1" w:tplc="EBDA8892">
      <w:start w:val="1"/>
      <w:numFmt w:val="lowerRoman"/>
      <w:lvlText w:val="%2."/>
      <w:lvlJc w:val="righ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D2629EA"/>
    <w:multiLevelType w:val="multilevel"/>
    <w:tmpl w:val="7AF224C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58" w15:restartNumberingAfterBreak="0">
    <w:nsid w:val="6E0504A0"/>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15:restartNumberingAfterBreak="0">
    <w:nsid w:val="6E587FF7"/>
    <w:multiLevelType w:val="hybridMultilevel"/>
    <w:tmpl w:val="7D8A7D08"/>
    <w:styleLink w:val="ImportedStyle3126"/>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E5D3C5B"/>
    <w:multiLevelType w:val="multilevel"/>
    <w:tmpl w:val="E1C612C6"/>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61" w15:restartNumberingAfterBreak="0">
    <w:nsid w:val="6FD50486"/>
    <w:multiLevelType w:val="hybridMultilevel"/>
    <w:tmpl w:val="81A29372"/>
    <w:styleLink w:val="ImportedStyle3111132"/>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162" w15:restartNumberingAfterBreak="0">
    <w:nsid w:val="6FE8743C"/>
    <w:multiLevelType w:val="hybridMultilevel"/>
    <w:tmpl w:val="8D6CFE24"/>
    <w:styleLink w:val="ImportedStyle3112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3" w15:restartNumberingAfterBreak="0">
    <w:nsid w:val="701649F3"/>
    <w:multiLevelType w:val="multilevel"/>
    <w:tmpl w:val="19B228D8"/>
    <w:styleLink w:val="List0220"/>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64" w15:restartNumberingAfterBreak="0">
    <w:nsid w:val="71A107C8"/>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15:restartNumberingAfterBreak="0">
    <w:nsid w:val="71D71AD7"/>
    <w:multiLevelType w:val="hybridMultilevel"/>
    <w:tmpl w:val="B4165310"/>
    <w:lvl w:ilvl="0" w:tplc="04080001">
      <w:start w:val="1"/>
      <w:numFmt w:val="bullet"/>
      <w:lvlText w:val=""/>
      <w:lvlJc w:val="left"/>
      <w:pPr>
        <w:ind w:left="-351" w:hanging="360"/>
      </w:pPr>
      <w:rPr>
        <w:rFonts w:ascii="Symbol" w:hAnsi="Symbol" w:hint="default"/>
      </w:rPr>
    </w:lvl>
    <w:lvl w:ilvl="1" w:tplc="04080003" w:tentative="1">
      <w:start w:val="1"/>
      <w:numFmt w:val="bullet"/>
      <w:lvlText w:val="o"/>
      <w:lvlJc w:val="left"/>
      <w:pPr>
        <w:ind w:left="369" w:hanging="360"/>
      </w:pPr>
      <w:rPr>
        <w:rFonts w:ascii="Courier New" w:hAnsi="Courier New" w:cs="Courier New" w:hint="default"/>
      </w:rPr>
    </w:lvl>
    <w:lvl w:ilvl="2" w:tplc="04080005" w:tentative="1">
      <w:start w:val="1"/>
      <w:numFmt w:val="bullet"/>
      <w:lvlText w:val=""/>
      <w:lvlJc w:val="left"/>
      <w:pPr>
        <w:ind w:left="1089" w:hanging="360"/>
      </w:pPr>
      <w:rPr>
        <w:rFonts w:ascii="Wingdings" w:hAnsi="Wingdings" w:hint="default"/>
      </w:rPr>
    </w:lvl>
    <w:lvl w:ilvl="3" w:tplc="04080001" w:tentative="1">
      <w:start w:val="1"/>
      <w:numFmt w:val="bullet"/>
      <w:lvlText w:val=""/>
      <w:lvlJc w:val="left"/>
      <w:pPr>
        <w:ind w:left="1809" w:hanging="360"/>
      </w:pPr>
      <w:rPr>
        <w:rFonts w:ascii="Symbol" w:hAnsi="Symbol" w:hint="default"/>
      </w:rPr>
    </w:lvl>
    <w:lvl w:ilvl="4" w:tplc="04080003" w:tentative="1">
      <w:start w:val="1"/>
      <w:numFmt w:val="bullet"/>
      <w:lvlText w:val="o"/>
      <w:lvlJc w:val="left"/>
      <w:pPr>
        <w:ind w:left="2529" w:hanging="360"/>
      </w:pPr>
      <w:rPr>
        <w:rFonts w:ascii="Courier New" w:hAnsi="Courier New" w:cs="Courier New" w:hint="default"/>
      </w:rPr>
    </w:lvl>
    <w:lvl w:ilvl="5" w:tplc="04080005" w:tentative="1">
      <w:start w:val="1"/>
      <w:numFmt w:val="bullet"/>
      <w:lvlText w:val=""/>
      <w:lvlJc w:val="left"/>
      <w:pPr>
        <w:ind w:left="3249" w:hanging="360"/>
      </w:pPr>
      <w:rPr>
        <w:rFonts w:ascii="Wingdings" w:hAnsi="Wingdings" w:hint="default"/>
      </w:rPr>
    </w:lvl>
    <w:lvl w:ilvl="6" w:tplc="04080001" w:tentative="1">
      <w:start w:val="1"/>
      <w:numFmt w:val="bullet"/>
      <w:lvlText w:val=""/>
      <w:lvlJc w:val="left"/>
      <w:pPr>
        <w:ind w:left="3969" w:hanging="360"/>
      </w:pPr>
      <w:rPr>
        <w:rFonts w:ascii="Symbol" w:hAnsi="Symbol" w:hint="default"/>
      </w:rPr>
    </w:lvl>
    <w:lvl w:ilvl="7" w:tplc="04080003" w:tentative="1">
      <w:start w:val="1"/>
      <w:numFmt w:val="bullet"/>
      <w:lvlText w:val="o"/>
      <w:lvlJc w:val="left"/>
      <w:pPr>
        <w:ind w:left="4689" w:hanging="360"/>
      </w:pPr>
      <w:rPr>
        <w:rFonts w:ascii="Courier New" w:hAnsi="Courier New" w:cs="Courier New" w:hint="default"/>
      </w:rPr>
    </w:lvl>
    <w:lvl w:ilvl="8" w:tplc="04080005" w:tentative="1">
      <w:start w:val="1"/>
      <w:numFmt w:val="bullet"/>
      <w:lvlText w:val=""/>
      <w:lvlJc w:val="left"/>
      <w:pPr>
        <w:ind w:left="5409" w:hanging="360"/>
      </w:pPr>
      <w:rPr>
        <w:rFonts w:ascii="Wingdings" w:hAnsi="Wingdings" w:hint="default"/>
      </w:rPr>
    </w:lvl>
  </w:abstractNum>
  <w:abstractNum w:abstractNumId="166" w15:restartNumberingAfterBreak="0">
    <w:nsid w:val="72075973"/>
    <w:multiLevelType w:val="hybridMultilevel"/>
    <w:tmpl w:val="A86E2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72796196"/>
    <w:multiLevelType w:val="hybridMultilevel"/>
    <w:tmpl w:val="30E8B3A0"/>
    <w:styleLink w:val="ImportedStyle3129"/>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76154E49"/>
    <w:multiLevelType w:val="hybridMultilevel"/>
    <w:tmpl w:val="98906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66024AD"/>
    <w:multiLevelType w:val="hybridMultilevel"/>
    <w:tmpl w:val="43BC10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0" w15:restartNumberingAfterBreak="0">
    <w:nsid w:val="78C27E16"/>
    <w:multiLevelType w:val="multilevel"/>
    <w:tmpl w:val="B28AE70E"/>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4"/>
        <w:szCs w:val="14"/>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71" w15:restartNumberingAfterBreak="0">
    <w:nsid w:val="796863A3"/>
    <w:multiLevelType w:val="hybridMultilevel"/>
    <w:tmpl w:val="6A4663A0"/>
    <w:styleLink w:val="List0128"/>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2" w15:restartNumberingAfterBreak="0">
    <w:nsid w:val="7BA12EA5"/>
    <w:multiLevelType w:val="hybridMultilevel"/>
    <w:tmpl w:val="588C82BE"/>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3" w15:restartNumberingAfterBreak="0">
    <w:nsid w:val="7C9E15C7"/>
    <w:multiLevelType w:val="hybridMultilevel"/>
    <w:tmpl w:val="629A139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7CE77C48"/>
    <w:multiLevelType w:val="multilevel"/>
    <w:tmpl w:val="943C6AFC"/>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4"/>
        <w:szCs w:val="14"/>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75" w15:restartNumberingAfterBreak="0">
    <w:nsid w:val="7D45162D"/>
    <w:multiLevelType w:val="multilevel"/>
    <w:tmpl w:val="FA0C3C02"/>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15:restartNumberingAfterBreak="0">
    <w:nsid w:val="7EDE6115"/>
    <w:multiLevelType w:val="hybridMultilevel"/>
    <w:tmpl w:val="C3C2A234"/>
    <w:lvl w:ilvl="0" w:tplc="469EA20C">
      <w:start w:val="1"/>
      <mc:AlternateContent>
        <mc:Choice Requires="w14">
          <w:numFmt w:val="custom" w:format="α, β, γ, ..."/>
        </mc:Choice>
        <mc:Fallback>
          <w:numFmt w:val="decimal"/>
        </mc:Fallback>
      </mc:AlternateContent>
      <w:lvlText w:val="(%1)"/>
      <w:lvlJc w:val="left"/>
      <w:pPr>
        <w:ind w:left="720" w:hanging="360"/>
      </w:pPr>
      <w:rPr>
        <w:rFonts w:hint="default"/>
        <w:b w:val="0"/>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7F0121D4"/>
    <w:multiLevelType w:val="hybridMultilevel"/>
    <w:tmpl w:val="EF80BC9E"/>
    <w:lvl w:ilvl="0" w:tplc="1722C69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8" w15:restartNumberingAfterBreak="0">
    <w:nsid w:val="7F3B5C5A"/>
    <w:multiLevelType w:val="multilevel"/>
    <w:tmpl w:val="836C337E"/>
    <w:styleLink w:val="List0126"/>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9" w15:restartNumberingAfterBreak="0">
    <w:nsid w:val="7F6521EA"/>
    <w:multiLevelType w:val="hybridMultilevel"/>
    <w:tmpl w:val="894CA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120"/>
  </w:num>
  <w:num w:numId="5">
    <w:abstractNumId w:val="153"/>
  </w:num>
  <w:num w:numId="6">
    <w:abstractNumId w:val="117"/>
  </w:num>
  <w:num w:numId="7">
    <w:abstractNumId w:val="45"/>
  </w:num>
  <w:num w:numId="8">
    <w:abstractNumId w:val="167"/>
  </w:num>
  <w:num w:numId="9">
    <w:abstractNumId w:val="171"/>
  </w:num>
  <w:num w:numId="10">
    <w:abstractNumId w:val="159"/>
  </w:num>
  <w:num w:numId="11">
    <w:abstractNumId w:val="178"/>
  </w:num>
  <w:num w:numId="12">
    <w:abstractNumId w:val="20"/>
  </w:num>
  <w:num w:numId="13">
    <w:abstractNumId w:val="142"/>
  </w:num>
  <w:num w:numId="14">
    <w:abstractNumId w:val="36"/>
  </w:num>
  <w:num w:numId="15">
    <w:abstractNumId w:val="89"/>
  </w:num>
  <w:num w:numId="16">
    <w:abstractNumId w:val="156"/>
  </w:num>
  <w:num w:numId="17">
    <w:abstractNumId w:val="154"/>
  </w:num>
  <w:num w:numId="18">
    <w:abstractNumId w:val="108"/>
  </w:num>
  <w:num w:numId="19">
    <w:abstractNumId w:val="104"/>
  </w:num>
  <w:num w:numId="20">
    <w:abstractNumId w:val="7"/>
  </w:num>
  <w:num w:numId="21">
    <w:abstractNumId w:val="125"/>
  </w:num>
  <w:num w:numId="22">
    <w:abstractNumId w:val="100"/>
  </w:num>
  <w:num w:numId="23">
    <w:abstractNumId w:val="17"/>
  </w:num>
  <w:num w:numId="24">
    <w:abstractNumId w:val="31"/>
  </w:num>
  <w:num w:numId="25">
    <w:abstractNumId w:val="161"/>
  </w:num>
  <w:num w:numId="26">
    <w:abstractNumId w:val="172"/>
  </w:num>
  <w:num w:numId="27">
    <w:abstractNumId w:val="66"/>
  </w:num>
  <w:num w:numId="28">
    <w:abstractNumId w:val="162"/>
  </w:num>
  <w:num w:numId="29">
    <w:abstractNumId w:val="85"/>
  </w:num>
  <w:num w:numId="30">
    <w:abstractNumId w:val="38"/>
  </w:num>
  <w:num w:numId="31">
    <w:abstractNumId w:val="59"/>
  </w:num>
  <w:num w:numId="32">
    <w:abstractNumId w:val="98"/>
  </w:num>
  <w:num w:numId="33">
    <w:abstractNumId w:val="61"/>
  </w:num>
  <w:num w:numId="34">
    <w:abstractNumId w:val="48"/>
  </w:num>
  <w:num w:numId="35">
    <w:abstractNumId w:val="88"/>
  </w:num>
  <w:num w:numId="36">
    <w:abstractNumId w:val="91"/>
  </w:num>
  <w:num w:numId="37">
    <w:abstractNumId w:val="15"/>
  </w:num>
  <w:num w:numId="38">
    <w:abstractNumId w:val="65"/>
  </w:num>
  <w:num w:numId="39">
    <w:abstractNumId w:val="25"/>
  </w:num>
  <w:num w:numId="40">
    <w:abstractNumId w:val="137"/>
  </w:num>
  <w:num w:numId="41">
    <w:abstractNumId w:val="152"/>
  </w:num>
  <w:num w:numId="42">
    <w:abstractNumId w:val="97"/>
  </w:num>
  <w:num w:numId="43">
    <w:abstractNumId w:val="82"/>
  </w:num>
  <w:num w:numId="44">
    <w:abstractNumId w:val="18"/>
  </w:num>
  <w:num w:numId="45">
    <w:abstractNumId w:val="81"/>
  </w:num>
  <w:num w:numId="46">
    <w:abstractNumId w:val="60"/>
  </w:num>
  <w:num w:numId="47">
    <w:abstractNumId w:val="27"/>
  </w:num>
  <w:num w:numId="48">
    <w:abstractNumId w:val="39"/>
  </w:num>
  <w:num w:numId="49">
    <w:abstractNumId w:val="40"/>
  </w:num>
  <w:num w:numId="50">
    <w:abstractNumId w:val="56"/>
  </w:num>
  <w:num w:numId="51">
    <w:abstractNumId w:val="57"/>
  </w:num>
  <w:num w:numId="52">
    <w:abstractNumId w:val="68"/>
  </w:num>
  <w:num w:numId="53">
    <w:abstractNumId w:val="103"/>
  </w:num>
  <w:num w:numId="54">
    <w:abstractNumId w:val="113"/>
  </w:num>
  <w:num w:numId="55">
    <w:abstractNumId w:val="122"/>
  </w:num>
  <w:num w:numId="56">
    <w:abstractNumId w:val="124"/>
  </w:num>
  <w:num w:numId="57">
    <w:abstractNumId w:val="150"/>
  </w:num>
  <w:num w:numId="58">
    <w:abstractNumId w:val="53"/>
  </w:num>
  <w:num w:numId="59">
    <w:abstractNumId w:val="130"/>
  </w:num>
  <w:num w:numId="60">
    <w:abstractNumId w:val="177"/>
  </w:num>
  <w:num w:numId="61">
    <w:abstractNumId w:val="101"/>
  </w:num>
  <w:num w:numId="62">
    <w:abstractNumId w:val="112"/>
  </w:num>
  <w:num w:numId="63">
    <w:abstractNumId w:val="23"/>
  </w:num>
  <w:num w:numId="64">
    <w:abstractNumId w:val="46"/>
  </w:num>
  <w:num w:numId="65">
    <w:abstractNumId w:val="52"/>
  </w:num>
  <w:num w:numId="66">
    <w:abstractNumId w:val="126"/>
  </w:num>
  <w:num w:numId="67">
    <w:abstractNumId w:val="131"/>
  </w:num>
  <w:num w:numId="68">
    <w:abstractNumId w:val="102"/>
  </w:num>
  <w:num w:numId="69">
    <w:abstractNumId w:val="114"/>
  </w:num>
  <w:num w:numId="70">
    <w:abstractNumId w:val="139"/>
  </w:num>
  <w:num w:numId="71">
    <w:abstractNumId w:val="176"/>
  </w:num>
  <w:num w:numId="72">
    <w:abstractNumId w:val="151"/>
  </w:num>
  <w:num w:numId="73">
    <w:abstractNumId w:val="90"/>
    <w:lvlOverride w:ilvl="1">
      <w:lvl w:ilvl="1">
        <w:start w:val="1"/>
        <w:numFmt w:val="decimal"/>
        <w:lvlText w:val="%2."/>
        <w:lvlJc w:val="left"/>
        <w:pPr>
          <w:ind w:left="1800" w:hanging="720"/>
        </w:pPr>
        <w:rPr>
          <w:rFonts w:hint="default"/>
          <w:b w:val="0"/>
        </w:rPr>
      </w:lvl>
    </w:lvlOverride>
  </w:num>
  <w:num w:numId="74">
    <w:abstractNumId w:val="41"/>
  </w:num>
  <w:num w:numId="75">
    <w:abstractNumId w:val="135"/>
  </w:num>
  <w:num w:numId="76">
    <w:abstractNumId w:val="74"/>
  </w:num>
  <w:num w:numId="77">
    <w:abstractNumId w:val="115"/>
  </w:num>
  <w:num w:numId="78">
    <w:abstractNumId w:val="28"/>
  </w:num>
  <w:num w:numId="79">
    <w:abstractNumId w:val="64"/>
  </w:num>
  <w:num w:numId="80">
    <w:abstractNumId w:val="84"/>
  </w:num>
  <w:num w:numId="81">
    <w:abstractNumId w:val="141"/>
  </w:num>
  <w:num w:numId="82">
    <w:abstractNumId w:val="116"/>
  </w:num>
  <w:num w:numId="83">
    <w:abstractNumId w:val="72"/>
  </w:num>
  <w:num w:numId="84">
    <w:abstractNumId w:val="92"/>
  </w:num>
  <w:num w:numId="85">
    <w:abstractNumId w:val="170"/>
  </w:num>
  <w:num w:numId="86">
    <w:abstractNumId w:val="10"/>
  </w:num>
  <w:num w:numId="87">
    <w:abstractNumId w:val="44"/>
  </w:num>
  <w:num w:numId="88">
    <w:abstractNumId w:val="160"/>
  </w:num>
  <w:num w:numId="89">
    <w:abstractNumId w:val="157"/>
  </w:num>
  <w:num w:numId="90">
    <w:abstractNumId w:val="79"/>
  </w:num>
  <w:num w:numId="91">
    <w:abstractNumId w:val="12"/>
  </w:num>
  <w:num w:numId="92">
    <w:abstractNumId w:val="149"/>
  </w:num>
  <w:num w:numId="93">
    <w:abstractNumId w:val="4"/>
  </w:num>
  <w:num w:numId="94">
    <w:abstractNumId w:val="77"/>
  </w:num>
  <w:num w:numId="95">
    <w:abstractNumId w:val="118"/>
  </w:num>
  <w:num w:numId="96">
    <w:abstractNumId w:val="73"/>
  </w:num>
  <w:num w:numId="97">
    <w:abstractNumId w:val="83"/>
  </w:num>
  <w:num w:numId="98">
    <w:abstractNumId w:val="111"/>
  </w:num>
  <w:num w:numId="99">
    <w:abstractNumId w:val="109"/>
  </w:num>
  <w:num w:numId="100">
    <w:abstractNumId w:val="94"/>
  </w:num>
  <w:num w:numId="101">
    <w:abstractNumId w:val="29"/>
  </w:num>
  <w:num w:numId="102">
    <w:abstractNumId w:val="49"/>
  </w:num>
  <w:num w:numId="103">
    <w:abstractNumId w:val="5"/>
  </w:num>
  <w:num w:numId="104">
    <w:abstractNumId w:val="30"/>
  </w:num>
  <w:num w:numId="105">
    <w:abstractNumId w:val="86"/>
  </w:num>
  <w:num w:numId="106">
    <w:abstractNumId w:val="75"/>
  </w:num>
  <w:num w:numId="107">
    <w:abstractNumId w:val="50"/>
  </w:num>
  <w:num w:numId="108">
    <w:abstractNumId w:val="166"/>
  </w:num>
  <w:num w:numId="109">
    <w:abstractNumId w:val="136"/>
  </w:num>
  <w:num w:numId="110">
    <w:abstractNumId w:val="119"/>
  </w:num>
  <w:num w:numId="111">
    <w:abstractNumId w:val="110"/>
  </w:num>
  <w:num w:numId="112">
    <w:abstractNumId w:val="34"/>
  </w:num>
  <w:num w:numId="113">
    <w:abstractNumId w:val="76"/>
  </w:num>
  <w:num w:numId="114">
    <w:abstractNumId w:val="8"/>
  </w:num>
  <w:num w:numId="115">
    <w:abstractNumId w:val="26"/>
  </w:num>
  <w:num w:numId="116">
    <w:abstractNumId w:val="155"/>
  </w:num>
  <w:num w:numId="117">
    <w:abstractNumId w:val="96"/>
  </w:num>
  <w:num w:numId="118">
    <w:abstractNumId w:val="22"/>
  </w:num>
  <w:num w:numId="119">
    <w:abstractNumId w:val="47"/>
  </w:num>
  <w:num w:numId="120">
    <w:abstractNumId w:val="54"/>
  </w:num>
  <w:num w:numId="121">
    <w:abstractNumId w:val="16"/>
  </w:num>
  <w:num w:numId="122">
    <w:abstractNumId w:val="123"/>
  </w:num>
  <w:num w:numId="123">
    <w:abstractNumId w:val="173"/>
  </w:num>
  <w:num w:numId="124">
    <w:abstractNumId w:val="134"/>
  </w:num>
  <w:num w:numId="125">
    <w:abstractNumId w:val="168"/>
  </w:num>
  <w:num w:numId="126">
    <w:abstractNumId w:val="93"/>
  </w:num>
  <w:num w:numId="127">
    <w:abstractNumId w:val="67"/>
  </w:num>
  <w:num w:numId="128">
    <w:abstractNumId w:val="58"/>
  </w:num>
  <w:num w:numId="129">
    <w:abstractNumId w:val="179"/>
  </w:num>
  <w:num w:numId="130">
    <w:abstractNumId w:val="35"/>
  </w:num>
  <w:num w:numId="131">
    <w:abstractNumId w:val="51"/>
  </w:num>
  <w:num w:numId="132">
    <w:abstractNumId w:val="129"/>
  </w:num>
  <w:num w:numId="133">
    <w:abstractNumId w:val="132"/>
  </w:num>
  <w:num w:numId="134">
    <w:abstractNumId w:val="42"/>
  </w:num>
  <w:num w:numId="135">
    <w:abstractNumId w:val="13"/>
  </w:num>
  <w:num w:numId="136">
    <w:abstractNumId w:val="69"/>
  </w:num>
  <w:num w:numId="137">
    <w:abstractNumId w:val="128"/>
  </w:num>
  <w:num w:numId="138">
    <w:abstractNumId w:val="147"/>
  </w:num>
  <w:num w:numId="13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8"/>
  </w:num>
  <w:num w:numId="141">
    <w:abstractNumId w:val="145"/>
  </w:num>
  <w:num w:numId="142">
    <w:abstractNumId w:val="140"/>
  </w:num>
  <w:num w:numId="143">
    <w:abstractNumId w:val="14"/>
  </w:num>
  <w:num w:numId="144">
    <w:abstractNumId w:val="6"/>
  </w:num>
  <w:num w:numId="145">
    <w:abstractNumId w:val="55"/>
  </w:num>
  <w:num w:numId="146">
    <w:abstractNumId w:val="62"/>
  </w:num>
  <w:num w:numId="147">
    <w:abstractNumId w:val="70"/>
  </w:num>
  <w:num w:numId="148">
    <w:abstractNumId w:val="78"/>
  </w:num>
  <w:num w:numId="149">
    <w:abstractNumId w:val="107"/>
  </w:num>
  <w:num w:numId="150">
    <w:abstractNumId w:val="133"/>
  </w:num>
  <w:num w:numId="151">
    <w:abstractNumId w:val="163"/>
  </w:num>
  <w:num w:numId="152">
    <w:abstractNumId w:val="21"/>
  </w:num>
  <w:num w:numId="153">
    <w:abstractNumId w:val="146"/>
  </w:num>
  <w:num w:numId="154">
    <w:abstractNumId w:val="43"/>
  </w:num>
  <w:num w:numId="155">
    <w:abstractNumId w:val="33"/>
  </w:num>
  <w:num w:numId="156">
    <w:abstractNumId w:val="87"/>
  </w:num>
  <w:num w:numId="157">
    <w:abstractNumId w:val="121"/>
  </w:num>
  <w:num w:numId="158">
    <w:abstractNumId w:val="144"/>
  </w:num>
  <w:num w:numId="159">
    <w:abstractNumId w:val="11"/>
  </w:num>
  <w:num w:numId="160">
    <w:abstractNumId w:val="158"/>
  </w:num>
  <w:num w:numId="161">
    <w:abstractNumId w:val="32"/>
  </w:num>
  <w:num w:numId="162">
    <w:abstractNumId w:val="95"/>
  </w:num>
  <w:num w:numId="163">
    <w:abstractNumId w:val="19"/>
  </w:num>
  <w:num w:numId="164">
    <w:abstractNumId w:val="175"/>
  </w:num>
  <w:num w:numId="165">
    <w:abstractNumId w:val="9"/>
  </w:num>
  <w:num w:numId="166">
    <w:abstractNumId w:val="148"/>
  </w:num>
  <w:num w:numId="167">
    <w:abstractNumId w:val="164"/>
  </w:num>
  <w:num w:numId="168">
    <w:abstractNumId w:val="63"/>
  </w:num>
  <w:num w:numId="169">
    <w:abstractNumId w:val="106"/>
  </w:num>
  <w:num w:numId="170">
    <w:abstractNumId w:val="24"/>
  </w:num>
  <w:num w:numId="171">
    <w:abstractNumId w:val="105"/>
  </w:num>
  <w:num w:numId="172">
    <w:abstractNumId w:val="143"/>
  </w:num>
  <w:num w:numId="173">
    <w:abstractNumId w:val="165"/>
  </w:num>
  <w:num w:numId="174">
    <w:abstractNumId w:val="80"/>
  </w:num>
  <w:num w:numId="175">
    <w:abstractNumId w:val="37"/>
  </w:num>
  <w:num w:numId="176">
    <w:abstractNumId w:val="71"/>
  </w:num>
  <w:num w:numId="177">
    <w:abstractNumId w:val="169"/>
  </w:num>
  <w:num w:numId="178">
    <w:abstractNumId w:val="99"/>
  </w:num>
  <w:num w:numId="179">
    <w:abstractNumId w:val="174"/>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5F"/>
    <w:rsid w:val="0001036D"/>
    <w:rsid w:val="00013252"/>
    <w:rsid w:val="0001429E"/>
    <w:rsid w:val="000155FD"/>
    <w:rsid w:val="00020292"/>
    <w:rsid w:val="00021003"/>
    <w:rsid w:val="00022400"/>
    <w:rsid w:val="00026AFF"/>
    <w:rsid w:val="00027038"/>
    <w:rsid w:val="000275FC"/>
    <w:rsid w:val="00030B45"/>
    <w:rsid w:val="000313BA"/>
    <w:rsid w:val="00035469"/>
    <w:rsid w:val="00041079"/>
    <w:rsid w:val="00043F0A"/>
    <w:rsid w:val="00055234"/>
    <w:rsid w:val="000574BF"/>
    <w:rsid w:val="000638EC"/>
    <w:rsid w:val="00064981"/>
    <w:rsid w:val="00072ECF"/>
    <w:rsid w:val="00080A43"/>
    <w:rsid w:val="00083A11"/>
    <w:rsid w:val="00084154"/>
    <w:rsid w:val="00085F37"/>
    <w:rsid w:val="00087373"/>
    <w:rsid w:val="00092F93"/>
    <w:rsid w:val="0009461F"/>
    <w:rsid w:val="00096D3C"/>
    <w:rsid w:val="000A1590"/>
    <w:rsid w:val="000A1F0C"/>
    <w:rsid w:val="000A54A9"/>
    <w:rsid w:val="000A7648"/>
    <w:rsid w:val="000A7F29"/>
    <w:rsid w:val="000B4ECD"/>
    <w:rsid w:val="000C4F8A"/>
    <w:rsid w:val="000C5773"/>
    <w:rsid w:val="000C742A"/>
    <w:rsid w:val="000D0014"/>
    <w:rsid w:val="000D02F7"/>
    <w:rsid w:val="000D09A8"/>
    <w:rsid w:val="000E2276"/>
    <w:rsid w:val="000E2B62"/>
    <w:rsid w:val="000F292D"/>
    <w:rsid w:val="000F3699"/>
    <w:rsid w:val="000F3B19"/>
    <w:rsid w:val="000F7DE0"/>
    <w:rsid w:val="00101F8A"/>
    <w:rsid w:val="00111624"/>
    <w:rsid w:val="0011762A"/>
    <w:rsid w:val="00125A6C"/>
    <w:rsid w:val="00130488"/>
    <w:rsid w:val="001314E1"/>
    <w:rsid w:val="0013265A"/>
    <w:rsid w:val="001326DD"/>
    <w:rsid w:val="00135CCF"/>
    <w:rsid w:val="001362AF"/>
    <w:rsid w:val="0014058E"/>
    <w:rsid w:val="00140E57"/>
    <w:rsid w:val="00143F16"/>
    <w:rsid w:val="0015159A"/>
    <w:rsid w:val="0015722C"/>
    <w:rsid w:val="001613D1"/>
    <w:rsid w:val="00162ABA"/>
    <w:rsid w:val="00166563"/>
    <w:rsid w:val="0018257B"/>
    <w:rsid w:val="00183935"/>
    <w:rsid w:val="00186EF1"/>
    <w:rsid w:val="001873B3"/>
    <w:rsid w:val="00191D9F"/>
    <w:rsid w:val="00192924"/>
    <w:rsid w:val="00194C21"/>
    <w:rsid w:val="0019543A"/>
    <w:rsid w:val="001A1518"/>
    <w:rsid w:val="001A2B69"/>
    <w:rsid w:val="001A6A42"/>
    <w:rsid w:val="001A6F14"/>
    <w:rsid w:val="001B4839"/>
    <w:rsid w:val="001C15FA"/>
    <w:rsid w:val="001C4350"/>
    <w:rsid w:val="001D417C"/>
    <w:rsid w:val="001D4D55"/>
    <w:rsid w:val="001D5D86"/>
    <w:rsid w:val="001E10C7"/>
    <w:rsid w:val="001E497C"/>
    <w:rsid w:val="001F0D97"/>
    <w:rsid w:val="001F2199"/>
    <w:rsid w:val="001F766B"/>
    <w:rsid w:val="0020191F"/>
    <w:rsid w:val="00205AC9"/>
    <w:rsid w:val="002103D9"/>
    <w:rsid w:val="0022116D"/>
    <w:rsid w:val="002229F4"/>
    <w:rsid w:val="0022429D"/>
    <w:rsid w:val="00226919"/>
    <w:rsid w:val="00230730"/>
    <w:rsid w:val="00231262"/>
    <w:rsid w:val="0023733E"/>
    <w:rsid w:val="00246B2C"/>
    <w:rsid w:val="00247E90"/>
    <w:rsid w:val="00261444"/>
    <w:rsid w:val="00263B4C"/>
    <w:rsid w:val="00265974"/>
    <w:rsid w:val="002662A0"/>
    <w:rsid w:val="00271365"/>
    <w:rsid w:val="002719E0"/>
    <w:rsid w:val="002733AF"/>
    <w:rsid w:val="00276714"/>
    <w:rsid w:val="0028040F"/>
    <w:rsid w:val="002807E1"/>
    <w:rsid w:val="00281929"/>
    <w:rsid w:val="00282BB8"/>
    <w:rsid w:val="00285830"/>
    <w:rsid w:val="002909E3"/>
    <w:rsid w:val="00291E3F"/>
    <w:rsid w:val="00296276"/>
    <w:rsid w:val="002A222C"/>
    <w:rsid w:val="002A2D59"/>
    <w:rsid w:val="002B41F9"/>
    <w:rsid w:val="002B4219"/>
    <w:rsid w:val="002B68DC"/>
    <w:rsid w:val="002C1F90"/>
    <w:rsid w:val="002C4355"/>
    <w:rsid w:val="002D0DCD"/>
    <w:rsid w:val="002D2EBC"/>
    <w:rsid w:val="002D3168"/>
    <w:rsid w:val="002D42AE"/>
    <w:rsid w:val="002D6B4A"/>
    <w:rsid w:val="002D7DEA"/>
    <w:rsid w:val="002E2494"/>
    <w:rsid w:val="002E72C6"/>
    <w:rsid w:val="002E779F"/>
    <w:rsid w:val="002E789C"/>
    <w:rsid w:val="002E78A3"/>
    <w:rsid w:val="002F0B81"/>
    <w:rsid w:val="002F406C"/>
    <w:rsid w:val="002F4A4E"/>
    <w:rsid w:val="0030306B"/>
    <w:rsid w:val="00304FE7"/>
    <w:rsid w:val="00305FE6"/>
    <w:rsid w:val="003061C2"/>
    <w:rsid w:val="0031167D"/>
    <w:rsid w:val="0031203E"/>
    <w:rsid w:val="0031362E"/>
    <w:rsid w:val="00314987"/>
    <w:rsid w:val="0031557A"/>
    <w:rsid w:val="0031586C"/>
    <w:rsid w:val="00316C48"/>
    <w:rsid w:val="00317FE2"/>
    <w:rsid w:val="0032181B"/>
    <w:rsid w:val="00330F26"/>
    <w:rsid w:val="00333A2E"/>
    <w:rsid w:val="003349B1"/>
    <w:rsid w:val="00337BEA"/>
    <w:rsid w:val="0034157A"/>
    <w:rsid w:val="00345C5C"/>
    <w:rsid w:val="00347B42"/>
    <w:rsid w:val="00350BA5"/>
    <w:rsid w:val="00362276"/>
    <w:rsid w:val="00363DCF"/>
    <w:rsid w:val="00374721"/>
    <w:rsid w:val="00375BD5"/>
    <w:rsid w:val="00376C05"/>
    <w:rsid w:val="00381375"/>
    <w:rsid w:val="003871B7"/>
    <w:rsid w:val="00390BD3"/>
    <w:rsid w:val="003910A3"/>
    <w:rsid w:val="003930E6"/>
    <w:rsid w:val="0039458C"/>
    <w:rsid w:val="003A1F72"/>
    <w:rsid w:val="003C1100"/>
    <w:rsid w:val="003D355B"/>
    <w:rsid w:val="003D535F"/>
    <w:rsid w:val="003D5A0F"/>
    <w:rsid w:val="003D71D7"/>
    <w:rsid w:val="003E04BE"/>
    <w:rsid w:val="003E0A51"/>
    <w:rsid w:val="003E6198"/>
    <w:rsid w:val="003E6660"/>
    <w:rsid w:val="003E675F"/>
    <w:rsid w:val="003F1245"/>
    <w:rsid w:val="004000C4"/>
    <w:rsid w:val="00406023"/>
    <w:rsid w:val="00410E42"/>
    <w:rsid w:val="004139E1"/>
    <w:rsid w:val="00417457"/>
    <w:rsid w:val="004304AE"/>
    <w:rsid w:val="00430B4C"/>
    <w:rsid w:val="004310D4"/>
    <w:rsid w:val="00431B2A"/>
    <w:rsid w:val="00432EE4"/>
    <w:rsid w:val="00443A7C"/>
    <w:rsid w:val="00451D80"/>
    <w:rsid w:val="0045626B"/>
    <w:rsid w:val="00464573"/>
    <w:rsid w:val="00464DBC"/>
    <w:rsid w:val="00464F2D"/>
    <w:rsid w:val="0046563F"/>
    <w:rsid w:val="00465739"/>
    <w:rsid w:val="00465E45"/>
    <w:rsid w:val="004663EE"/>
    <w:rsid w:val="00466826"/>
    <w:rsid w:val="00467C85"/>
    <w:rsid w:val="0047549C"/>
    <w:rsid w:val="00480F53"/>
    <w:rsid w:val="00482C93"/>
    <w:rsid w:val="004857F8"/>
    <w:rsid w:val="00485B4E"/>
    <w:rsid w:val="0049222D"/>
    <w:rsid w:val="00493F6F"/>
    <w:rsid w:val="00494E79"/>
    <w:rsid w:val="004A6AC9"/>
    <w:rsid w:val="004B101B"/>
    <w:rsid w:val="004B2D98"/>
    <w:rsid w:val="004C0BD3"/>
    <w:rsid w:val="004C0D63"/>
    <w:rsid w:val="004C18B2"/>
    <w:rsid w:val="004C6DE0"/>
    <w:rsid w:val="004E074C"/>
    <w:rsid w:val="004E1AAA"/>
    <w:rsid w:val="004E2A04"/>
    <w:rsid w:val="004E5C59"/>
    <w:rsid w:val="004E67FA"/>
    <w:rsid w:val="004F0D31"/>
    <w:rsid w:val="004F1EB0"/>
    <w:rsid w:val="004F2EDE"/>
    <w:rsid w:val="004F536D"/>
    <w:rsid w:val="004F7BC1"/>
    <w:rsid w:val="004F7EE9"/>
    <w:rsid w:val="00505F09"/>
    <w:rsid w:val="00515C25"/>
    <w:rsid w:val="00516ABA"/>
    <w:rsid w:val="00517A03"/>
    <w:rsid w:val="005216FC"/>
    <w:rsid w:val="005278D7"/>
    <w:rsid w:val="0053028D"/>
    <w:rsid w:val="005348E0"/>
    <w:rsid w:val="00541C6C"/>
    <w:rsid w:val="005436A8"/>
    <w:rsid w:val="00544D4A"/>
    <w:rsid w:val="00545FFF"/>
    <w:rsid w:val="00546AFB"/>
    <w:rsid w:val="0055304F"/>
    <w:rsid w:val="00554681"/>
    <w:rsid w:val="00556606"/>
    <w:rsid w:val="00560A2E"/>
    <w:rsid w:val="00580087"/>
    <w:rsid w:val="00593FE4"/>
    <w:rsid w:val="0059478B"/>
    <w:rsid w:val="005A4970"/>
    <w:rsid w:val="005B21B1"/>
    <w:rsid w:val="005B21E1"/>
    <w:rsid w:val="005B2328"/>
    <w:rsid w:val="005B6F4F"/>
    <w:rsid w:val="005B7DDC"/>
    <w:rsid w:val="005C2E64"/>
    <w:rsid w:val="005C3D80"/>
    <w:rsid w:val="005C5848"/>
    <w:rsid w:val="005D019A"/>
    <w:rsid w:val="005D5C77"/>
    <w:rsid w:val="005E020F"/>
    <w:rsid w:val="005E03F0"/>
    <w:rsid w:val="005E0AC2"/>
    <w:rsid w:val="005E1B63"/>
    <w:rsid w:val="005E6073"/>
    <w:rsid w:val="005E7A06"/>
    <w:rsid w:val="005E7E6C"/>
    <w:rsid w:val="005F07C3"/>
    <w:rsid w:val="005F7D21"/>
    <w:rsid w:val="006041B0"/>
    <w:rsid w:val="0061471A"/>
    <w:rsid w:val="006166BF"/>
    <w:rsid w:val="00617E1C"/>
    <w:rsid w:val="00621374"/>
    <w:rsid w:val="00621768"/>
    <w:rsid w:val="006229AC"/>
    <w:rsid w:val="00630199"/>
    <w:rsid w:val="006355C8"/>
    <w:rsid w:val="00640FE3"/>
    <w:rsid w:val="00641D73"/>
    <w:rsid w:val="00645100"/>
    <w:rsid w:val="006455E3"/>
    <w:rsid w:val="00660470"/>
    <w:rsid w:val="00663D23"/>
    <w:rsid w:val="006666CB"/>
    <w:rsid w:val="00670129"/>
    <w:rsid w:val="0067106F"/>
    <w:rsid w:val="0067383C"/>
    <w:rsid w:val="006738D0"/>
    <w:rsid w:val="00673FCA"/>
    <w:rsid w:val="00674D5E"/>
    <w:rsid w:val="00676EAB"/>
    <w:rsid w:val="006806E3"/>
    <w:rsid w:val="00687AF5"/>
    <w:rsid w:val="00691C80"/>
    <w:rsid w:val="006949D2"/>
    <w:rsid w:val="006961F2"/>
    <w:rsid w:val="006966A2"/>
    <w:rsid w:val="006A588C"/>
    <w:rsid w:val="006A6421"/>
    <w:rsid w:val="006B1365"/>
    <w:rsid w:val="006B5039"/>
    <w:rsid w:val="006B7ECF"/>
    <w:rsid w:val="006C2717"/>
    <w:rsid w:val="006C2C9B"/>
    <w:rsid w:val="006C3CD9"/>
    <w:rsid w:val="006D01BA"/>
    <w:rsid w:val="006D54F0"/>
    <w:rsid w:val="006D5BD5"/>
    <w:rsid w:val="006D5D40"/>
    <w:rsid w:val="006E1829"/>
    <w:rsid w:val="006E23FE"/>
    <w:rsid w:val="00700569"/>
    <w:rsid w:val="00701BE2"/>
    <w:rsid w:val="00704313"/>
    <w:rsid w:val="00706596"/>
    <w:rsid w:val="00710925"/>
    <w:rsid w:val="007119C3"/>
    <w:rsid w:val="007142E4"/>
    <w:rsid w:val="00715D74"/>
    <w:rsid w:val="00716225"/>
    <w:rsid w:val="00716CFB"/>
    <w:rsid w:val="007258F5"/>
    <w:rsid w:val="00727569"/>
    <w:rsid w:val="00733CC6"/>
    <w:rsid w:val="00737F7C"/>
    <w:rsid w:val="00743C28"/>
    <w:rsid w:val="007447ED"/>
    <w:rsid w:val="00750241"/>
    <w:rsid w:val="007534DC"/>
    <w:rsid w:val="007537CD"/>
    <w:rsid w:val="00762044"/>
    <w:rsid w:val="00766A3C"/>
    <w:rsid w:val="0077016A"/>
    <w:rsid w:val="007716B3"/>
    <w:rsid w:val="007717CF"/>
    <w:rsid w:val="0077258B"/>
    <w:rsid w:val="007835E9"/>
    <w:rsid w:val="00790539"/>
    <w:rsid w:val="00790A1A"/>
    <w:rsid w:val="00791527"/>
    <w:rsid w:val="00796289"/>
    <w:rsid w:val="007A2211"/>
    <w:rsid w:val="007B00BB"/>
    <w:rsid w:val="007B58A5"/>
    <w:rsid w:val="007B6449"/>
    <w:rsid w:val="007C5E1E"/>
    <w:rsid w:val="007D4A20"/>
    <w:rsid w:val="007D7A3D"/>
    <w:rsid w:val="007E11A9"/>
    <w:rsid w:val="007E1C8E"/>
    <w:rsid w:val="007E2DAE"/>
    <w:rsid w:val="007F4058"/>
    <w:rsid w:val="007F4989"/>
    <w:rsid w:val="007F4EC5"/>
    <w:rsid w:val="0080336D"/>
    <w:rsid w:val="008035EC"/>
    <w:rsid w:val="00805486"/>
    <w:rsid w:val="00807FF2"/>
    <w:rsid w:val="008124C3"/>
    <w:rsid w:val="008147D3"/>
    <w:rsid w:val="008153DD"/>
    <w:rsid w:val="008214EC"/>
    <w:rsid w:val="00827567"/>
    <w:rsid w:val="00830407"/>
    <w:rsid w:val="008314F4"/>
    <w:rsid w:val="008331D8"/>
    <w:rsid w:val="00834CE6"/>
    <w:rsid w:val="0083675B"/>
    <w:rsid w:val="008537DA"/>
    <w:rsid w:val="00853C88"/>
    <w:rsid w:val="00854544"/>
    <w:rsid w:val="00856FA9"/>
    <w:rsid w:val="00865FCA"/>
    <w:rsid w:val="00871F35"/>
    <w:rsid w:val="0087347E"/>
    <w:rsid w:val="00873663"/>
    <w:rsid w:val="0087459F"/>
    <w:rsid w:val="00874D11"/>
    <w:rsid w:val="00880F64"/>
    <w:rsid w:val="00881611"/>
    <w:rsid w:val="00881900"/>
    <w:rsid w:val="008820B4"/>
    <w:rsid w:val="008830B2"/>
    <w:rsid w:val="00883782"/>
    <w:rsid w:val="00886D36"/>
    <w:rsid w:val="00891F44"/>
    <w:rsid w:val="0089775E"/>
    <w:rsid w:val="008A6A7C"/>
    <w:rsid w:val="008B2649"/>
    <w:rsid w:val="008C64E0"/>
    <w:rsid w:val="008C6A3E"/>
    <w:rsid w:val="008D0C0D"/>
    <w:rsid w:val="008D3B96"/>
    <w:rsid w:val="008E152D"/>
    <w:rsid w:val="008E1BBC"/>
    <w:rsid w:val="008E234A"/>
    <w:rsid w:val="008E2435"/>
    <w:rsid w:val="008E2CE8"/>
    <w:rsid w:val="008E4080"/>
    <w:rsid w:val="008E49FC"/>
    <w:rsid w:val="008E51C9"/>
    <w:rsid w:val="008E59BA"/>
    <w:rsid w:val="008E66C9"/>
    <w:rsid w:val="008E76A3"/>
    <w:rsid w:val="008F61A1"/>
    <w:rsid w:val="008F748B"/>
    <w:rsid w:val="00901F42"/>
    <w:rsid w:val="009021CA"/>
    <w:rsid w:val="00904552"/>
    <w:rsid w:val="00911825"/>
    <w:rsid w:val="009119F4"/>
    <w:rsid w:val="00922111"/>
    <w:rsid w:val="009223BA"/>
    <w:rsid w:val="00922A9C"/>
    <w:rsid w:val="00922CEC"/>
    <w:rsid w:val="00923449"/>
    <w:rsid w:val="00923EFD"/>
    <w:rsid w:val="0092637C"/>
    <w:rsid w:val="0093467B"/>
    <w:rsid w:val="00934D0A"/>
    <w:rsid w:val="009358F9"/>
    <w:rsid w:val="009422D9"/>
    <w:rsid w:val="00943856"/>
    <w:rsid w:val="009441EA"/>
    <w:rsid w:val="00947320"/>
    <w:rsid w:val="00951D8F"/>
    <w:rsid w:val="00956B87"/>
    <w:rsid w:val="009614C0"/>
    <w:rsid w:val="009618BA"/>
    <w:rsid w:val="00965810"/>
    <w:rsid w:val="00966579"/>
    <w:rsid w:val="00972F7E"/>
    <w:rsid w:val="009841E5"/>
    <w:rsid w:val="00985713"/>
    <w:rsid w:val="00990E2C"/>
    <w:rsid w:val="00991F0E"/>
    <w:rsid w:val="00992247"/>
    <w:rsid w:val="009930FF"/>
    <w:rsid w:val="009A3A5D"/>
    <w:rsid w:val="009A44D7"/>
    <w:rsid w:val="009A55BF"/>
    <w:rsid w:val="009B49CD"/>
    <w:rsid w:val="009B4A56"/>
    <w:rsid w:val="009B72E2"/>
    <w:rsid w:val="009D19B1"/>
    <w:rsid w:val="009D3EFB"/>
    <w:rsid w:val="009D6561"/>
    <w:rsid w:val="009D6EA4"/>
    <w:rsid w:val="009E18A2"/>
    <w:rsid w:val="009E29F4"/>
    <w:rsid w:val="009E6D7E"/>
    <w:rsid w:val="009F4C9F"/>
    <w:rsid w:val="00A0036C"/>
    <w:rsid w:val="00A06FE6"/>
    <w:rsid w:val="00A20E5D"/>
    <w:rsid w:val="00A22CE1"/>
    <w:rsid w:val="00A263A8"/>
    <w:rsid w:val="00A27AC9"/>
    <w:rsid w:val="00A3217F"/>
    <w:rsid w:val="00A324F8"/>
    <w:rsid w:val="00A34973"/>
    <w:rsid w:val="00A370BD"/>
    <w:rsid w:val="00A451D4"/>
    <w:rsid w:val="00A46AA9"/>
    <w:rsid w:val="00A477E3"/>
    <w:rsid w:val="00A47E80"/>
    <w:rsid w:val="00A502AC"/>
    <w:rsid w:val="00A5338F"/>
    <w:rsid w:val="00A552B5"/>
    <w:rsid w:val="00A5612F"/>
    <w:rsid w:val="00A56498"/>
    <w:rsid w:val="00A57D05"/>
    <w:rsid w:val="00A602BD"/>
    <w:rsid w:val="00A650E4"/>
    <w:rsid w:val="00A6611E"/>
    <w:rsid w:val="00A71CB5"/>
    <w:rsid w:val="00A727FF"/>
    <w:rsid w:val="00A75D40"/>
    <w:rsid w:val="00A77631"/>
    <w:rsid w:val="00A82238"/>
    <w:rsid w:val="00A82AA9"/>
    <w:rsid w:val="00A82C68"/>
    <w:rsid w:val="00A834CF"/>
    <w:rsid w:val="00A87907"/>
    <w:rsid w:val="00AA43EE"/>
    <w:rsid w:val="00AA50FD"/>
    <w:rsid w:val="00AA7BBF"/>
    <w:rsid w:val="00AB4947"/>
    <w:rsid w:val="00AB5BCB"/>
    <w:rsid w:val="00AC3398"/>
    <w:rsid w:val="00AD041E"/>
    <w:rsid w:val="00AD518E"/>
    <w:rsid w:val="00AD7D31"/>
    <w:rsid w:val="00AE140E"/>
    <w:rsid w:val="00AE66C2"/>
    <w:rsid w:val="00AF370B"/>
    <w:rsid w:val="00B052B0"/>
    <w:rsid w:val="00B121D2"/>
    <w:rsid w:val="00B14402"/>
    <w:rsid w:val="00B20938"/>
    <w:rsid w:val="00B21123"/>
    <w:rsid w:val="00B261BF"/>
    <w:rsid w:val="00B27A3A"/>
    <w:rsid w:val="00B33E47"/>
    <w:rsid w:val="00B36691"/>
    <w:rsid w:val="00B40713"/>
    <w:rsid w:val="00B430EA"/>
    <w:rsid w:val="00B446F7"/>
    <w:rsid w:val="00B537F5"/>
    <w:rsid w:val="00B557F1"/>
    <w:rsid w:val="00B6135B"/>
    <w:rsid w:val="00B72290"/>
    <w:rsid w:val="00B73D12"/>
    <w:rsid w:val="00B828D6"/>
    <w:rsid w:val="00B83887"/>
    <w:rsid w:val="00B84462"/>
    <w:rsid w:val="00B861F1"/>
    <w:rsid w:val="00B904A0"/>
    <w:rsid w:val="00B92C61"/>
    <w:rsid w:val="00B94EA5"/>
    <w:rsid w:val="00B97CA9"/>
    <w:rsid w:val="00BA417A"/>
    <w:rsid w:val="00BA4D8E"/>
    <w:rsid w:val="00BA5FD0"/>
    <w:rsid w:val="00BB0F69"/>
    <w:rsid w:val="00BB3AA8"/>
    <w:rsid w:val="00BB5649"/>
    <w:rsid w:val="00BB6DCC"/>
    <w:rsid w:val="00BC2731"/>
    <w:rsid w:val="00BC547D"/>
    <w:rsid w:val="00BD2B3B"/>
    <w:rsid w:val="00BD4507"/>
    <w:rsid w:val="00BD4E1A"/>
    <w:rsid w:val="00BD5504"/>
    <w:rsid w:val="00BD646B"/>
    <w:rsid w:val="00BE2322"/>
    <w:rsid w:val="00BE6BE0"/>
    <w:rsid w:val="00BF0DC9"/>
    <w:rsid w:val="00BF41C4"/>
    <w:rsid w:val="00BF7145"/>
    <w:rsid w:val="00BF7E94"/>
    <w:rsid w:val="00C02665"/>
    <w:rsid w:val="00C121AF"/>
    <w:rsid w:val="00C212AB"/>
    <w:rsid w:val="00C237D0"/>
    <w:rsid w:val="00C321AD"/>
    <w:rsid w:val="00C41DAA"/>
    <w:rsid w:val="00C42FEC"/>
    <w:rsid w:val="00C54D01"/>
    <w:rsid w:val="00C56D6D"/>
    <w:rsid w:val="00C57834"/>
    <w:rsid w:val="00C605C8"/>
    <w:rsid w:val="00C627C0"/>
    <w:rsid w:val="00C6688A"/>
    <w:rsid w:val="00C71BBC"/>
    <w:rsid w:val="00C7212F"/>
    <w:rsid w:val="00C8288A"/>
    <w:rsid w:val="00C85005"/>
    <w:rsid w:val="00C8591D"/>
    <w:rsid w:val="00C92821"/>
    <w:rsid w:val="00C9404D"/>
    <w:rsid w:val="00C94A7F"/>
    <w:rsid w:val="00C959C6"/>
    <w:rsid w:val="00C97F0A"/>
    <w:rsid w:val="00CA0B04"/>
    <w:rsid w:val="00CA2F6D"/>
    <w:rsid w:val="00CA375F"/>
    <w:rsid w:val="00CA7A56"/>
    <w:rsid w:val="00CC1DEC"/>
    <w:rsid w:val="00CD26EA"/>
    <w:rsid w:val="00CD3342"/>
    <w:rsid w:val="00CD440E"/>
    <w:rsid w:val="00CD5744"/>
    <w:rsid w:val="00CD702D"/>
    <w:rsid w:val="00CD753C"/>
    <w:rsid w:val="00CE08EA"/>
    <w:rsid w:val="00CE2188"/>
    <w:rsid w:val="00CE2CEC"/>
    <w:rsid w:val="00CF0F29"/>
    <w:rsid w:val="00CF1484"/>
    <w:rsid w:val="00CF44EF"/>
    <w:rsid w:val="00CF5B2C"/>
    <w:rsid w:val="00CF5DA9"/>
    <w:rsid w:val="00CF7473"/>
    <w:rsid w:val="00D00A11"/>
    <w:rsid w:val="00D029C1"/>
    <w:rsid w:val="00D0318A"/>
    <w:rsid w:val="00D044C8"/>
    <w:rsid w:val="00D06111"/>
    <w:rsid w:val="00D1103E"/>
    <w:rsid w:val="00D222A5"/>
    <w:rsid w:val="00D26604"/>
    <w:rsid w:val="00D31EE8"/>
    <w:rsid w:val="00D323EE"/>
    <w:rsid w:val="00D338B0"/>
    <w:rsid w:val="00D378B5"/>
    <w:rsid w:val="00D42554"/>
    <w:rsid w:val="00D43A28"/>
    <w:rsid w:val="00D50749"/>
    <w:rsid w:val="00D66236"/>
    <w:rsid w:val="00D7048A"/>
    <w:rsid w:val="00D74AAA"/>
    <w:rsid w:val="00D82422"/>
    <w:rsid w:val="00D83716"/>
    <w:rsid w:val="00D842CA"/>
    <w:rsid w:val="00D84406"/>
    <w:rsid w:val="00D871C8"/>
    <w:rsid w:val="00D92493"/>
    <w:rsid w:val="00D94A12"/>
    <w:rsid w:val="00D955CA"/>
    <w:rsid w:val="00D96470"/>
    <w:rsid w:val="00D96D97"/>
    <w:rsid w:val="00D97109"/>
    <w:rsid w:val="00DA242D"/>
    <w:rsid w:val="00DA580E"/>
    <w:rsid w:val="00DA7C38"/>
    <w:rsid w:val="00DB2146"/>
    <w:rsid w:val="00DB74BD"/>
    <w:rsid w:val="00DB795E"/>
    <w:rsid w:val="00DC5159"/>
    <w:rsid w:val="00DC6C05"/>
    <w:rsid w:val="00DD4C3A"/>
    <w:rsid w:val="00DE59A0"/>
    <w:rsid w:val="00DF2D37"/>
    <w:rsid w:val="00DF36DC"/>
    <w:rsid w:val="00DF4506"/>
    <w:rsid w:val="00E00242"/>
    <w:rsid w:val="00E04BF4"/>
    <w:rsid w:val="00E06D1A"/>
    <w:rsid w:val="00E11F6F"/>
    <w:rsid w:val="00E13236"/>
    <w:rsid w:val="00E1578A"/>
    <w:rsid w:val="00E16BF3"/>
    <w:rsid w:val="00E2342D"/>
    <w:rsid w:val="00E234DD"/>
    <w:rsid w:val="00E26C40"/>
    <w:rsid w:val="00E3361C"/>
    <w:rsid w:val="00E3583A"/>
    <w:rsid w:val="00E37534"/>
    <w:rsid w:val="00E450CE"/>
    <w:rsid w:val="00E47F39"/>
    <w:rsid w:val="00E510E7"/>
    <w:rsid w:val="00E5303C"/>
    <w:rsid w:val="00E547AE"/>
    <w:rsid w:val="00E62C2B"/>
    <w:rsid w:val="00E66A6D"/>
    <w:rsid w:val="00E72DC1"/>
    <w:rsid w:val="00E737AA"/>
    <w:rsid w:val="00E74CA8"/>
    <w:rsid w:val="00E8071A"/>
    <w:rsid w:val="00E81606"/>
    <w:rsid w:val="00E82123"/>
    <w:rsid w:val="00E84445"/>
    <w:rsid w:val="00E868D0"/>
    <w:rsid w:val="00E86DF6"/>
    <w:rsid w:val="00E8749A"/>
    <w:rsid w:val="00E93D85"/>
    <w:rsid w:val="00E97E22"/>
    <w:rsid w:val="00EA172B"/>
    <w:rsid w:val="00EB0367"/>
    <w:rsid w:val="00EB0E1C"/>
    <w:rsid w:val="00EB1B1A"/>
    <w:rsid w:val="00EB4229"/>
    <w:rsid w:val="00EB644E"/>
    <w:rsid w:val="00EC1049"/>
    <w:rsid w:val="00ED2906"/>
    <w:rsid w:val="00ED6224"/>
    <w:rsid w:val="00ED653C"/>
    <w:rsid w:val="00ED712C"/>
    <w:rsid w:val="00EE37AD"/>
    <w:rsid w:val="00EE3977"/>
    <w:rsid w:val="00EE3BC1"/>
    <w:rsid w:val="00EE4D17"/>
    <w:rsid w:val="00EE64D2"/>
    <w:rsid w:val="00EE789C"/>
    <w:rsid w:val="00EF0707"/>
    <w:rsid w:val="00EF4A92"/>
    <w:rsid w:val="00F00729"/>
    <w:rsid w:val="00F010F9"/>
    <w:rsid w:val="00F01A22"/>
    <w:rsid w:val="00F10FEF"/>
    <w:rsid w:val="00F110A6"/>
    <w:rsid w:val="00F1678A"/>
    <w:rsid w:val="00F2228F"/>
    <w:rsid w:val="00F229E0"/>
    <w:rsid w:val="00F23082"/>
    <w:rsid w:val="00F26749"/>
    <w:rsid w:val="00F30056"/>
    <w:rsid w:val="00F3729A"/>
    <w:rsid w:val="00F509B7"/>
    <w:rsid w:val="00F53658"/>
    <w:rsid w:val="00F572C7"/>
    <w:rsid w:val="00F61179"/>
    <w:rsid w:val="00F63235"/>
    <w:rsid w:val="00F640D5"/>
    <w:rsid w:val="00F7247D"/>
    <w:rsid w:val="00F73594"/>
    <w:rsid w:val="00F75B01"/>
    <w:rsid w:val="00F81C20"/>
    <w:rsid w:val="00F90211"/>
    <w:rsid w:val="00F919DB"/>
    <w:rsid w:val="00F92BF6"/>
    <w:rsid w:val="00F94818"/>
    <w:rsid w:val="00F94E88"/>
    <w:rsid w:val="00F9537E"/>
    <w:rsid w:val="00F972C7"/>
    <w:rsid w:val="00FA0A15"/>
    <w:rsid w:val="00FA5C79"/>
    <w:rsid w:val="00FB1083"/>
    <w:rsid w:val="00FB1CC7"/>
    <w:rsid w:val="00FB2902"/>
    <w:rsid w:val="00FB41F0"/>
    <w:rsid w:val="00FC0D96"/>
    <w:rsid w:val="00FC62B8"/>
    <w:rsid w:val="00FC6458"/>
    <w:rsid w:val="00FC6624"/>
    <w:rsid w:val="00FC7D83"/>
    <w:rsid w:val="00FD16F6"/>
    <w:rsid w:val="00FD209E"/>
    <w:rsid w:val="00FD651F"/>
    <w:rsid w:val="00FE200F"/>
    <w:rsid w:val="00FE38E3"/>
    <w:rsid w:val="00FE4FAE"/>
    <w:rsid w:val="00FF034D"/>
    <w:rsid w:val="00FF16B7"/>
    <w:rsid w:val="00FF3C0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4B4534"/>
  <w15:docId w15:val="{E9E7D216-9147-492C-B2C7-160CA941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5469"/>
    <w:pPr>
      <w:suppressAutoHyphens/>
      <w:spacing w:after="120" w:line="240" w:lineRule="auto"/>
      <w:jc w:val="both"/>
    </w:pPr>
    <w:rPr>
      <w:rFonts w:ascii="Calibri" w:eastAsia="Times New Roman" w:hAnsi="Calibri" w:cs="Calibri"/>
      <w:szCs w:val="24"/>
      <w:lang w:val="en-GB" w:eastAsia="zh-CN"/>
    </w:rPr>
  </w:style>
  <w:style w:type="paragraph" w:styleId="1">
    <w:name w:val="heading 1"/>
    <w:aliases w:val="h1,H1"/>
    <w:basedOn w:val="a0"/>
    <w:next w:val="a0"/>
    <w:link w:val="1Char"/>
    <w:uiPriority w:val="99"/>
    <w:qFormat/>
    <w:rsid w:val="00CA375F"/>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Times New Roman"/>
      <w:b/>
      <w:bCs/>
      <w:color w:val="002060"/>
      <w:sz w:val="28"/>
      <w:szCs w:val="32"/>
      <w:lang w:val="en-US"/>
    </w:rPr>
  </w:style>
  <w:style w:type="paragraph" w:styleId="2">
    <w:name w:val="heading 2"/>
    <w:aliases w:val="h2,h2 Char"/>
    <w:basedOn w:val="1"/>
    <w:next w:val="a0"/>
    <w:link w:val="2Char"/>
    <w:uiPriority w:val="99"/>
    <w:qFormat/>
    <w:rsid w:val="00CA375F"/>
    <w:pPr>
      <w:pageBreakBefore w:val="0"/>
      <w:pBdr>
        <w:bottom w:val="single" w:sz="12" w:space="1" w:color="000080"/>
      </w:pBdr>
      <w:tabs>
        <w:tab w:val="left" w:pos="567"/>
      </w:tabs>
      <w:spacing w:before="240" w:after="80"/>
      <w:ind w:left="567" w:hanging="567"/>
      <w:outlineLvl w:val="1"/>
    </w:pPr>
    <w:rPr>
      <w:bCs w:val="0"/>
      <w:sz w:val="24"/>
      <w:szCs w:val="22"/>
      <w:lang w:val="en-GB"/>
    </w:rPr>
  </w:style>
  <w:style w:type="paragraph" w:styleId="3">
    <w:name w:val="heading 3"/>
    <w:basedOn w:val="a0"/>
    <w:next w:val="a0"/>
    <w:link w:val="3Char"/>
    <w:uiPriority w:val="99"/>
    <w:qFormat/>
    <w:rsid w:val="00CA375F"/>
    <w:pPr>
      <w:keepNext/>
      <w:spacing w:before="240" w:after="60"/>
      <w:ind w:left="567" w:hanging="567"/>
      <w:outlineLvl w:val="2"/>
    </w:pPr>
    <w:rPr>
      <w:rFonts w:cs="Times New Roman"/>
      <w:b/>
      <w:bCs/>
      <w:color w:val="002060"/>
      <w:szCs w:val="26"/>
    </w:rPr>
  </w:style>
  <w:style w:type="paragraph" w:styleId="4">
    <w:name w:val="heading 4"/>
    <w:basedOn w:val="a0"/>
    <w:next w:val="a0"/>
    <w:link w:val="4Char"/>
    <w:uiPriority w:val="99"/>
    <w:qFormat/>
    <w:rsid w:val="00CA375F"/>
    <w:pPr>
      <w:keepNext/>
      <w:spacing w:before="240" w:after="60"/>
      <w:outlineLvl w:val="3"/>
    </w:pPr>
    <w:rPr>
      <w:rFonts w:cs="Times New Roman"/>
      <w:bCs/>
      <w:color w:val="002060"/>
      <w:szCs w:val="28"/>
    </w:rPr>
  </w:style>
  <w:style w:type="paragraph" w:styleId="5">
    <w:name w:val="heading 5"/>
    <w:basedOn w:val="a0"/>
    <w:next w:val="a0"/>
    <w:link w:val="5Char"/>
    <w:uiPriority w:val="99"/>
    <w:qFormat/>
    <w:rsid w:val="00CA375F"/>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0"/>
    <w:next w:val="a0"/>
    <w:link w:val="6Char"/>
    <w:uiPriority w:val="99"/>
    <w:qFormat/>
    <w:rsid w:val="00CA375F"/>
    <w:pPr>
      <w:suppressAutoHyphens w:val="0"/>
      <w:spacing w:after="0" w:line="271" w:lineRule="auto"/>
      <w:jc w:val="left"/>
      <w:outlineLvl w:val="5"/>
    </w:pPr>
    <w:rPr>
      <w:rFonts w:ascii="Cambria" w:hAnsi="Cambria" w:cs="Times New Roman"/>
      <w:b/>
      <w:bCs/>
      <w:i/>
      <w:iCs/>
      <w:color w:val="7F7F7F"/>
      <w:sz w:val="20"/>
      <w:szCs w:val="20"/>
      <w:lang w:val="x-none" w:eastAsia="x-none"/>
    </w:rPr>
  </w:style>
  <w:style w:type="paragraph" w:styleId="7">
    <w:name w:val="heading 7"/>
    <w:basedOn w:val="a0"/>
    <w:next w:val="a0"/>
    <w:link w:val="7Char"/>
    <w:uiPriority w:val="99"/>
    <w:qFormat/>
    <w:rsid w:val="00CA375F"/>
    <w:pPr>
      <w:suppressAutoHyphens w:val="0"/>
      <w:spacing w:after="0" w:line="360" w:lineRule="auto"/>
      <w:jc w:val="left"/>
      <w:outlineLvl w:val="6"/>
    </w:pPr>
    <w:rPr>
      <w:rFonts w:ascii="Cambria" w:hAnsi="Cambria" w:cs="Times New Roman"/>
      <w:i/>
      <w:iCs/>
      <w:sz w:val="20"/>
      <w:szCs w:val="20"/>
      <w:lang w:val="x-none" w:eastAsia="x-none"/>
    </w:rPr>
  </w:style>
  <w:style w:type="paragraph" w:styleId="8">
    <w:name w:val="heading 8"/>
    <w:basedOn w:val="a0"/>
    <w:next w:val="a0"/>
    <w:link w:val="8Char"/>
    <w:uiPriority w:val="99"/>
    <w:qFormat/>
    <w:rsid w:val="00CA375F"/>
    <w:pPr>
      <w:suppressAutoHyphens w:val="0"/>
      <w:spacing w:after="0" w:line="360" w:lineRule="auto"/>
      <w:jc w:val="left"/>
      <w:outlineLvl w:val="7"/>
    </w:pPr>
    <w:rPr>
      <w:rFonts w:ascii="Cambria" w:hAnsi="Cambria" w:cs="Times New Roman"/>
      <w:sz w:val="20"/>
      <w:szCs w:val="20"/>
      <w:lang w:val="x-none" w:eastAsia="x-none"/>
    </w:rPr>
  </w:style>
  <w:style w:type="paragraph" w:styleId="9">
    <w:name w:val="heading 9"/>
    <w:basedOn w:val="a0"/>
    <w:next w:val="a0"/>
    <w:link w:val="9Char"/>
    <w:uiPriority w:val="99"/>
    <w:qFormat/>
    <w:rsid w:val="00CA375F"/>
    <w:pPr>
      <w:suppressAutoHyphens w:val="0"/>
      <w:spacing w:after="0" w:line="360" w:lineRule="auto"/>
      <w:jc w:val="left"/>
      <w:outlineLvl w:val="8"/>
    </w:pPr>
    <w:rPr>
      <w:rFonts w:ascii="Cambria" w:hAnsi="Cambria" w:cs="Times New Roman"/>
      <w:i/>
      <w:iCs/>
      <w:spacing w:val="5"/>
      <w:sz w:val="2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
    <w:basedOn w:val="a1"/>
    <w:link w:val="1"/>
    <w:uiPriority w:val="99"/>
    <w:rsid w:val="00CA375F"/>
    <w:rPr>
      <w:rFonts w:ascii="Calibri" w:eastAsia="Times New Roman" w:hAnsi="Calibri" w:cs="Times New Roman"/>
      <w:b/>
      <w:bCs/>
      <w:color w:val="002060"/>
      <w:sz w:val="28"/>
      <w:szCs w:val="32"/>
      <w:lang w:val="en-US" w:eastAsia="zh-CN"/>
    </w:rPr>
  </w:style>
  <w:style w:type="character" w:customStyle="1" w:styleId="2Char">
    <w:name w:val="Επικεφαλίδα 2 Char"/>
    <w:aliases w:val="h2 Char1,h2 Char Char"/>
    <w:basedOn w:val="a1"/>
    <w:link w:val="2"/>
    <w:uiPriority w:val="99"/>
    <w:rsid w:val="00CA375F"/>
    <w:rPr>
      <w:rFonts w:ascii="Calibri" w:eastAsia="Times New Roman" w:hAnsi="Calibri" w:cs="Times New Roman"/>
      <w:b/>
      <w:color w:val="002060"/>
      <w:sz w:val="24"/>
      <w:lang w:val="en-GB" w:eastAsia="zh-CN"/>
    </w:rPr>
  </w:style>
  <w:style w:type="character" w:customStyle="1" w:styleId="3Char">
    <w:name w:val="Επικεφαλίδα 3 Char"/>
    <w:basedOn w:val="a1"/>
    <w:link w:val="3"/>
    <w:uiPriority w:val="99"/>
    <w:rsid w:val="00CA375F"/>
    <w:rPr>
      <w:rFonts w:ascii="Calibri" w:eastAsia="Times New Roman" w:hAnsi="Calibri" w:cs="Times New Roman"/>
      <w:b/>
      <w:bCs/>
      <w:color w:val="002060"/>
      <w:szCs w:val="26"/>
      <w:lang w:val="en-GB" w:eastAsia="zh-CN"/>
    </w:rPr>
  </w:style>
  <w:style w:type="character" w:customStyle="1" w:styleId="4Char">
    <w:name w:val="Επικεφαλίδα 4 Char"/>
    <w:basedOn w:val="a1"/>
    <w:link w:val="4"/>
    <w:uiPriority w:val="99"/>
    <w:rsid w:val="00CA375F"/>
    <w:rPr>
      <w:rFonts w:ascii="Calibri" w:eastAsia="Times New Roman" w:hAnsi="Calibri" w:cs="Times New Roman"/>
      <w:bCs/>
      <w:color w:val="002060"/>
      <w:szCs w:val="28"/>
      <w:lang w:val="en-GB" w:eastAsia="zh-CN"/>
    </w:rPr>
  </w:style>
  <w:style w:type="character" w:customStyle="1" w:styleId="5Char">
    <w:name w:val="Επικεφαλίδα 5 Char"/>
    <w:basedOn w:val="a1"/>
    <w:link w:val="5"/>
    <w:uiPriority w:val="99"/>
    <w:rsid w:val="00CA375F"/>
    <w:rPr>
      <w:rFonts w:ascii="Lucida Sans" w:eastAsia="Times New Roman" w:hAnsi="Lucida Sans" w:cs="Times New Roman"/>
      <w:b/>
      <w:szCs w:val="20"/>
      <w:lang w:val="en-US" w:eastAsia="zh-CN"/>
    </w:rPr>
  </w:style>
  <w:style w:type="character" w:customStyle="1" w:styleId="6Char">
    <w:name w:val="Επικεφαλίδα 6 Char"/>
    <w:basedOn w:val="a1"/>
    <w:link w:val="6"/>
    <w:uiPriority w:val="99"/>
    <w:rsid w:val="00CA375F"/>
    <w:rPr>
      <w:rFonts w:ascii="Cambria" w:eastAsia="Times New Roman" w:hAnsi="Cambria" w:cs="Times New Roman"/>
      <w:b/>
      <w:bCs/>
      <w:i/>
      <w:iCs/>
      <w:color w:val="7F7F7F"/>
      <w:sz w:val="20"/>
      <w:szCs w:val="20"/>
      <w:lang w:val="x-none" w:eastAsia="x-none"/>
    </w:rPr>
  </w:style>
  <w:style w:type="character" w:customStyle="1" w:styleId="7Char">
    <w:name w:val="Επικεφαλίδα 7 Char"/>
    <w:basedOn w:val="a1"/>
    <w:link w:val="7"/>
    <w:uiPriority w:val="99"/>
    <w:rsid w:val="00CA375F"/>
    <w:rPr>
      <w:rFonts w:ascii="Cambria" w:eastAsia="Times New Roman" w:hAnsi="Cambria" w:cs="Times New Roman"/>
      <w:i/>
      <w:iCs/>
      <w:sz w:val="20"/>
      <w:szCs w:val="20"/>
      <w:lang w:val="x-none" w:eastAsia="x-none"/>
    </w:rPr>
  </w:style>
  <w:style w:type="character" w:customStyle="1" w:styleId="8Char">
    <w:name w:val="Επικεφαλίδα 8 Char"/>
    <w:basedOn w:val="a1"/>
    <w:link w:val="8"/>
    <w:uiPriority w:val="99"/>
    <w:rsid w:val="00CA375F"/>
    <w:rPr>
      <w:rFonts w:ascii="Cambria" w:eastAsia="Times New Roman" w:hAnsi="Cambria" w:cs="Times New Roman"/>
      <w:sz w:val="20"/>
      <w:szCs w:val="20"/>
      <w:lang w:val="x-none" w:eastAsia="x-none"/>
    </w:rPr>
  </w:style>
  <w:style w:type="character" w:customStyle="1" w:styleId="9Char">
    <w:name w:val="Επικεφαλίδα 9 Char"/>
    <w:basedOn w:val="a1"/>
    <w:link w:val="9"/>
    <w:uiPriority w:val="99"/>
    <w:rsid w:val="00CA375F"/>
    <w:rPr>
      <w:rFonts w:ascii="Cambria" w:eastAsia="Times New Roman" w:hAnsi="Cambria" w:cs="Times New Roman"/>
      <w:i/>
      <w:iCs/>
      <w:spacing w:val="5"/>
      <w:sz w:val="20"/>
      <w:szCs w:val="20"/>
      <w:lang w:val="x-none" w:eastAsia="x-none"/>
    </w:rPr>
  </w:style>
  <w:style w:type="character" w:customStyle="1" w:styleId="WW8Num1z0">
    <w:name w:val="WW8Num1z0"/>
    <w:rsid w:val="00CA375F"/>
  </w:style>
  <w:style w:type="character" w:customStyle="1" w:styleId="WW8Num1z1">
    <w:name w:val="WW8Num1z1"/>
    <w:rsid w:val="00CA375F"/>
  </w:style>
  <w:style w:type="character" w:customStyle="1" w:styleId="WW8Num1z2">
    <w:name w:val="WW8Num1z2"/>
    <w:rsid w:val="00CA375F"/>
  </w:style>
  <w:style w:type="character" w:customStyle="1" w:styleId="WW8Num1z3">
    <w:name w:val="WW8Num1z3"/>
    <w:rsid w:val="00CA375F"/>
  </w:style>
  <w:style w:type="character" w:customStyle="1" w:styleId="WW8Num1z4">
    <w:name w:val="WW8Num1z4"/>
    <w:rsid w:val="00CA375F"/>
    <w:rPr>
      <w:rFonts w:ascii="Arial" w:hAnsi="Arial" w:cs="Times New Roman"/>
      <w:b w:val="0"/>
      <w:i w:val="0"/>
      <w:sz w:val="20"/>
      <w:szCs w:val="20"/>
    </w:rPr>
  </w:style>
  <w:style w:type="character" w:customStyle="1" w:styleId="WW8Num1z5">
    <w:name w:val="WW8Num1z5"/>
    <w:rsid w:val="00CA375F"/>
  </w:style>
  <w:style w:type="character" w:customStyle="1" w:styleId="WW8Num1z6">
    <w:name w:val="WW8Num1z6"/>
    <w:rsid w:val="00CA375F"/>
  </w:style>
  <w:style w:type="character" w:customStyle="1" w:styleId="WW8Num1z7">
    <w:name w:val="WW8Num1z7"/>
    <w:rsid w:val="00CA375F"/>
  </w:style>
  <w:style w:type="character" w:customStyle="1" w:styleId="WW8Num1z8">
    <w:name w:val="WW8Num1z8"/>
    <w:rsid w:val="00CA375F"/>
  </w:style>
  <w:style w:type="character" w:customStyle="1" w:styleId="WW8Num2z0">
    <w:name w:val="WW8Num2z0"/>
    <w:rsid w:val="00CA375F"/>
  </w:style>
  <w:style w:type="character" w:customStyle="1" w:styleId="WW8Num2z1">
    <w:name w:val="WW8Num2z1"/>
    <w:rsid w:val="00CA375F"/>
  </w:style>
  <w:style w:type="character" w:customStyle="1" w:styleId="WW8Num2z2">
    <w:name w:val="WW8Num2z2"/>
    <w:rsid w:val="00CA375F"/>
  </w:style>
  <w:style w:type="character" w:customStyle="1" w:styleId="WW8Num2z3">
    <w:name w:val="WW8Num2z3"/>
    <w:rsid w:val="00CA375F"/>
  </w:style>
  <w:style w:type="character" w:customStyle="1" w:styleId="WW8Num2z4">
    <w:name w:val="WW8Num2z4"/>
    <w:rsid w:val="00CA375F"/>
    <w:rPr>
      <w:rFonts w:ascii="Arial" w:hAnsi="Arial" w:cs="Times New Roman"/>
      <w:b w:val="0"/>
      <w:i w:val="0"/>
      <w:sz w:val="20"/>
      <w:szCs w:val="20"/>
    </w:rPr>
  </w:style>
  <w:style w:type="character" w:customStyle="1" w:styleId="WW8Num2z5">
    <w:name w:val="WW8Num2z5"/>
    <w:rsid w:val="00CA375F"/>
  </w:style>
  <w:style w:type="character" w:customStyle="1" w:styleId="WW8Num2z6">
    <w:name w:val="WW8Num2z6"/>
    <w:rsid w:val="00CA375F"/>
  </w:style>
  <w:style w:type="character" w:customStyle="1" w:styleId="WW8Num2z7">
    <w:name w:val="WW8Num2z7"/>
    <w:rsid w:val="00CA375F"/>
  </w:style>
  <w:style w:type="character" w:customStyle="1" w:styleId="WW8Num2z8">
    <w:name w:val="WW8Num2z8"/>
    <w:rsid w:val="00CA375F"/>
  </w:style>
  <w:style w:type="character" w:customStyle="1" w:styleId="WW8Num3z0">
    <w:name w:val="WW8Num3z0"/>
    <w:uiPriority w:val="99"/>
    <w:rsid w:val="00CA375F"/>
    <w:rPr>
      <w:rFonts w:ascii="Symbol" w:hAnsi="Symbol" w:cs="Symbol"/>
      <w:lang w:val="el-GR"/>
    </w:rPr>
  </w:style>
  <w:style w:type="character" w:customStyle="1" w:styleId="WW8Num4z0">
    <w:name w:val="WW8Num4z0"/>
    <w:uiPriority w:val="99"/>
    <w:rsid w:val="00CA375F"/>
    <w:rPr>
      <w:lang w:val="el-GR"/>
    </w:rPr>
  </w:style>
  <w:style w:type="character" w:customStyle="1" w:styleId="WW8Num5z0">
    <w:name w:val="WW8Num5z0"/>
    <w:uiPriority w:val="99"/>
    <w:rsid w:val="00CA375F"/>
    <w:rPr>
      <w:rFonts w:ascii="Webdings" w:hAnsi="Webdings" w:cs="Webdings"/>
      <w:color w:val="333399"/>
      <w:sz w:val="16"/>
    </w:rPr>
  </w:style>
  <w:style w:type="character" w:customStyle="1" w:styleId="WW8Num6z0">
    <w:name w:val="WW8Num6z0"/>
    <w:rsid w:val="00CA375F"/>
    <w:rPr>
      <w:rFonts w:ascii="Symbol" w:hAnsi="Symbol" w:cs="Symbol"/>
      <w:strike/>
      <w:color w:val="0070C0"/>
      <w:kern w:val="1"/>
      <w:position w:val="0"/>
      <w:sz w:val="24"/>
      <w:vertAlign w:val="baseline"/>
      <w:lang w:val="el-GR"/>
    </w:rPr>
  </w:style>
  <w:style w:type="character" w:customStyle="1" w:styleId="WW8Num7z0">
    <w:name w:val="WW8Num7z0"/>
    <w:uiPriority w:val="99"/>
    <w:rsid w:val="00CA375F"/>
    <w:rPr>
      <w:rFonts w:ascii="Symbol" w:hAnsi="Symbol" w:cs="Symbol"/>
      <w:shd w:val="clear" w:color="auto" w:fill="C0C0C0"/>
      <w:lang w:val="el-GR"/>
    </w:rPr>
  </w:style>
  <w:style w:type="character" w:customStyle="1" w:styleId="WW8Num8z0">
    <w:name w:val="WW8Num8z0"/>
    <w:uiPriority w:val="99"/>
    <w:rsid w:val="00CA375F"/>
    <w:rPr>
      <w:b/>
      <w:bCs/>
      <w:szCs w:val="22"/>
      <w:lang w:val="el-GR"/>
    </w:rPr>
  </w:style>
  <w:style w:type="character" w:customStyle="1" w:styleId="WW8Num8z1">
    <w:name w:val="WW8Num8z1"/>
    <w:uiPriority w:val="99"/>
    <w:rsid w:val="00CA375F"/>
  </w:style>
  <w:style w:type="character" w:customStyle="1" w:styleId="WW8Num8z2">
    <w:name w:val="WW8Num8z2"/>
    <w:uiPriority w:val="99"/>
    <w:rsid w:val="00CA375F"/>
  </w:style>
  <w:style w:type="character" w:customStyle="1" w:styleId="WW8Num8z3">
    <w:name w:val="WW8Num8z3"/>
    <w:rsid w:val="00CA375F"/>
  </w:style>
  <w:style w:type="character" w:customStyle="1" w:styleId="WW8Num8z4">
    <w:name w:val="WW8Num8z4"/>
    <w:rsid w:val="00CA375F"/>
  </w:style>
  <w:style w:type="character" w:customStyle="1" w:styleId="WW8Num8z5">
    <w:name w:val="WW8Num8z5"/>
    <w:rsid w:val="00CA375F"/>
  </w:style>
  <w:style w:type="character" w:customStyle="1" w:styleId="WW8Num8z6">
    <w:name w:val="WW8Num8z6"/>
    <w:rsid w:val="00CA375F"/>
  </w:style>
  <w:style w:type="character" w:customStyle="1" w:styleId="WW8Num8z7">
    <w:name w:val="WW8Num8z7"/>
    <w:rsid w:val="00CA375F"/>
  </w:style>
  <w:style w:type="character" w:customStyle="1" w:styleId="WW8Num8z8">
    <w:name w:val="WW8Num8z8"/>
    <w:rsid w:val="00CA375F"/>
  </w:style>
  <w:style w:type="character" w:customStyle="1" w:styleId="WW8Num9z0">
    <w:name w:val="WW8Num9z0"/>
    <w:uiPriority w:val="99"/>
    <w:rsid w:val="00CA375F"/>
    <w:rPr>
      <w:b/>
      <w:bCs/>
      <w:szCs w:val="22"/>
      <w:lang w:val="el-GR"/>
    </w:rPr>
  </w:style>
  <w:style w:type="character" w:customStyle="1" w:styleId="WW8Num9z1">
    <w:name w:val="WW8Num9z1"/>
    <w:rsid w:val="00CA375F"/>
    <w:rPr>
      <w:rFonts w:eastAsia="Calibri"/>
      <w:lang w:val="el-GR"/>
    </w:rPr>
  </w:style>
  <w:style w:type="character" w:customStyle="1" w:styleId="WW8Num9z2">
    <w:name w:val="WW8Num9z2"/>
    <w:rsid w:val="00CA375F"/>
  </w:style>
  <w:style w:type="character" w:customStyle="1" w:styleId="WW8Num9z3">
    <w:name w:val="WW8Num9z3"/>
    <w:rsid w:val="00CA375F"/>
  </w:style>
  <w:style w:type="character" w:customStyle="1" w:styleId="WW8Num9z4">
    <w:name w:val="WW8Num9z4"/>
    <w:rsid w:val="00CA375F"/>
  </w:style>
  <w:style w:type="character" w:customStyle="1" w:styleId="WW8Num9z5">
    <w:name w:val="WW8Num9z5"/>
    <w:rsid w:val="00CA375F"/>
  </w:style>
  <w:style w:type="character" w:customStyle="1" w:styleId="WW8Num9z6">
    <w:name w:val="WW8Num9z6"/>
    <w:rsid w:val="00CA375F"/>
  </w:style>
  <w:style w:type="character" w:customStyle="1" w:styleId="WW8Num9z7">
    <w:name w:val="WW8Num9z7"/>
    <w:rsid w:val="00CA375F"/>
  </w:style>
  <w:style w:type="character" w:customStyle="1" w:styleId="WW8Num9z8">
    <w:name w:val="WW8Num9z8"/>
    <w:rsid w:val="00CA375F"/>
  </w:style>
  <w:style w:type="character" w:customStyle="1" w:styleId="WW8Num10z0">
    <w:name w:val="WW8Num10z0"/>
    <w:uiPriority w:val="99"/>
    <w:rsid w:val="00CA375F"/>
    <w:rPr>
      <w:rFonts w:ascii="Symbol" w:hAnsi="Symbol" w:cs="OpenSymbol"/>
      <w:color w:val="5B9BD5"/>
    </w:rPr>
  </w:style>
  <w:style w:type="character" w:customStyle="1" w:styleId="WW8Num7z1">
    <w:name w:val="WW8Num7z1"/>
    <w:uiPriority w:val="99"/>
    <w:rsid w:val="00CA375F"/>
  </w:style>
  <w:style w:type="character" w:customStyle="1" w:styleId="WW8Num7z2">
    <w:name w:val="WW8Num7z2"/>
    <w:uiPriority w:val="99"/>
    <w:rsid w:val="00CA375F"/>
  </w:style>
  <w:style w:type="character" w:customStyle="1" w:styleId="WW8Num7z3">
    <w:name w:val="WW8Num7z3"/>
    <w:uiPriority w:val="99"/>
    <w:rsid w:val="00CA375F"/>
  </w:style>
  <w:style w:type="character" w:customStyle="1" w:styleId="WW8Num7z4">
    <w:name w:val="WW8Num7z4"/>
    <w:rsid w:val="00CA375F"/>
  </w:style>
  <w:style w:type="character" w:customStyle="1" w:styleId="WW8Num7z5">
    <w:name w:val="WW8Num7z5"/>
    <w:rsid w:val="00CA375F"/>
  </w:style>
  <w:style w:type="character" w:customStyle="1" w:styleId="WW8Num7z6">
    <w:name w:val="WW8Num7z6"/>
    <w:rsid w:val="00CA375F"/>
  </w:style>
  <w:style w:type="character" w:customStyle="1" w:styleId="WW8Num7z7">
    <w:name w:val="WW8Num7z7"/>
    <w:rsid w:val="00CA375F"/>
  </w:style>
  <w:style w:type="character" w:customStyle="1" w:styleId="WW8Num7z8">
    <w:name w:val="WW8Num7z8"/>
    <w:rsid w:val="00CA375F"/>
  </w:style>
  <w:style w:type="character" w:customStyle="1" w:styleId="10">
    <w:name w:val="Προεπιλεγμένη γραμματοσειρά1"/>
    <w:uiPriority w:val="99"/>
    <w:rsid w:val="00CA375F"/>
  </w:style>
  <w:style w:type="character" w:customStyle="1" w:styleId="WW-DefaultParagraphFont">
    <w:name w:val="WW-Default Paragraph Font"/>
    <w:rsid w:val="00CA375F"/>
  </w:style>
  <w:style w:type="character" w:customStyle="1" w:styleId="30">
    <w:name w:val="Προεπιλεγμένη γραμματοσειρά3"/>
    <w:uiPriority w:val="99"/>
    <w:rsid w:val="00CA375F"/>
  </w:style>
  <w:style w:type="character" w:customStyle="1" w:styleId="WW-DefaultParagraphFont1">
    <w:name w:val="WW-Default Paragraph Font1"/>
    <w:rsid w:val="00CA375F"/>
  </w:style>
  <w:style w:type="character" w:customStyle="1" w:styleId="WW8Num10z1">
    <w:name w:val="WW8Num10z1"/>
    <w:uiPriority w:val="99"/>
    <w:rsid w:val="00CA375F"/>
    <w:rPr>
      <w:rFonts w:eastAsia="Calibri"/>
      <w:lang w:val="el-GR"/>
    </w:rPr>
  </w:style>
  <w:style w:type="character" w:customStyle="1" w:styleId="WW8Num10z2">
    <w:name w:val="WW8Num10z2"/>
    <w:uiPriority w:val="99"/>
    <w:rsid w:val="00CA375F"/>
  </w:style>
  <w:style w:type="character" w:customStyle="1" w:styleId="WW8Num10z3">
    <w:name w:val="WW8Num10z3"/>
    <w:rsid w:val="00CA375F"/>
  </w:style>
  <w:style w:type="character" w:customStyle="1" w:styleId="WW8Num10z4">
    <w:name w:val="WW8Num10z4"/>
    <w:rsid w:val="00CA375F"/>
  </w:style>
  <w:style w:type="character" w:customStyle="1" w:styleId="WW8Num10z5">
    <w:name w:val="WW8Num10z5"/>
    <w:rsid w:val="00CA375F"/>
  </w:style>
  <w:style w:type="character" w:customStyle="1" w:styleId="WW8Num10z6">
    <w:name w:val="WW8Num10z6"/>
    <w:rsid w:val="00CA375F"/>
  </w:style>
  <w:style w:type="character" w:customStyle="1" w:styleId="WW8Num10z7">
    <w:name w:val="WW8Num10z7"/>
    <w:rsid w:val="00CA375F"/>
  </w:style>
  <w:style w:type="character" w:customStyle="1" w:styleId="WW8Num10z8">
    <w:name w:val="WW8Num10z8"/>
    <w:rsid w:val="00CA375F"/>
  </w:style>
  <w:style w:type="character" w:customStyle="1" w:styleId="WW8Num11z0">
    <w:name w:val="WW8Num11z0"/>
    <w:uiPriority w:val="99"/>
    <w:rsid w:val="00CA375F"/>
    <w:rPr>
      <w:rFonts w:ascii="Symbol" w:hAnsi="Symbol" w:cs="OpenSymbol"/>
    </w:rPr>
  </w:style>
  <w:style w:type="character" w:customStyle="1" w:styleId="DefaultParagraphFont2">
    <w:name w:val="Default Paragraph Font2"/>
    <w:rsid w:val="00CA375F"/>
  </w:style>
  <w:style w:type="character" w:customStyle="1" w:styleId="WW8Num11z1">
    <w:name w:val="WW8Num11z1"/>
    <w:uiPriority w:val="99"/>
    <w:rsid w:val="00CA375F"/>
  </w:style>
  <w:style w:type="character" w:customStyle="1" w:styleId="WW8Num11z2">
    <w:name w:val="WW8Num11z2"/>
    <w:rsid w:val="00CA375F"/>
  </w:style>
  <w:style w:type="character" w:customStyle="1" w:styleId="WW8Num11z3">
    <w:name w:val="WW8Num11z3"/>
    <w:uiPriority w:val="99"/>
    <w:rsid w:val="00CA375F"/>
  </w:style>
  <w:style w:type="character" w:customStyle="1" w:styleId="WW8Num11z4">
    <w:name w:val="WW8Num11z4"/>
    <w:rsid w:val="00CA375F"/>
  </w:style>
  <w:style w:type="character" w:customStyle="1" w:styleId="WW8Num11z5">
    <w:name w:val="WW8Num11z5"/>
    <w:rsid w:val="00CA375F"/>
  </w:style>
  <w:style w:type="character" w:customStyle="1" w:styleId="WW8Num11z6">
    <w:name w:val="WW8Num11z6"/>
    <w:rsid w:val="00CA375F"/>
  </w:style>
  <w:style w:type="character" w:customStyle="1" w:styleId="WW8Num11z7">
    <w:name w:val="WW8Num11z7"/>
    <w:rsid w:val="00CA375F"/>
  </w:style>
  <w:style w:type="character" w:customStyle="1" w:styleId="WW8Num11z8">
    <w:name w:val="WW8Num11z8"/>
    <w:rsid w:val="00CA375F"/>
  </w:style>
  <w:style w:type="character" w:customStyle="1" w:styleId="WW8Num12z0">
    <w:name w:val="WW8Num12z0"/>
    <w:uiPriority w:val="99"/>
    <w:rsid w:val="00CA375F"/>
    <w:rPr>
      <w:b/>
      <w:bCs/>
      <w:szCs w:val="22"/>
      <w:lang w:val="el-GR"/>
    </w:rPr>
  </w:style>
  <w:style w:type="character" w:customStyle="1" w:styleId="WW8Num12z1">
    <w:name w:val="WW8Num12z1"/>
    <w:rsid w:val="00CA375F"/>
    <w:rPr>
      <w:rFonts w:eastAsia="Calibri"/>
      <w:lang w:val="el-GR"/>
    </w:rPr>
  </w:style>
  <w:style w:type="character" w:customStyle="1" w:styleId="WW8Num12z2">
    <w:name w:val="WW8Num12z2"/>
    <w:rsid w:val="00CA375F"/>
  </w:style>
  <w:style w:type="character" w:customStyle="1" w:styleId="WW8Num12z3">
    <w:name w:val="WW8Num12z3"/>
    <w:rsid w:val="00CA375F"/>
  </w:style>
  <w:style w:type="character" w:customStyle="1" w:styleId="WW8Num12z4">
    <w:name w:val="WW8Num12z4"/>
    <w:rsid w:val="00CA375F"/>
  </w:style>
  <w:style w:type="character" w:customStyle="1" w:styleId="WW8Num12z5">
    <w:name w:val="WW8Num12z5"/>
    <w:rsid w:val="00CA375F"/>
  </w:style>
  <w:style w:type="character" w:customStyle="1" w:styleId="WW8Num12z6">
    <w:name w:val="WW8Num12z6"/>
    <w:rsid w:val="00CA375F"/>
  </w:style>
  <w:style w:type="character" w:customStyle="1" w:styleId="WW8Num12z7">
    <w:name w:val="WW8Num12z7"/>
    <w:rsid w:val="00CA375F"/>
  </w:style>
  <w:style w:type="character" w:customStyle="1" w:styleId="WW8Num12z8">
    <w:name w:val="WW8Num12z8"/>
    <w:rsid w:val="00CA375F"/>
  </w:style>
  <w:style w:type="character" w:customStyle="1" w:styleId="WW8Num13z0">
    <w:name w:val="WW8Num13z0"/>
    <w:uiPriority w:val="99"/>
    <w:rsid w:val="00CA375F"/>
    <w:rPr>
      <w:rFonts w:ascii="Symbol" w:hAnsi="Symbol" w:cs="OpenSymbol"/>
    </w:rPr>
  </w:style>
  <w:style w:type="character" w:customStyle="1" w:styleId="WW-DefaultParagraphFont11">
    <w:name w:val="WW-Default Paragraph Font11"/>
    <w:rsid w:val="00CA375F"/>
  </w:style>
  <w:style w:type="character" w:customStyle="1" w:styleId="WW8Num13z1">
    <w:name w:val="WW8Num13z1"/>
    <w:rsid w:val="00CA375F"/>
    <w:rPr>
      <w:rFonts w:eastAsia="Calibri"/>
      <w:lang w:val="el-GR"/>
    </w:rPr>
  </w:style>
  <w:style w:type="character" w:customStyle="1" w:styleId="WW8Num13z2">
    <w:name w:val="WW8Num13z2"/>
    <w:rsid w:val="00CA375F"/>
  </w:style>
  <w:style w:type="character" w:customStyle="1" w:styleId="WW8Num13z3">
    <w:name w:val="WW8Num13z3"/>
    <w:rsid w:val="00CA375F"/>
  </w:style>
  <w:style w:type="character" w:customStyle="1" w:styleId="WW8Num13z4">
    <w:name w:val="WW8Num13z4"/>
    <w:rsid w:val="00CA375F"/>
  </w:style>
  <w:style w:type="character" w:customStyle="1" w:styleId="WW8Num13z5">
    <w:name w:val="WW8Num13z5"/>
    <w:rsid w:val="00CA375F"/>
  </w:style>
  <w:style w:type="character" w:customStyle="1" w:styleId="WW8Num13z6">
    <w:name w:val="WW8Num13z6"/>
    <w:rsid w:val="00CA375F"/>
  </w:style>
  <w:style w:type="character" w:customStyle="1" w:styleId="WW8Num13z7">
    <w:name w:val="WW8Num13z7"/>
    <w:rsid w:val="00CA375F"/>
  </w:style>
  <w:style w:type="character" w:customStyle="1" w:styleId="WW8Num13z8">
    <w:name w:val="WW8Num13z8"/>
    <w:rsid w:val="00CA375F"/>
  </w:style>
  <w:style w:type="character" w:customStyle="1" w:styleId="WW8Num14z0">
    <w:name w:val="WW8Num14z0"/>
    <w:uiPriority w:val="99"/>
    <w:rsid w:val="00CA375F"/>
    <w:rPr>
      <w:rFonts w:ascii="Symbol" w:hAnsi="Symbol" w:cs="OpenSymbol"/>
    </w:rPr>
  </w:style>
  <w:style w:type="character" w:customStyle="1" w:styleId="WW8Num14z1">
    <w:name w:val="WW8Num14z1"/>
    <w:rsid w:val="00CA375F"/>
  </w:style>
  <w:style w:type="character" w:customStyle="1" w:styleId="WW8Num14z2">
    <w:name w:val="WW8Num14z2"/>
    <w:rsid w:val="00CA375F"/>
  </w:style>
  <w:style w:type="character" w:customStyle="1" w:styleId="WW8Num14z3">
    <w:name w:val="WW8Num14z3"/>
    <w:rsid w:val="00CA375F"/>
  </w:style>
  <w:style w:type="character" w:customStyle="1" w:styleId="WW8Num14z4">
    <w:name w:val="WW8Num14z4"/>
    <w:rsid w:val="00CA375F"/>
  </w:style>
  <w:style w:type="character" w:customStyle="1" w:styleId="WW8Num14z5">
    <w:name w:val="WW8Num14z5"/>
    <w:rsid w:val="00CA375F"/>
  </w:style>
  <w:style w:type="character" w:customStyle="1" w:styleId="WW8Num14z6">
    <w:name w:val="WW8Num14z6"/>
    <w:rsid w:val="00CA375F"/>
  </w:style>
  <w:style w:type="character" w:customStyle="1" w:styleId="WW8Num14z7">
    <w:name w:val="WW8Num14z7"/>
    <w:rsid w:val="00CA375F"/>
  </w:style>
  <w:style w:type="character" w:customStyle="1" w:styleId="WW8Num14z8">
    <w:name w:val="WW8Num14z8"/>
    <w:rsid w:val="00CA375F"/>
  </w:style>
  <w:style w:type="character" w:customStyle="1" w:styleId="WW8Num15z0">
    <w:name w:val="WW8Num15z0"/>
    <w:uiPriority w:val="99"/>
    <w:rsid w:val="00CA375F"/>
  </w:style>
  <w:style w:type="character" w:customStyle="1" w:styleId="WW8Num15z1">
    <w:name w:val="WW8Num15z1"/>
    <w:rsid w:val="00CA375F"/>
  </w:style>
  <w:style w:type="character" w:customStyle="1" w:styleId="WW8Num15z2">
    <w:name w:val="WW8Num15z2"/>
    <w:rsid w:val="00CA375F"/>
  </w:style>
  <w:style w:type="character" w:customStyle="1" w:styleId="WW8Num15z3">
    <w:name w:val="WW8Num15z3"/>
    <w:rsid w:val="00CA375F"/>
  </w:style>
  <w:style w:type="character" w:customStyle="1" w:styleId="WW8Num15z4">
    <w:name w:val="WW8Num15z4"/>
    <w:rsid w:val="00CA375F"/>
  </w:style>
  <w:style w:type="character" w:customStyle="1" w:styleId="WW8Num15z5">
    <w:name w:val="WW8Num15z5"/>
    <w:rsid w:val="00CA375F"/>
  </w:style>
  <w:style w:type="character" w:customStyle="1" w:styleId="WW8Num15z6">
    <w:name w:val="WW8Num15z6"/>
    <w:rsid w:val="00CA375F"/>
  </w:style>
  <w:style w:type="character" w:customStyle="1" w:styleId="WW8Num15z7">
    <w:name w:val="WW8Num15z7"/>
    <w:rsid w:val="00CA375F"/>
  </w:style>
  <w:style w:type="character" w:customStyle="1" w:styleId="WW8Num15z8">
    <w:name w:val="WW8Num15z8"/>
    <w:rsid w:val="00CA375F"/>
  </w:style>
  <w:style w:type="character" w:customStyle="1" w:styleId="WW8Num16z0">
    <w:name w:val="WW8Num16z0"/>
    <w:uiPriority w:val="99"/>
    <w:rsid w:val="00CA375F"/>
  </w:style>
  <w:style w:type="character" w:customStyle="1" w:styleId="WW8Num16z1">
    <w:name w:val="WW8Num16z1"/>
    <w:uiPriority w:val="99"/>
    <w:rsid w:val="00CA375F"/>
  </w:style>
  <w:style w:type="character" w:customStyle="1" w:styleId="WW8Num16z2">
    <w:name w:val="WW8Num16z2"/>
    <w:uiPriority w:val="99"/>
    <w:rsid w:val="00CA375F"/>
  </w:style>
  <w:style w:type="character" w:customStyle="1" w:styleId="WW8Num16z3">
    <w:name w:val="WW8Num16z3"/>
    <w:uiPriority w:val="99"/>
    <w:rsid w:val="00CA375F"/>
  </w:style>
  <w:style w:type="character" w:customStyle="1" w:styleId="WW8Num16z4">
    <w:name w:val="WW8Num16z4"/>
    <w:rsid w:val="00CA375F"/>
  </w:style>
  <w:style w:type="character" w:customStyle="1" w:styleId="WW8Num16z5">
    <w:name w:val="WW8Num16z5"/>
    <w:rsid w:val="00CA375F"/>
  </w:style>
  <w:style w:type="character" w:customStyle="1" w:styleId="WW8Num16z6">
    <w:name w:val="WW8Num16z6"/>
    <w:rsid w:val="00CA375F"/>
  </w:style>
  <w:style w:type="character" w:customStyle="1" w:styleId="WW8Num16z7">
    <w:name w:val="WW8Num16z7"/>
    <w:rsid w:val="00CA375F"/>
  </w:style>
  <w:style w:type="character" w:customStyle="1" w:styleId="WW8Num16z8">
    <w:name w:val="WW8Num16z8"/>
    <w:rsid w:val="00CA375F"/>
  </w:style>
  <w:style w:type="character" w:customStyle="1" w:styleId="WW-DefaultParagraphFont111">
    <w:name w:val="WW-Default Paragraph Font111"/>
    <w:rsid w:val="00CA375F"/>
  </w:style>
  <w:style w:type="character" w:customStyle="1" w:styleId="WW-DefaultParagraphFont1111">
    <w:name w:val="WW-Default Paragraph Font1111"/>
    <w:rsid w:val="00CA375F"/>
  </w:style>
  <w:style w:type="character" w:customStyle="1" w:styleId="WW-DefaultParagraphFont11111">
    <w:name w:val="WW-Default Paragraph Font11111"/>
    <w:rsid w:val="00CA375F"/>
  </w:style>
  <w:style w:type="character" w:customStyle="1" w:styleId="WW-DefaultParagraphFont111111">
    <w:name w:val="WW-Default Paragraph Font111111"/>
    <w:rsid w:val="00CA375F"/>
  </w:style>
  <w:style w:type="character" w:customStyle="1" w:styleId="WW-DefaultParagraphFont1111111">
    <w:name w:val="WW-Default Paragraph Font1111111"/>
    <w:rsid w:val="00CA375F"/>
  </w:style>
  <w:style w:type="character" w:customStyle="1" w:styleId="WW8Num17z0">
    <w:name w:val="WW8Num17z0"/>
    <w:uiPriority w:val="99"/>
    <w:rsid w:val="00CA375F"/>
  </w:style>
  <w:style w:type="character" w:customStyle="1" w:styleId="WW8Num17z1">
    <w:name w:val="WW8Num17z1"/>
    <w:uiPriority w:val="99"/>
    <w:rsid w:val="00CA375F"/>
  </w:style>
  <w:style w:type="character" w:customStyle="1" w:styleId="WW8Num17z2">
    <w:name w:val="WW8Num17z2"/>
    <w:uiPriority w:val="99"/>
    <w:rsid w:val="00CA375F"/>
  </w:style>
  <w:style w:type="character" w:customStyle="1" w:styleId="WW8Num17z3">
    <w:name w:val="WW8Num17z3"/>
    <w:uiPriority w:val="99"/>
    <w:rsid w:val="00CA375F"/>
  </w:style>
  <w:style w:type="character" w:customStyle="1" w:styleId="WW8Num17z4">
    <w:name w:val="WW8Num17z4"/>
    <w:rsid w:val="00CA375F"/>
  </w:style>
  <w:style w:type="character" w:customStyle="1" w:styleId="WW8Num17z5">
    <w:name w:val="WW8Num17z5"/>
    <w:rsid w:val="00CA375F"/>
  </w:style>
  <w:style w:type="character" w:customStyle="1" w:styleId="WW8Num17z6">
    <w:name w:val="WW8Num17z6"/>
    <w:rsid w:val="00CA375F"/>
  </w:style>
  <w:style w:type="character" w:customStyle="1" w:styleId="WW8Num17z7">
    <w:name w:val="WW8Num17z7"/>
    <w:rsid w:val="00CA375F"/>
  </w:style>
  <w:style w:type="character" w:customStyle="1" w:styleId="WW8Num17z8">
    <w:name w:val="WW8Num17z8"/>
    <w:rsid w:val="00CA375F"/>
  </w:style>
  <w:style w:type="character" w:customStyle="1" w:styleId="WW8Num18z0">
    <w:name w:val="WW8Num18z0"/>
    <w:uiPriority w:val="99"/>
    <w:rsid w:val="00CA375F"/>
  </w:style>
  <w:style w:type="character" w:customStyle="1" w:styleId="WW8Num18z1">
    <w:name w:val="WW8Num18z1"/>
    <w:rsid w:val="00CA375F"/>
  </w:style>
  <w:style w:type="character" w:customStyle="1" w:styleId="WW8Num18z2">
    <w:name w:val="WW8Num18z2"/>
    <w:rsid w:val="00CA375F"/>
  </w:style>
  <w:style w:type="character" w:customStyle="1" w:styleId="WW8Num18z3">
    <w:name w:val="WW8Num18z3"/>
    <w:rsid w:val="00CA375F"/>
  </w:style>
  <w:style w:type="character" w:customStyle="1" w:styleId="WW8Num18z4">
    <w:name w:val="WW8Num18z4"/>
    <w:rsid w:val="00CA375F"/>
  </w:style>
  <w:style w:type="character" w:customStyle="1" w:styleId="WW8Num18z5">
    <w:name w:val="WW8Num18z5"/>
    <w:rsid w:val="00CA375F"/>
  </w:style>
  <w:style w:type="character" w:customStyle="1" w:styleId="WW8Num18z6">
    <w:name w:val="WW8Num18z6"/>
    <w:rsid w:val="00CA375F"/>
  </w:style>
  <w:style w:type="character" w:customStyle="1" w:styleId="WW8Num18z7">
    <w:name w:val="WW8Num18z7"/>
    <w:rsid w:val="00CA375F"/>
  </w:style>
  <w:style w:type="character" w:customStyle="1" w:styleId="WW8Num18z8">
    <w:name w:val="WW8Num18z8"/>
    <w:rsid w:val="00CA375F"/>
  </w:style>
  <w:style w:type="character" w:customStyle="1" w:styleId="WW8Num3z1">
    <w:name w:val="WW8Num3z1"/>
    <w:rsid w:val="00CA375F"/>
  </w:style>
  <w:style w:type="character" w:customStyle="1" w:styleId="WW8Num3z2">
    <w:name w:val="WW8Num3z2"/>
    <w:rsid w:val="00CA375F"/>
  </w:style>
  <w:style w:type="character" w:customStyle="1" w:styleId="WW8Num3z3">
    <w:name w:val="WW8Num3z3"/>
    <w:rsid w:val="00CA375F"/>
  </w:style>
  <w:style w:type="character" w:customStyle="1" w:styleId="WW8Num3z4">
    <w:name w:val="WW8Num3z4"/>
    <w:rsid w:val="00CA375F"/>
    <w:rPr>
      <w:rFonts w:ascii="Arial" w:hAnsi="Arial" w:cs="Times New Roman"/>
      <w:b w:val="0"/>
      <w:i w:val="0"/>
      <w:sz w:val="20"/>
      <w:szCs w:val="20"/>
    </w:rPr>
  </w:style>
  <w:style w:type="character" w:customStyle="1" w:styleId="WW8Num3z5">
    <w:name w:val="WW8Num3z5"/>
    <w:rsid w:val="00CA375F"/>
  </w:style>
  <w:style w:type="character" w:customStyle="1" w:styleId="WW8Num3z6">
    <w:name w:val="WW8Num3z6"/>
    <w:rsid w:val="00CA375F"/>
  </w:style>
  <w:style w:type="character" w:customStyle="1" w:styleId="WW8Num3z7">
    <w:name w:val="WW8Num3z7"/>
    <w:rsid w:val="00CA375F"/>
  </w:style>
  <w:style w:type="character" w:customStyle="1" w:styleId="WW8Num3z8">
    <w:name w:val="WW8Num3z8"/>
    <w:rsid w:val="00CA375F"/>
  </w:style>
  <w:style w:type="character" w:customStyle="1" w:styleId="WW-DefaultParagraphFont11111111">
    <w:name w:val="WW-Default Paragraph Font11111111"/>
    <w:rsid w:val="00CA375F"/>
  </w:style>
  <w:style w:type="character" w:customStyle="1" w:styleId="WW-DefaultParagraphFont111111111">
    <w:name w:val="WW-Default Paragraph Font111111111"/>
    <w:rsid w:val="00CA375F"/>
  </w:style>
  <w:style w:type="character" w:customStyle="1" w:styleId="WW-DefaultParagraphFont1111111111">
    <w:name w:val="WW-Default Paragraph Font1111111111"/>
    <w:rsid w:val="00CA375F"/>
  </w:style>
  <w:style w:type="character" w:customStyle="1" w:styleId="WW-DefaultParagraphFont11111111111">
    <w:name w:val="WW-Default Paragraph Font11111111111"/>
    <w:rsid w:val="00CA375F"/>
  </w:style>
  <w:style w:type="character" w:customStyle="1" w:styleId="20">
    <w:name w:val="Προεπιλεγμένη γραμματοσειρά2"/>
    <w:uiPriority w:val="99"/>
    <w:rsid w:val="00CA375F"/>
  </w:style>
  <w:style w:type="character" w:customStyle="1" w:styleId="WW8Num19z0">
    <w:name w:val="WW8Num19z0"/>
    <w:uiPriority w:val="99"/>
    <w:rsid w:val="00CA375F"/>
    <w:rPr>
      <w:rFonts w:ascii="Calibri" w:hAnsi="Calibri" w:cs="Calibri"/>
    </w:rPr>
  </w:style>
  <w:style w:type="character" w:customStyle="1" w:styleId="WW8Num19z1">
    <w:name w:val="WW8Num19z1"/>
    <w:uiPriority w:val="99"/>
    <w:rsid w:val="00CA375F"/>
  </w:style>
  <w:style w:type="character" w:customStyle="1" w:styleId="WW8Num20z0">
    <w:name w:val="WW8Num20z0"/>
    <w:uiPriority w:val="99"/>
    <w:rsid w:val="00CA375F"/>
    <w:rPr>
      <w:rFonts w:ascii="Calibri" w:eastAsia="Calibri" w:hAnsi="Calibri" w:cs="Times New Roman"/>
    </w:rPr>
  </w:style>
  <w:style w:type="character" w:customStyle="1" w:styleId="WW8Num20z1">
    <w:name w:val="WW8Num20z1"/>
    <w:uiPriority w:val="99"/>
    <w:rsid w:val="00CA375F"/>
    <w:rPr>
      <w:rFonts w:ascii="Courier New" w:hAnsi="Courier New" w:cs="Courier New"/>
    </w:rPr>
  </w:style>
  <w:style w:type="character" w:customStyle="1" w:styleId="WW8Num20z2">
    <w:name w:val="WW8Num20z2"/>
    <w:uiPriority w:val="99"/>
    <w:rsid w:val="00CA375F"/>
    <w:rPr>
      <w:rFonts w:ascii="Wingdings" w:hAnsi="Wingdings" w:cs="Wingdings"/>
    </w:rPr>
  </w:style>
  <w:style w:type="character" w:customStyle="1" w:styleId="WW8Num20z3">
    <w:name w:val="WW8Num20z3"/>
    <w:rsid w:val="00CA375F"/>
    <w:rPr>
      <w:rFonts w:ascii="Symbol" w:hAnsi="Symbol" w:cs="Symbol"/>
    </w:rPr>
  </w:style>
  <w:style w:type="character" w:customStyle="1" w:styleId="WW-DefaultParagraphFont111111111111">
    <w:name w:val="WW-Default Paragraph Font111111111111"/>
    <w:rsid w:val="00CA375F"/>
  </w:style>
  <w:style w:type="character" w:customStyle="1" w:styleId="WW8Num19z2">
    <w:name w:val="WW8Num19z2"/>
    <w:uiPriority w:val="99"/>
    <w:rsid w:val="00CA375F"/>
  </w:style>
  <w:style w:type="character" w:customStyle="1" w:styleId="WW8Num19z3">
    <w:name w:val="WW8Num19z3"/>
    <w:uiPriority w:val="99"/>
    <w:rsid w:val="00CA375F"/>
  </w:style>
  <w:style w:type="character" w:customStyle="1" w:styleId="WW8Num19z4">
    <w:name w:val="WW8Num19z4"/>
    <w:rsid w:val="00CA375F"/>
  </w:style>
  <w:style w:type="character" w:customStyle="1" w:styleId="WW8Num19z5">
    <w:name w:val="WW8Num19z5"/>
    <w:rsid w:val="00CA375F"/>
  </w:style>
  <w:style w:type="character" w:customStyle="1" w:styleId="WW8Num19z6">
    <w:name w:val="WW8Num19z6"/>
    <w:rsid w:val="00CA375F"/>
  </w:style>
  <w:style w:type="character" w:customStyle="1" w:styleId="WW8Num19z7">
    <w:name w:val="WW8Num19z7"/>
    <w:rsid w:val="00CA375F"/>
  </w:style>
  <w:style w:type="character" w:customStyle="1" w:styleId="WW8Num19z8">
    <w:name w:val="WW8Num19z8"/>
    <w:rsid w:val="00CA375F"/>
  </w:style>
  <w:style w:type="character" w:customStyle="1" w:styleId="WW8Num20z4">
    <w:name w:val="WW8Num20z4"/>
    <w:rsid w:val="00CA375F"/>
  </w:style>
  <w:style w:type="character" w:customStyle="1" w:styleId="WW8Num20z5">
    <w:name w:val="WW8Num20z5"/>
    <w:rsid w:val="00CA375F"/>
  </w:style>
  <w:style w:type="character" w:customStyle="1" w:styleId="WW8Num20z6">
    <w:name w:val="WW8Num20z6"/>
    <w:rsid w:val="00CA375F"/>
  </w:style>
  <w:style w:type="character" w:customStyle="1" w:styleId="WW8Num20z7">
    <w:name w:val="WW8Num20z7"/>
    <w:rsid w:val="00CA375F"/>
  </w:style>
  <w:style w:type="character" w:customStyle="1" w:styleId="WW8Num20z8">
    <w:name w:val="WW8Num20z8"/>
    <w:rsid w:val="00CA375F"/>
  </w:style>
  <w:style w:type="character" w:customStyle="1" w:styleId="WW-DefaultParagraphFont1111111111111">
    <w:name w:val="WW-Default Paragraph Font1111111111111"/>
    <w:rsid w:val="00CA375F"/>
  </w:style>
  <w:style w:type="character" w:customStyle="1" w:styleId="WW-DefaultParagraphFont11111111111111">
    <w:name w:val="WW-Default Paragraph Font11111111111111"/>
    <w:rsid w:val="00CA375F"/>
  </w:style>
  <w:style w:type="character" w:customStyle="1" w:styleId="WW8Num21z0">
    <w:name w:val="WW8Num21z0"/>
    <w:uiPriority w:val="99"/>
    <w:rsid w:val="00CA375F"/>
    <w:rPr>
      <w:rFonts w:ascii="Calibri" w:eastAsia="Times New Roman" w:hAnsi="Calibri" w:cs="Calibri"/>
    </w:rPr>
  </w:style>
  <w:style w:type="character" w:customStyle="1" w:styleId="WW8Num21z1">
    <w:name w:val="WW8Num21z1"/>
    <w:uiPriority w:val="99"/>
    <w:rsid w:val="00CA375F"/>
    <w:rPr>
      <w:rFonts w:ascii="Courier New" w:hAnsi="Courier New" w:cs="Courier New"/>
    </w:rPr>
  </w:style>
  <w:style w:type="character" w:customStyle="1" w:styleId="WW8Num21z2">
    <w:name w:val="WW8Num21z2"/>
    <w:uiPriority w:val="99"/>
    <w:rsid w:val="00CA375F"/>
    <w:rPr>
      <w:rFonts w:ascii="Wingdings" w:hAnsi="Wingdings" w:cs="Wingdings"/>
    </w:rPr>
  </w:style>
  <w:style w:type="character" w:customStyle="1" w:styleId="WW8Num21z3">
    <w:name w:val="WW8Num21z3"/>
    <w:uiPriority w:val="99"/>
    <w:rsid w:val="00CA375F"/>
    <w:rPr>
      <w:rFonts w:ascii="Symbol" w:hAnsi="Symbol" w:cs="Symbol"/>
    </w:rPr>
  </w:style>
  <w:style w:type="character" w:customStyle="1" w:styleId="WW8Num22z0">
    <w:name w:val="WW8Num22z0"/>
    <w:uiPriority w:val="99"/>
    <w:rsid w:val="00CA375F"/>
    <w:rPr>
      <w:rFonts w:ascii="Symbol" w:hAnsi="Symbol" w:cs="Symbol"/>
    </w:rPr>
  </w:style>
  <w:style w:type="character" w:customStyle="1" w:styleId="WW8Num22z1">
    <w:name w:val="WW8Num22z1"/>
    <w:uiPriority w:val="99"/>
    <w:rsid w:val="00CA375F"/>
    <w:rPr>
      <w:rFonts w:ascii="Courier New" w:hAnsi="Courier New" w:cs="Courier New"/>
    </w:rPr>
  </w:style>
  <w:style w:type="character" w:customStyle="1" w:styleId="WW8Num22z2">
    <w:name w:val="WW8Num22z2"/>
    <w:uiPriority w:val="99"/>
    <w:rsid w:val="00CA375F"/>
    <w:rPr>
      <w:rFonts w:ascii="Wingdings" w:hAnsi="Wingdings" w:cs="Wingdings"/>
    </w:rPr>
  </w:style>
  <w:style w:type="character" w:customStyle="1" w:styleId="WW8Num23z0">
    <w:name w:val="WW8Num23z0"/>
    <w:uiPriority w:val="99"/>
    <w:rsid w:val="00CA375F"/>
    <w:rPr>
      <w:rFonts w:ascii="Calibri" w:eastAsia="Times New Roman" w:hAnsi="Calibri" w:cs="Calibri"/>
    </w:rPr>
  </w:style>
  <w:style w:type="character" w:customStyle="1" w:styleId="WW8Num23z1">
    <w:name w:val="WW8Num23z1"/>
    <w:uiPriority w:val="99"/>
    <w:rsid w:val="00CA375F"/>
    <w:rPr>
      <w:rFonts w:ascii="Courier New" w:hAnsi="Courier New" w:cs="Courier New"/>
    </w:rPr>
  </w:style>
  <w:style w:type="character" w:customStyle="1" w:styleId="WW8Num23z2">
    <w:name w:val="WW8Num23z2"/>
    <w:uiPriority w:val="99"/>
    <w:rsid w:val="00CA375F"/>
    <w:rPr>
      <w:rFonts w:ascii="Wingdings" w:hAnsi="Wingdings" w:cs="Wingdings"/>
    </w:rPr>
  </w:style>
  <w:style w:type="character" w:customStyle="1" w:styleId="WW8Num23z3">
    <w:name w:val="WW8Num23z3"/>
    <w:uiPriority w:val="99"/>
    <w:rsid w:val="00CA375F"/>
    <w:rPr>
      <w:rFonts w:ascii="Symbol" w:hAnsi="Symbol" w:cs="Symbol"/>
    </w:rPr>
  </w:style>
  <w:style w:type="character" w:customStyle="1" w:styleId="WW8Num24z0">
    <w:name w:val="WW8Num24z0"/>
    <w:uiPriority w:val="99"/>
    <w:rsid w:val="00CA375F"/>
    <w:rPr>
      <w:rFonts w:ascii="Symbol" w:hAnsi="Symbol" w:cs="Symbol"/>
      <w:strike/>
      <w:color w:val="0070C0"/>
      <w:position w:val="0"/>
      <w:sz w:val="24"/>
      <w:vertAlign w:val="baseline"/>
      <w:lang w:val="el-GR"/>
    </w:rPr>
  </w:style>
  <w:style w:type="character" w:customStyle="1" w:styleId="WW8Num24z1">
    <w:name w:val="WW8Num24z1"/>
    <w:uiPriority w:val="99"/>
    <w:rsid w:val="00CA375F"/>
    <w:rPr>
      <w:rFonts w:ascii="Courier New" w:hAnsi="Courier New" w:cs="Courier New"/>
    </w:rPr>
  </w:style>
  <w:style w:type="character" w:customStyle="1" w:styleId="WW8Num24z2">
    <w:name w:val="WW8Num24z2"/>
    <w:uiPriority w:val="99"/>
    <w:rsid w:val="00CA375F"/>
    <w:rPr>
      <w:rFonts w:ascii="Wingdings" w:hAnsi="Wingdings" w:cs="Wingdings"/>
    </w:rPr>
  </w:style>
  <w:style w:type="character" w:customStyle="1" w:styleId="WW8Num25z0">
    <w:name w:val="WW8Num25z0"/>
    <w:uiPriority w:val="99"/>
    <w:rsid w:val="00CA375F"/>
    <w:rPr>
      <w:rFonts w:ascii="Symbol" w:hAnsi="Symbol" w:cs="Symbol"/>
    </w:rPr>
  </w:style>
  <w:style w:type="character" w:customStyle="1" w:styleId="WW8Num25z1">
    <w:name w:val="WW8Num25z1"/>
    <w:uiPriority w:val="99"/>
    <w:rsid w:val="00CA375F"/>
    <w:rPr>
      <w:rFonts w:ascii="Courier New" w:hAnsi="Courier New" w:cs="Courier New"/>
    </w:rPr>
  </w:style>
  <w:style w:type="character" w:customStyle="1" w:styleId="WW8Num25z2">
    <w:name w:val="WW8Num25z2"/>
    <w:uiPriority w:val="99"/>
    <w:rsid w:val="00CA375F"/>
    <w:rPr>
      <w:rFonts w:ascii="Wingdings" w:hAnsi="Wingdings" w:cs="Wingdings"/>
    </w:rPr>
  </w:style>
  <w:style w:type="character" w:customStyle="1" w:styleId="WW8Num26z0">
    <w:name w:val="WW8Num26z0"/>
    <w:uiPriority w:val="99"/>
    <w:rsid w:val="00CA375F"/>
    <w:rPr>
      <w:rFonts w:ascii="Symbol" w:hAnsi="Symbol" w:cs="Symbol"/>
    </w:rPr>
  </w:style>
  <w:style w:type="character" w:customStyle="1" w:styleId="WW8Num26z1">
    <w:name w:val="WW8Num26z1"/>
    <w:uiPriority w:val="99"/>
    <w:rsid w:val="00CA375F"/>
    <w:rPr>
      <w:rFonts w:ascii="Courier New" w:hAnsi="Courier New" w:cs="Courier New"/>
    </w:rPr>
  </w:style>
  <w:style w:type="character" w:customStyle="1" w:styleId="WW8Num26z2">
    <w:name w:val="WW8Num26z2"/>
    <w:uiPriority w:val="99"/>
    <w:rsid w:val="00CA375F"/>
    <w:rPr>
      <w:rFonts w:ascii="Wingdings" w:hAnsi="Wingdings" w:cs="Wingdings"/>
    </w:rPr>
  </w:style>
  <w:style w:type="character" w:customStyle="1" w:styleId="WW8Num27z0">
    <w:name w:val="WW8Num27z0"/>
    <w:uiPriority w:val="99"/>
    <w:rsid w:val="00CA375F"/>
    <w:rPr>
      <w:rFonts w:ascii="Calibri" w:eastAsia="Times New Roman" w:hAnsi="Calibri" w:cs="Calibri"/>
    </w:rPr>
  </w:style>
  <w:style w:type="character" w:customStyle="1" w:styleId="WW8Num27z1">
    <w:name w:val="WW8Num27z1"/>
    <w:uiPriority w:val="99"/>
    <w:rsid w:val="00CA375F"/>
    <w:rPr>
      <w:rFonts w:ascii="Courier New" w:hAnsi="Courier New" w:cs="Courier New"/>
    </w:rPr>
  </w:style>
  <w:style w:type="character" w:customStyle="1" w:styleId="WW8Num27z2">
    <w:name w:val="WW8Num27z2"/>
    <w:uiPriority w:val="99"/>
    <w:rsid w:val="00CA375F"/>
    <w:rPr>
      <w:rFonts w:ascii="Wingdings" w:hAnsi="Wingdings" w:cs="Wingdings"/>
    </w:rPr>
  </w:style>
  <w:style w:type="character" w:customStyle="1" w:styleId="WW8Num27z3">
    <w:name w:val="WW8Num27z3"/>
    <w:uiPriority w:val="99"/>
    <w:rsid w:val="00CA375F"/>
    <w:rPr>
      <w:rFonts w:ascii="Symbol" w:hAnsi="Symbol" w:cs="Symbol"/>
    </w:rPr>
  </w:style>
  <w:style w:type="character" w:customStyle="1" w:styleId="WW8Num28z0">
    <w:name w:val="WW8Num28z0"/>
    <w:uiPriority w:val="99"/>
    <w:rsid w:val="00CA375F"/>
    <w:rPr>
      <w:rFonts w:ascii="Symbol" w:hAnsi="Symbol" w:cs="Symbol"/>
    </w:rPr>
  </w:style>
  <w:style w:type="character" w:customStyle="1" w:styleId="WW8Num28z1">
    <w:name w:val="WW8Num28z1"/>
    <w:uiPriority w:val="99"/>
    <w:rsid w:val="00CA375F"/>
    <w:rPr>
      <w:rFonts w:ascii="Courier New" w:hAnsi="Courier New" w:cs="Courier New"/>
    </w:rPr>
  </w:style>
  <w:style w:type="character" w:customStyle="1" w:styleId="WW8Num28z2">
    <w:name w:val="WW8Num28z2"/>
    <w:uiPriority w:val="99"/>
    <w:rsid w:val="00CA375F"/>
    <w:rPr>
      <w:rFonts w:ascii="Wingdings" w:hAnsi="Wingdings" w:cs="Wingdings"/>
    </w:rPr>
  </w:style>
  <w:style w:type="character" w:customStyle="1" w:styleId="WW8Num29z0">
    <w:name w:val="WW8Num29z0"/>
    <w:rsid w:val="00CA375F"/>
    <w:rPr>
      <w:rFonts w:ascii="Calibri" w:eastAsia="Times New Roman" w:hAnsi="Calibri" w:cs="Calibri"/>
    </w:rPr>
  </w:style>
  <w:style w:type="character" w:customStyle="1" w:styleId="WW8Num29z1">
    <w:name w:val="WW8Num29z1"/>
    <w:rsid w:val="00CA375F"/>
    <w:rPr>
      <w:rFonts w:ascii="Courier New" w:hAnsi="Courier New" w:cs="Courier New"/>
    </w:rPr>
  </w:style>
  <w:style w:type="character" w:customStyle="1" w:styleId="WW8Num29z2">
    <w:name w:val="WW8Num29z2"/>
    <w:rsid w:val="00CA375F"/>
    <w:rPr>
      <w:rFonts w:ascii="Wingdings" w:hAnsi="Wingdings" w:cs="Wingdings"/>
    </w:rPr>
  </w:style>
  <w:style w:type="character" w:customStyle="1" w:styleId="WW8Num29z3">
    <w:name w:val="WW8Num29z3"/>
    <w:rsid w:val="00CA375F"/>
    <w:rPr>
      <w:rFonts w:ascii="Symbol" w:hAnsi="Symbol" w:cs="Symbol"/>
    </w:rPr>
  </w:style>
  <w:style w:type="character" w:customStyle="1" w:styleId="WW8Num30z0">
    <w:name w:val="WW8Num30z0"/>
    <w:uiPriority w:val="99"/>
    <w:rsid w:val="00CA375F"/>
    <w:rPr>
      <w:rFonts w:ascii="Symbol" w:hAnsi="Symbol" w:cs="Symbol"/>
      <w:shd w:val="clear" w:color="auto" w:fill="FFFF00"/>
    </w:rPr>
  </w:style>
  <w:style w:type="character" w:customStyle="1" w:styleId="WW8Num30z1">
    <w:name w:val="WW8Num30z1"/>
    <w:rsid w:val="00CA375F"/>
    <w:rPr>
      <w:rFonts w:ascii="Courier New" w:hAnsi="Courier New" w:cs="Courier New"/>
    </w:rPr>
  </w:style>
  <w:style w:type="character" w:customStyle="1" w:styleId="WW8Num30z2">
    <w:name w:val="WW8Num30z2"/>
    <w:rsid w:val="00CA375F"/>
    <w:rPr>
      <w:rFonts w:ascii="Wingdings" w:hAnsi="Wingdings" w:cs="Wingdings"/>
    </w:rPr>
  </w:style>
  <w:style w:type="character" w:customStyle="1" w:styleId="WW8Num31z0">
    <w:name w:val="WW8Num31z0"/>
    <w:uiPriority w:val="99"/>
    <w:rsid w:val="00CA375F"/>
    <w:rPr>
      <w:rFonts w:cs="Times New Roman"/>
    </w:rPr>
  </w:style>
  <w:style w:type="character" w:customStyle="1" w:styleId="WW8Num32z0">
    <w:name w:val="WW8Num32z0"/>
    <w:uiPriority w:val="99"/>
    <w:rsid w:val="00CA375F"/>
  </w:style>
  <w:style w:type="character" w:customStyle="1" w:styleId="WW8Num32z1">
    <w:name w:val="WW8Num32z1"/>
    <w:uiPriority w:val="99"/>
    <w:rsid w:val="00CA375F"/>
  </w:style>
  <w:style w:type="character" w:customStyle="1" w:styleId="WW8Num32z2">
    <w:name w:val="WW8Num32z2"/>
    <w:uiPriority w:val="99"/>
    <w:rsid w:val="00CA375F"/>
  </w:style>
  <w:style w:type="character" w:customStyle="1" w:styleId="WW8Num32z3">
    <w:name w:val="WW8Num32z3"/>
    <w:uiPriority w:val="99"/>
    <w:rsid w:val="00CA375F"/>
  </w:style>
  <w:style w:type="character" w:customStyle="1" w:styleId="WW8Num32z4">
    <w:name w:val="WW8Num32z4"/>
    <w:rsid w:val="00CA375F"/>
  </w:style>
  <w:style w:type="character" w:customStyle="1" w:styleId="WW8Num32z5">
    <w:name w:val="WW8Num32z5"/>
    <w:rsid w:val="00CA375F"/>
  </w:style>
  <w:style w:type="character" w:customStyle="1" w:styleId="WW8Num32z6">
    <w:name w:val="WW8Num32z6"/>
    <w:rsid w:val="00CA375F"/>
  </w:style>
  <w:style w:type="character" w:customStyle="1" w:styleId="WW8Num32z7">
    <w:name w:val="WW8Num32z7"/>
    <w:rsid w:val="00CA375F"/>
  </w:style>
  <w:style w:type="character" w:customStyle="1" w:styleId="WW8Num32z8">
    <w:name w:val="WW8Num32z8"/>
    <w:rsid w:val="00CA375F"/>
  </w:style>
  <w:style w:type="character" w:customStyle="1" w:styleId="WW8Num33z0">
    <w:name w:val="WW8Num33z0"/>
    <w:uiPriority w:val="99"/>
    <w:rsid w:val="00CA375F"/>
    <w:rPr>
      <w:rFonts w:ascii="Symbol" w:eastAsia="Calibri" w:hAnsi="Symbol" w:cs="Symbol"/>
    </w:rPr>
  </w:style>
  <w:style w:type="character" w:customStyle="1" w:styleId="WW8Num33z1">
    <w:name w:val="WW8Num33z1"/>
    <w:uiPriority w:val="99"/>
    <w:rsid w:val="00CA375F"/>
    <w:rPr>
      <w:rFonts w:ascii="Courier New" w:hAnsi="Courier New" w:cs="Courier New"/>
    </w:rPr>
  </w:style>
  <w:style w:type="character" w:customStyle="1" w:styleId="WW8Num33z2">
    <w:name w:val="WW8Num33z2"/>
    <w:uiPriority w:val="99"/>
    <w:rsid w:val="00CA375F"/>
    <w:rPr>
      <w:rFonts w:ascii="Wingdings" w:hAnsi="Wingdings" w:cs="Wingdings"/>
    </w:rPr>
  </w:style>
  <w:style w:type="character" w:customStyle="1" w:styleId="WW8Num34z0">
    <w:name w:val="WW8Num34z0"/>
    <w:uiPriority w:val="99"/>
    <w:rsid w:val="00CA375F"/>
    <w:rPr>
      <w:rFonts w:ascii="Symbol" w:hAnsi="Symbol" w:cs="Symbol"/>
    </w:rPr>
  </w:style>
  <w:style w:type="character" w:customStyle="1" w:styleId="WW8Num34z1">
    <w:name w:val="WW8Num34z1"/>
    <w:uiPriority w:val="99"/>
    <w:rsid w:val="00CA375F"/>
    <w:rPr>
      <w:rFonts w:ascii="Courier New" w:hAnsi="Courier New" w:cs="Courier New"/>
    </w:rPr>
  </w:style>
  <w:style w:type="character" w:customStyle="1" w:styleId="WW8Num34z2">
    <w:name w:val="WW8Num34z2"/>
    <w:uiPriority w:val="99"/>
    <w:rsid w:val="00CA375F"/>
    <w:rPr>
      <w:rFonts w:ascii="Wingdings" w:hAnsi="Wingdings" w:cs="Wingdings"/>
    </w:rPr>
  </w:style>
  <w:style w:type="character" w:customStyle="1" w:styleId="WW8Num35z0">
    <w:name w:val="WW8Num35z0"/>
    <w:uiPriority w:val="99"/>
    <w:rsid w:val="00CA375F"/>
    <w:rPr>
      <w:rFonts w:ascii="Calibri" w:eastAsia="Times New Roman" w:hAnsi="Calibri" w:cs="Calibri"/>
    </w:rPr>
  </w:style>
  <w:style w:type="character" w:customStyle="1" w:styleId="WW8Num35z1">
    <w:name w:val="WW8Num35z1"/>
    <w:uiPriority w:val="99"/>
    <w:rsid w:val="00CA375F"/>
    <w:rPr>
      <w:rFonts w:ascii="Courier New" w:hAnsi="Courier New" w:cs="Courier New"/>
    </w:rPr>
  </w:style>
  <w:style w:type="character" w:customStyle="1" w:styleId="WW8Num35z2">
    <w:name w:val="WW8Num35z2"/>
    <w:uiPriority w:val="99"/>
    <w:rsid w:val="00CA375F"/>
    <w:rPr>
      <w:rFonts w:ascii="Wingdings" w:hAnsi="Wingdings" w:cs="Wingdings"/>
    </w:rPr>
  </w:style>
  <w:style w:type="character" w:customStyle="1" w:styleId="WW8Num35z3">
    <w:name w:val="WW8Num35z3"/>
    <w:rsid w:val="00CA375F"/>
    <w:rPr>
      <w:rFonts w:ascii="Symbol" w:hAnsi="Symbol" w:cs="Symbol"/>
    </w:rPr>
  </w:style>
  <w:style w:type="character" w:customStyle="1" w:styleId="WW8Num36z0">
    <w:name w:val="WW8Num36z0"/>
    <w:uiPriority w:val="99"/>
    <w:rsid w:val="00CA375F"/>
    <w:rPr>
      <w:lang w:val="el-GR"/>
    </w:rPr>
  </w:style>
  <w:style w:type="character" w:customStyle="1" w:styleId="WW8Num36z1">
    <w:name w:val="WW8Num36z1"/>
    <w:uiPriority w:val="99"/>
    <w:rsid w:val="00CA375F"/>
  </w:style>
  <w:style w:type="character" w:customStyle="1" w:styleId="WW8Num36z2">
    <w:name w:val="WW8Num36z2"/>
    <w:uiPriority w:val="99"/>
    <w:rsid w:val="00CA375F"/>
  </w:style>
  <w:style w:type="character" w:customStyle="1" w:styleId="WW8Num36z3">
    <w:name w:val="WW8Num36z3"/>
    <w:uiPriority w:val="99"/>
    <w:rsid w:val="00CA375F"/>
  </w:style>
  <w:style w:type="character" w:customStyle="1" w:styleId="WW8Num36z4">
    <w:name w:val="WW8Num36z4"/>
    <w:rsid w:val="00CA375F"/>
  </w:style>
  <w:style w:type="character" w:customStyle="1" w:styleId="WW8Num36z5">
    <w:name w:val="WW8Num36z5"/>
    <w:rsid w:val="00CA375F"/>
  </w:style>
  <w:style w:type="character" w:customStyle="1" w:styleId="WW8Num36z6">
    <w:name w:val="WW8Num36z6"/>
    <w:rsid w:val="00CA375F"/>
  </w:style>
  <w:style w:type="character" w:customStyle="1" w:styleId="WW8Num36z7">
    <w:name w:val="WW8Num36z7"/>
    <w:rsid w:val="00CA375F"/>
  </w:style>
  <w:style w:type="character" w:customStyle="1" w:styleId="WW8Num36z8">
    <w:name w:val="WW8Num36z8"/>
    <w:rsid w:val="00CA375F"/>
  </w:style>
  <w:style w:type="character" w:customStyle="1" w:styleId="WW8Num37z0">
    <w:name w:val="WW8Num37z0"/>
    <w:uiPriority w:val="99"/>
    <w:rsid w:val="00CA375F"/>
    <w:rPr>
      <w:rFonts w:ascii="Calibri" w:eastAsia="Times New Roman" w:hAnsi="Calibri" w:cs="Calibri"/>
    </w:rPr>
  </w:style>
  <w:style w:type="character" w:customStyle="1" w:styleId="WW8Num37z1">
    <w:name w:val="WW8Num37z1"/>
    <w:uiPriority w:val="99"/>
    <w:rsid w:val="00CA375F"/>
    <w:rPr>
      <w:rFonts w:ascii="Courier New" w:hAnsi="Courier New" w:cs="Courier New"/>
    </w:rPr>
  </w:style>
  <w:style w:type="character" w:customStyle="1" w:styleId="WW8Num37z2">
    <w:name w:val="WW8Num37z2"/>
    <w:uiPriority w:val="99"/>
    <w:rsid w:val="00CA375F"/>
    <w:rPr>
      <w:rFonts w:ascii="Wingdings" w:hAnsi="Wingdings" w:cs="Wingdings"/>
    </w:rPr>
  </w:style>
  <w:style w:type="character" w:customStyle="1" w:styleId="WW8Num37z3">
    <w:name w:val="WW8Num37z3"/>
    <w:uiPriority w:val="99"/>
    <w:rsid w:val="00CA375F"/>
    <w:rPr>
      <w:rFonts w:ascii="Symbol" w:hAnsi="Symbol" w:cs="Symbol"/>
    </w:rPr>
  </w:style>
  <w:style w:type="character" w:customStyle="1" w:styleId="WW8Num38z0">
    <w:name w:val="WW8Num38z0"/>
    <w:uiPriority w:val="99"/>
    <w:rsid w:val="00CA375F"/>
  </w:style>
  <w:style w:type="character" w:customStyle="1" w:styleId="WW8Num38z1">
    <w:name w:val="WW8Num38z1"/>
    <w:uiPriority w:val="99"/>
    <w:rsid w:val="00CA375F"/>
  </w:style>
  <w:style w:type="character" w:customStyle="1" w:styleId="WW8Num38z2">
    <w:name w:val="WW8Num38z2"/>
    <w:uiPriority w:val="99"/>
    <w:rsid w:val="00CA375F"/>
  </w:style>
  <w:style w:type="character" w:customStyle="1" w:styleId="WW8Num38z3">
    <w:name w:val="WW8Num38z3"/>
    <w:uiPriority w:val="99"/>
    <w:rsid w:val="00CA375F"/>
  </w:style>
  <w:style w:type="character" w:customStyle="1" w:styleId="WW8Num38z4">
    <w:name w:val="WW8Num38z4"/>
    <w:rsid w:val="00CA375F"/>
  </w:style>
  <w:style w:type="character" w:customStyle="1" w:styleId="WW8Num38z5">
    <w:name w:val="WW8Num38z5"/>
    <w:rsid w:val="00CA375F"/>
  </w:style>
  <w:style w:type="character" w:customStyle="1" w:styleId="WW8Num38z6">
    <w:name w:val="WW8Num38z6"/>
    <w:rsid w:val="00CA375F"/>
  </w:style>
  <w:style w:type="character" w:customStyle="1" w:styleId="WW8Num38z7">
    <w:name w:val="WW8Num38z7"/>
    <w:rsid w:val="00CA375F"/>
  </w:style>
  <w:style w:type="character" w:customStyle="1" w:styleId="WW8Num38z8">
    <w:name w:val="WW8Num38z8"/>
    <w:rsid w:val="00CA375F"/>
  </w:style>
  <w:style w:type="character" w:customStyle="1" w:styleId="WW-DefaultParagraphFont111111111111111">
    <w:name w:val="WW-Default Paragraph Font111111111111111"/>
    <w:rsid w:val="00CA375F"/>
  </w:style>
  <w:style w:type="character" w:customStyle="1" w:styleId="WW8Num4z1">
    <w:name w:val="WW8Num4z1"/>
    <w:uiPriority w:val="99"/>
    <w:rsid w:val="00CA375F"/>
    <w:rPr>
      <w:rFonts w:cs="Times New Roman"/>
    </w:rPr>
  </w:style>
  <w:style w:type="character" w:customStyle="1" w:styleId="WW8Num5z1">
    <w:name w:val="WW8Num5z1"/>
    <w:rsid w:val="00CA375F"/>
    <w:rPr>
      <w:rFonts w:cs="Times New Roman"/>
    </w:rPr>
  </w:style>
  <w:style w:type="character" w:customStyle="1" w:styleId="WW8Num6z1">
    <w:name w:val="WW8Num6z1"/>
    <w:rsid w:val="00CA375F"/>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A375F"/>
  </w:style>
  <w:style w:type="character" w:customStyle="1" w:styleId="WW8Num29z5">
    <w:name w:val="WW8Num29z5"/>
    <w:rsid w:val="00CA375F"/>
  </w:style>
  <w:style w:type="character" w:customStyle="1" w:styleId="WW8Num29z6">
    <w:name w:val="WW8Num29z6"/>
    <w:rsid w:val="00CA375F"/>
  </w:style>
  <w:style w:type="character" w:customStyle="1" w:styleId="WW8Num29z7">
    <w:name w:val="WW8Num29z7"/>
    <w:rsid w:val="00CA375F"/>
  </w:style>
  <w:style w:type="character" w:customStyle="1" w:styleId="WW8Num29z8">
    <w:name w:val="WW8Num29z8"/>
    <w:rsid w:val="00CA375F"/>
  </w:style>
  <w:style w:type="character" w:customStyle="1" w:styleId="WW8Num30z3">
    <w:name w:val="WW8Num30z3"/>
    <w:rsid w:val="00CA375F"/>
    <w:rPr>
      <w:rFonts w:ascii="Symbol" w:hAnsi="Symbol" w:cs="Symbol"/>
    </w:rPr>
  </w:style>
  <w:style w:type="character" w:customStyle="1" w:styleId="WW8Num31z1">
    <w:name w:val="WW8Num31z1"/>
    <w:uiPriority w:val="99"/>
    <w:rsid w:val="00CA375F"/>
  </w:style>
  <w:style w:type="character" w:customStyle="1" w:styleId="WW8Num31z2">
    <w:name w:val="WW8Num31z2"/>
    <w:uiPriority w:val="99"/>
    <w:rsid w:val="00CA375F"/>
  </w:style>
  <w:style w:type="character" w:customStyle="1" w:styleId="WW8Num31z3">
    <w:name w:val="WW8Num31z3"/>
    <w:rsid w:val="00CA375F"/>
  </w:style>
  <w:style w:type="character" w:customStyle="1" w:styleId="WW8Num31z4">
    <w:name w:val="WW8Num31z4"/>
    <w:rsid w:val="00CA375F"/>
  </w:style>
  <w:style w:type="character" w:customStyle="1" w:styleId="WW8Num31z5">
    <w:name w:val="WW8Num31z5"/>
    <w:rsid w:val="00CA375F"/>
  </w:style>
  <w:style w:type="character" w:customStyle="1" w:styleId="WW8Num31z6">
    <w:name w:val="WW8Num31z6"/>
    <w:rsid w:val="00CA375F"/>
  </w:style>
  <w:style w:type="character" w:customStyle="1" w:styleId="WW8Num31z7">
    <w:name w:val="WW8Num31z7"/>
    <w:rsid w:val="00CA375F"/>
  </w:style>
  <w:style w:type="character" w:customStyle="1" w:styleId="WW8Num31z8">
    <w:name w:val="WW8Num31z8"/>
    <w:rsid w:val="00CA375F"/>
  </w:style>
  <w:style w:type="character" w:customStyle="1" w:styleId="WW8Num39z0">
    <w:name w:val="WW8Num39z0"/>
    <w:uiPriority w:val="99"/>
    <w:rsid w:val="00CA375F"/>
    <w:rPr>
      <w:rFonts w:ascii="Calibri" w:eastAsia="Times New Roman" w:hAnsi="Calibri" w:cs="Calibri"/>
    </w:rPr>
  </w:style>
  <w:style w:type="character" w:customStyle="1" w:styleId="WW8Num39z1">
    <w:name w:val="WW8Num39z1"/>
    <w:uiPriority w:val="99"/>
    <w:rsid w:val="00CA375F"/>
    <w:rPr>
      <w:rFonts w:ascii="Courier New" w:hAnsi="Courier New" w:cs="Courier New"/>
    </w:rPr>
  </w:style>
  <w:style w:type="character" w:customStyle="1" w:styleId="WW8Num39z2">
    <w:name w:val="WW8Num39z2"/>
    <w:uiPriority w:val="99"/>
    <w:rsid w:val="00CA375F"/>
    <w:rPr>
      <w:rFonts w:ascii="Wingdings" w:hAnsi="Wingdings" w:cs="Wingdings"/>
    </w:rPr>
  </w:style>
  <w:style w:type="character" w:customStyle="1" w:styleId="WW8Num39z3">
    <w:name w:val="WW8Num39z3"/>
    <w:uiPriority w:val="99"/>
    <w:rsid w:val="00CA375F"/>
    <w:rPr>
      <w:rFonts w:ascii="Symbol" w:hAnsi="Symbol" w:cs="Symbol"/>
    </w:rPr>
  </w:style>
  <w:style w:type="character" w:customStyle="1" w:styleId="WW8Num40z0">
    <w:name w:val="WW8Num40z0"/>
    <w:uiPriority w:val="99"/>
    <w:rsid w:val="00CA375F"/>
    <w:rPr>
      <w:rFonts w:ascii="Symbol" w:hAnsi="Symbol" w:cs="Symbol"/>
    </w:rPr>
  </w:style>
  <w:style w:type="character" w:customStyle="1" w:styleId="WW8Num40z1">
    <w:name w:val="WW8Num40z1"/>
    <w:uiPriority w:val="99"/>
    <w:rsid w:val="00CA375F"/>
    <w:rPr>
      <w:rFonts w:ascii="Courier New" w:hAnsi="Courier New" w:cs="Courier New"/>
    </w:rPr>
  </w:style>
  <w:style w:type="character" w:customStyle="1" w:styleId="WW8Num40z2">
    <w:name w:val="WW8Num40z2"/>
    <w:uiPriority w:val="99"/>
    <w:rsid w:val="00CA375F"/>
    <w:rPr>
      <w:rFonts w:ascii="Wingdings" w:hAnsi="Wingdings" w:cs="Wingdings"/>
    </w:rPr>
  </w:style>
  <w:style w:type="character" w:customStyle="1" w:styleId="WW8Num41z0">
    <w:name w:val="WW8Num41z0"/>
    <w:uiPriority w:val="99"/>
    <w:rsid w:val="00CA375F"/>
    <w:rPr>
      <w:rFonts w:ascii="Arial" w:hAnsi="Arial" w:cs="Times New Roman"/>
      <w:b/>
      <w:i w:val="0"/>
      <w:sz w:val="20"/>
      <w:szCs w:val="20"/>
    </w:rPr>
  </w:style>
  <w:style w:type="character" w:customStyle="1" w:styleId="WW8Num41z1">
    <w:name w:val="WW8Num41z1"/>
    <w:uiPriority w:val="99"/>
    <w:rsid w:val="00CA375F"/>
    <w:rPr>
      <w:rFonts w:cs="Times New Roman"/>
    </w:rPr>
  </w:style>
  <w:style w:type="character" w:customStyle="1" w:styleId="WW8Num41z2">
    <w:name w:val="WW8Num41z2"/>
    <w:uiPriority w:val="99"/>
    <w:rsid w:val="00CA375F"/>
    <w:rPr>
      <w:rFonts w:ascii="Arial" w:hAnsi="Arial" w:cs="Times New Roman"/>
      <w:b w:val="0"/>
      <w:i w:val="0"/>
    </w:rPr>
  </w:style>
  <w:style w:type="character" w:customStyle="1" w:styleId="WW8Num41z3">
    <w:name w:val="WW8Num41z3"/>
    <w:rsid w:val="00CA375F"/>
    <w:rPr>
      <w:rFonts w:ascii="Arial" w:hAnsi="Arial" w:cs="Times New Roman"/>
      <w:b w:val="0"/>
      <w:i w:val="0"/>
      <w:sz w:val="20"/>
      <w:szCs w:val="20"/>
    </w:rPr>
  </w:style>
  <w:style w:type="character" w:customStyle="1" w:styleId="DefaultParagraphFont1">
    <w:name w:val="Default Paragraph Font1"/>
    <w:rsid w:val="00CA375F"/>
  </w:style>
  <w:style w:type="character" w:customStyle="1" w:styleId="Heading1Char">
    <w:name w:val="Heading 1 Char"/>
    <w:rsid w:val="00CA375F"/>
    <w:rPr>
      <w:rFonts w:ascii="Arial" w:hAnsi="Arial" w:cs="Arial"/>
      <w:b/>
      <w:bCs/>
      <w:color w:val="333399"/>
      <w:sz w:val="28"/>
      <w:szCs w:val="32"/>
      <w:lang w:val="en-US"/>
    </w:rPr>
  </w:style>
  <w:style w:type="character" w:customStyle="1" w:styleId="Heading2Char">
    <w:name w:val="Heading 2 Char"/>
    <w:rsid w:val="00CA375F"/>
    <w:rPr>
      <w:rFonts w:ascii="Arial" w:hAnsi="Arial" w:cs="Arial"/>
      <w:b/>
      <w:color w:val="002060"/>
      <w:sz w:val="24"/>
      <w:szCs w:val="22"/>
      <w:lang w:val="en-GB"/>
    </w:rPr>
  </w:style>
  <w:style w:type="character" w:customStyle="1" w:styleId="Heading5Char">
    <w:name w:val="Heading 5 Char"/>
    <w:rsid w:val="00CA375F"/>
    <w:rPr>
      <w:rFonts w:ascii="Calibri" w:eastAsia="Times New Roman" w:hAnsi="Calibri" w:cs="Times New Roman"/>
      <w:b/>
      <w:bCs/>
      <w:i/>
      <w:iCs/>
      <w:sz w:val="26"/>
      <w:szCs w:val="26"/>
      <w:lang w:val="en-GB"/>
    </w:rPr>
  </w:style>
  <w:style w:type="character" w:customStyle="1" w:styleId="DateChar">
    <w:name w:val="Date Char"/>
    <w:rsid w:val="00CA375F"/>
    <w:rPr>
      <w:sz w:val="24"/>
      <w:szCs w:val="24"/>
      <w:lang w:val="en-GB"/>
    </w:rPr>
  </w:style>
  <w:style w:type="character" w:customStyle="1" w:styleId="FooterChar">
    <w:name w:val="Footer Char"/>
    <w:rsid w:val="00CA375F"/>
    <w:rPr>
      <w:rFonts w:eastAsia="MS Mincho" w:cs="Times New Roman"/>
      <w:sz w:val="24"/>
      <w:szCs w:val="24"/>
      <w:lang w:val="en-US" w:eastAsia="ja-JP"/>
    </w:rPr>
  </w:style>
  <w:style w:type="character" w:customStyle="1" w:styleId="CommentReference1">
    <w:name w:val="Comment Reference1"/>
    <w:rsid w:val="00CA375F"/>
    <w:rPr>
      <w:sz w:val="16"/>
    </w:rPr>
  </w:style>
  <w:style w:type="character" w:styleId="-">
    <w:name w:val="Hyperlink"/>
    <w:uiPriority w:val="99"/>
    <w:rsid w:val="00CA375F"/>
    <w:rPr>
      <w:color w:val="0000FF"/>
      <w:u w:val="single"/>
    </w:rPr>
  </w:style>
  <w:style w:type="character" w:customStyle="1" w:styleId="HeaderChar">
    <w:name w:val="Header Char"/>
    <w:rsid w:val="00CA375F"/>
    <w:rPr>
      <w:rFonts w:cs="Times New Roman"/>
      <w:sz w:val="24"/>
      <w:szCs w:val="24"/>
      <w:lang w:val="en-GB"/>
    </w:rPr>
  </w:style>
  <w:style w:type="character" w:styleId="a4">
    <w:name w:val="page number"/>
    <w:uiPriority w:val="99"/>
    <w:rsid w:val="00CA375F"/>
    <w:rPr>
      <w:rFonts w:cs="Times New Roman"/>
    </w:rPr>
  </w:style>
  <w:style w:type="character" w:customStyle="1" w:styleId="BalloonTextChar">
    <w:name w:val="Balloon Text Char"/>
    <w:rsid w:val="00CA375F"/>
    <w:rPr>
      <w:rFonts w:ascii="Tahoma" w:hAnsi="Tahoma" w:cs="Tahoma"/>
      <w:sz w:val="16"/>
      <w:szCs w:val="16"/>
      <w:lang w:val="en-GB"/>
    </w:rPr>
  </w:style>
  <w:style w:type="character" w:customStyle="1" w:styleId="CommentTextChar">
    <w:name w:val="Comment Text Char"/>
    <w:rsid w:val="00CA375F"/>
    <w:rPr>
      <w:rFonts w:cs="Times New Roman"/>
      <w:lang w:val="en-GB"/>
    </w:rPr>
  </w:style>
  <w:style w:type="character" w:customStyle="1" w:styleId="CommentSubjectChar">
    <w:name w:val="Comment Subject Char"/>
    <w:rsid w:val="00CA375F"/>
    <w:rPr>
      <w:rFonts w:cs="Times New Roman"/>
      <w:b/>
      <w:bCs/>
      <w:lang w:val="en-GB"/>
    </w:rPr>
  </w:style>
  <w:style w:type="character" w:customStyle="1" w:styleId="BodyTextChar">
    <w:name w:val="Body Text Char"/>
    <w:rsid w:val="00CA375F"/>
    <w:rPr>
      <w:rFonts w:cs="Times New Roman"/>
      <w:sz w:val="24"/>
      <w:szCs w:val="24"/>
      <w:lang w:val="en-GB"/>
    </w:rPr>
  </w:style>
  <w:style w:type="character" w:customStyle="1" w:styleId="11">
    <w:name w:val="Κείμενο κράτησης θέσης1"/>
    <w:rsid w:val="00CA375F"/>
    <w:rPr>
      <w:rFonts w:cs="Times New Roman"/>
      <w:color w:val="808080"/>
    </w:rPr>
  </w:style>
  <w:style w:type="character" w:customStyle="1" w:styleId="a5">
    <w:name w:val="Χαρακτήρες υποσημείωσης"/>
    <w:uiPriority w:val="99"/>
    <w:rsid w:val="00CA375F"/>
    <w:rPr>
      <w:rFonts w:cs="Times New Roman"/>
      <w:vertAlign w:val="superscript"/>
    </w:rPr>
  </w:style>
  <w:style w:type="character" w:customStyle="1" w:styleId="FootnoteTextChar">
    <w:name w:val="Footnote Text Char"/>
    <w:rsid w:val="00CA375F"/>
    <w:rPr>
      <w:rFonts w:ascii="Calibri" w:hAnsi="Calibri" w:cs="Times New Roman"/>
      <w:lang w:val="x-none"/>
    </w:rPr>
  </w:style>
  <w:style w:type="character" w:customStyle="1" w:styleId="Heading3Char">
    <w:name w:val="Heading 3 Char"/>
    <w:rsid w:val="00CA375F"/>
    <w:rPr>
      <w:rFonts w:ascii="Arial" w:hAnsi="Arial" w:cs="Arial"/>
      <w:b/>
      <w:bCs/>
      <w:sz w:val="22"/>
      <w:szCs w:val="26"/>
      <w:lang w:val="en-GB"/>
    </w:rPr>
  </w:style>
  <w:style w:type="character" w:customStyle="1" w:styleId="Heading4Char">
    <w:name w:val="Heading 4 Char"/>
    <w:rsid w:val="00CA375F"/>
    <w:rPr>
      <w:rFonts w:ascii="Arial" w:eastAsia="Times New Roman" w:hAnsi="Arial" w:cs="Times New Roman"/>
      <w:b/>
      <w:bCs/>
      <w:sz w:val="22"/>
      <w:szCs w:val="28"/>
      <w:lang w:val="en-GB"/>
    </w:rPr>
  </w:style>
  <w:style w:type="character" w:customStyle="1" w:styleId="DocTitleChar">
    <w:name w:val="Doc Title Char"/>
    <w:basedOn w:val="Heading1Char"/>
    <w:rsid w:val="00CA375F"/>
    <w:rPr>
      <w:rFonts w:ascii="Arial" w:hAnsi="Arial" w:cs="Arial"/>
      <w:b/>
      <w:bCs/>
      <w:color w:val="333399"/>
      <w:sz w:val="28"/>
      <w:szCs w:val="32"/>
      <w:lang w:val="en-US"/>
    </w:rPr>
  </w:style>
  <w:style w:type="character" w:customStyle="1" w:styleId="Style1Char">
    <w:name w:val="Style1 Char"/>
    <w:rsid w:val="00CA375F"/>
    <w:rPr>
      <w:rFonts w:ascii="Calibri" w:hAnsi="Calibri" w:cs="Calibri"/>
      <w:b/>
      <w:bCs/>
      <w:color w:val="333399"/>
      <w:sz w:val="40"/>
      <w:szCs w:val="40"/>
      <w:lang w:val="en-US"/>
    </w:rPr>
  </w:style>
  <w:style w:type="character" w:customStyle="1" w:styleId="ContentsChar">
    <w:name w:val="Contents Char"/>
    <w:rsid w:val="00CA375F"/>
    <w:rPr>
      <w:rFonts w:ascii="Calibri" w:hAnsi="Calibri" w:cs="Calibri"/>
      <w:b/>
      <w:bCs/>
      <w:color w:val="333399"/>
      <w:sz w:val="28"/>
      <w:szCs w:val="32"/>
      <w:lang w:val="en-US"/>
    </w:rPr>
  </w:style>
  <w:style w:type="character" w:customStyle="1" w:styleId="EndnoteTextChar">
    <w:name w:val="Endnote Text Char"/>
    <w:rsid w:val="00CA375F"/>
    <w:rPr>
      <w:rFonts w:ascii="Calibri" w:hAnsi="Calibri" w:cs="Calibri"/>
      <w:lang w:val="en-GB"/>
    </w:rPr>
  </w:style>
  <w:style w:type="character" w:customStyle="1" w:styleId="a6">
    <w:name w:val="Χαρακτήρες σημείωσης τέλους"/>
    <w:rsid w:val="00CA375F"/>
    <w:rPr>
      <w:vertAlign w:val="superscript"/>
    </w:rPr>
  </w:style>
  <w:style w:type="character" w:customStyle="1" w:styleId="FootnoteReference2">
    <w:name w:val="Footnote Reference2"/>
    <w:rsid w:val="00CA375F"/>
    <w:rPr>
      <w:vertAlign w:val="superscript"/>
    </w:rPr>
  </w:style>
  <w:style w:type="character" w:customStyle="1" w:styleId="EndnoteReference1">
    <w:name w:val="Endnote Reference1"/>
    <w:rsid w:val="00CA375F"/>
    <w:rPr>
      <w:vertAlign w:val="superscript"/>
    </w:rPr>
  </w:style>
  <w:style w:type="character" w:customStyle="1" w:styleId="a7">
    <w:name w:val="Κουκκίδες"/>
    <w:rsid w:val="00CA375F"/>
    <w:rPr>
      <w:rFonts w:ascii="OpenSymbol" w:eastAsia="OpenSymbol" w:hAnsi="OpenSymbol" w:cs="OpenSymbol"/>
    </w:rPr>
  </w:style>
  <w:style w:type="character" w:styleId="a8">
    <w:name w:val="Strong"/>
    <w:uiPriority w:val="22"/>
    <w:qFormat/>
    <w:rsid w:val="00CA375F"/>
    <w:rPr>
      <w:b/>
      <w:bCs/>
    </w:rPr>
  </w:style>
  <w:style w:type="character" w:customStyle="1" w:styleId="a9">
    <w:name w:val="Σύμβολο υποσημείωσης"/>
    <w:rsid w:val="00CA375F"/>
    <w:rPr>
      <w:vertAlign w:val="superscript"/>
    </w:rPr>
  </w:style>
  <w:style w:type="character" w:styleId="aa">
    <w:name w:val="Emphasis"/>
    <w:uiPriority w:val="20"/>
    <w:qFormat/>
    <w:rsid w:val="00CA375F"/>
    <w:rPr>
      <w:i/>
      <w:iCs/>
    </w:rPr>
  </w:style>
  <w:style w:type="character" w:customStyle="1" w:styleId="ab">
    <w:name w:val="Χαρακτήρες αρίθμησης"/>
    <w:uiPriority w:val="99"/>
    <w:rsid w:val="00CA375F"/>
  </w:style>
  <w:style w:type="character" w:customStyle="1" w:styleId="normalwithoutspacingChar">
    <w:name w:val="normal_without_spacing Char"/>
    <w:rsid w:val="00CA375F"/>
    <w:rPr>
      <w:rFonts w:ascii="Calibri" w:hAnsi="Calibri" w:cs="Calibri"/>
      <w:sz w:val="22"/>
      <w:szCs w:val="24"/>
    </w:rPr>
  </w:style>
  <w:style w:type="character" w:customStyle="1" w:styleId="FootnoteTextChar1">
    <w:name w:val="Footnote Text Char1"/>
    <w:rsid w:val="00CA375F"/>
    <w:rPr>
      <w:rFonts w:ascii="Calibri" w:hAnsi="Calibri" w:cs="Calibri"/>
      <w:lang w:val="en-IE" w:eastAsia="zh-CN"/>
    </w:rPr>
  </w:style>
  <w:style w:type="character" w:customStyle="1" w:styleId="foothangingChar">
    <w:name w:val="foot_hanging Char"/>
    <w:rsid w:val="00CA375F"/>
    <w:rPr>
      <w:rFonts w:ascii="Calibri" w:hAnsi="Calibri" w:cs="Calibri"/>
      <w:sz w:val="18"/>
      <w:szCs w:val="18"/>
      <w:lang w:val="en-IE" w:eastAsia="zh-CN"/>
    </w:rPr>
  </w:style>
  <w:style w:type="character" w:customStyle="1" w:styleId="HTMLPreformattedChar">
    <w:name w:val="HTML Preformatted Char"/>
    <w:rsid w:val="00CA375F"/>
    <w:rPr>
      <w:rFonts w:ascii="Courier New" w:hAnsi="Courier New" w:cs="Courier New"/>
    </w:rPr>
  </w:style>
  <w:style w:type="character" w:customStyle="1" w:styleId="apple-converted-space">
    <w:name w:val="apple-converted-space"/>
    <w:basedOn w:val="WW-DefaultParagraphFont111111111111111"/>
    <w:uiPriority w:val="99"/>
    <w:rsid w:val="00CA375F"/>
  </w:style>
  <w:style w:type="character" w:customStyle="1" w:styleId="BodyTextIndent3Char">
    <w:name w:val="Body Text Indent 3 Char"/>
    <w:rsid w:val="00CA375F"/>
    <w:rPr>
      <w:rFonts w:ascii="Calibri" w:hAnsi="Calibri" w:cs="Calibri"/>
      <w:sz w:val="16"/>
      <w:szCs w:val="16"/>
      <w:lang w:val="en-GB"/>
    </w:rPr>
  </w:style>
  <w:style w:type="character" w:customStyle="1" w:styleId="WW-FootnoteReference">
    <w:name w:val="WW-Footnote Reference"/>
    <w:rsid w:val="00CA375F"/>
    <w:rPr>
      <w:vertAlign w:val="superscript"/>
    </w:rPr>
  </w:style>
  <w:style w:type="character" w:customStyle="1" w:styleId="WW-EndnoteReference">
    <w:name w:val="WW-Endnote Reference"/>
    <w:rsid w:val="00CA375F"/>
    <w:rPr>
      <w:vertAlign w:val="superscript"/>
    </w:rPr>
  </w:style>
  <w:style w:type="character" w:customStyle="1" w:styleId="FootnoteReference1">
    <w:name w:val="Footnote Reference1"/>
    <w:rsid w:val="00CA375F"/>
    <w:rPr>
      <w:vertAlign w:val="superscript"/>
    </w:rPr>
  </w:style>
  <w:style w:type="character" w:customStyle="1" w:styleId="FootnoteTextChar2">
    <w:name w:val="Footnote Text Char2"/>
    <w:rsid w:val="00CA375F"/>
    <w:rPr>
      <w:rFonts w:ascii="Calibri" w:hAnsi="Calibri" w:cs="Calibri"/>
      <w:sz w:val="18"/>
      <w:lang w:val="en-IE" w:eastAsia="zh-CN"/>
    </w:rPr>
  </w:style>
  <w:style w:type="character" w:customStyle="1" w:styleId="foothangingChar1">
    <w:name w:val="foot_hanging Char1"/>
    <w:rsid w:val="00CA375F"/>
    <w:rPr>
      <w:rFonts w:ascii="Calibri" w:hAnsi="Calibri" w:cs="Calibri"/>
      <w:sz w:val="18"/>
      <w:szCs w:val="18"/>
      <w:lang w:val="en-IE" w:eastAsia="zh-CN"/>
    </w:rPr>
  </w:style>
  <w:style w:type="character" w:customStyle="1" w:styleId="footersChar">
    <w:name w:val="footers Char"/>
    <w:basedOn w:val="foothangingChar1"/>
    <w:rsid w:val="00CA375F"/>
    <w:rPr>
      <w:rFonts w:ascii="Calibri" w:hAnsi="Calibri" w:cs="Calibri"/>
      <w:sz w:val="18"/>
      <w:szCs w:val="18"/>
      <w:lang w:val="en-IE" w:eastAsia="zh-CN"/>
    </w:rPr>
  </w:style>
  <w:style w:type="character" w:customStyle="1" w:styleId="CommentTextChar1">
    <w:name w:val="Comment Text Char1"/>
    <w:rsid w:val="00CA375F"/>
    <w:rPr>
      <w:rFonts w:ascii="Calibri" w:hAnsi="Calibri" w:cs="Calibri"/>
      <w:lang w:val="en-GB" w:eastAsia="zh-CN"/>
    </w:rPr>
  </w:style>
  <w:style w:type="character" w:customStyle="1" w:styleId="HTMLPreformattedChar1">
    <w:name w:val="HTML Preformatted Char1"/>
    <w:rsid w:val="00CA375F"/>
    <w:rPr>
      <w:rFonts w:ascii="Courier New" w:hAnsi="Courier New" w:cs="Courier New"/>
      <w:lang w:eastAsia="zh-CN"/>
    </w:rPr>
  </w:style>
  <w:style w:type="character" w:customStyle="1" w:styleId="BodyText3Char">
    <w:name w:val="Body Text 3 Char"/>
    <w:rsid w:val="00CA375F"/>
    <w:rPr>
      <w:rFonts w:ascii="Calibri" w:hAnsi="Calibri" w:cs="Calibri"/>
      <w:sz w:val="16"/>
      <w:szCs w:val="16"/>
      <w:lang w:val="en-GB" w:eastAsia="zh-CN"/>
    </w:rPr>
  </w:style>
  <w:style w:type="character" w:customStyle="1" w:styleId="WW-FootnoteReference1">
    <w:name w:val="WW-Footnote Reference1"/>
    <w:rsid w:val="00CA375F"/>
    <w:rPr>
      <w:vertAlign w:val="superscript"/>
    </w:rPr>
  </w:style>
  <w:style w:type="character" w:customStyle="1" w:styleId="WW-EndnoteReference1">
    <w:name w:val="WW-Endnote Reference1"/>
    <w:rsid w:val="00CA375F"/>
    <w:rPr>
      <w:vertAlign w:val="superscript"/>
    </w:rPr>
  </w:style>
  <w:style w:type="character" w:customStyle="1" w:styleId="WW-FootnoteReference2">
    <w:name w:val="WW-Footnote Reference2"/>
    <w:rsid w:val="00CA375F"/>
    <w:rPr>
      <w:vertAlign w:val="superscript"/>
    </w:rPr>
  </w:style>
  <w:style w:type="character" w:customStyle="1" w:styleId="WW-EndnoteReference2">
    <w:name w:val="WW-Endnote Reference2"/>
    <w:rsid w:val="00CA375F"/>
    <w:rPr>
      <w:vertAlign w:val="superscript"/>
    </w:rPr>
  </w:style>
  <w:style w:type="character" w:customStyle="1" w:styleId="FootnoteTextChar3">
    <w:name w:val="Footnote Text Char3"/>
    <w:rsid w:val="00CA375F"/>
    <w:rPr>
      <w:rFonts w:ascii="Calibri" w:hAnsi="Calibri" w:cs="Calibri"/>
      <w:sz w:val="18"/>
      <w:lang w:val="en-IE" w:eastAsia="zh-CN"/>
    </w:rPr>
  </w:style>
  <w:style w:type="character" w:customStyle="1" w:styleId="foothangingChar2">
    <w:name w:val="foot_hanging Char2"/>
    <w:rsid w:val="00CA375F"/>
    <w:rPr>
      <w:rFonts w:ascii="Calibri" w:hAnsi="Calibri" w:cs="Calibri"/>
      <w:sz w:val="18"/>
      <w:szCs w:val="18"/>
      <w:lang w:val="en-IE" w:eastAsia="zh-CN"/>
    </w:rPr>
  </w:style>
  <w:style w:type="character" w:customStyle="1" w:styleId="footersChar1">
    <w:name w:val="footers Char1"/>
    <w:basedOn w:val="foothangingChar2"/>
    <w:rsid w:val="00CA375F"/>
    <w:rPr>
      <w:rFonts w:ascii="Calibri" w:hAnsi="Calibri" w:cs="Calibri"/>
      <w:sz w:val="18"/>
      <w:szCs w:val="18"/>
      <w:lang w:val="en-IE" w:eastAsia="zh-CN"/>
    </w:rPr>
  </w:style>
  <w:style w:type="character" w:customStyle="1" w:styleId="foootChar">
    <w:name w:val="fooot Char"/>
    <w:basedOn w:val="footersChar1"/>
    <w:rsid w:val="00CA375F"/>
    <w:rPr>
      <w:rFonts w:ascii="Calibri" w:hAnsi="Calibri" w:cs="Calibri"/>
      <w:sz w:val="18"/>
      <w:szCs w:val="18"/>
      <w:lang w:val="en-IE" w:eastAsia="zh-CN"/>
    </w:rPr>
  </w:style>
  <w:style w:type="character" w:customStyle="1" w:styleId="12">
    <w:name w:val="Παραπομπή υποσημείωσης1"/>
    <w:rsid w:val="00CA375F"/>
    <w:rPr>
      <w:vertAlign w:val="superscript"/>
    </w:rPr>
  </w:style>
  <w:style w:type="character" w:customStyle="1" w:styleId="13">
    <w:name w:val="Παραπομπή σημείωσης τέλους1"/>
    <w:rsid w:val="00CA375F"/>
    <w:rPr>
      <w:vertAlign w:val="superscript"/>
    </w:rPr>
  </w:style>
  <w:style w:type="character" w:customStyle="1" w:styleId="Char">
    <w:name w:val="Κείμενο πλαισίου Char"/>
    <w:uiPriority w:val="99"/>
    <w:rsid w:val="00CA375F"/>
    <w:rPr>
      <w:rFonts w:ascii="Tahoma" w:hAnsi="Tahoma" w:cs="Tahoma"/>
      <w:sz w:val="16"/>
      <w:szCs w:val="16"/>
      <w:lang w:val="en-GB"/>
    </w:rPr>
  </w:style>
  <w:style w:type="character" w:customStyle="1" w:styleId="14">
    <w:name w:val="Παραπομπή σχολίου1"/>
    <w:uiPriority w:val="99"/>
    <w:rsid w:val="00CA375F"/>
    <w:rPr>
      <w:sz w:val="16"/>
      <w:szCs w:val="16"/>
    </w:rPr>
  </w:style>
  <w:style w:type="character" w:customStyle="1" w:styleId="Char0">
    <w:name w:val="Κείμενο σχολίου Char"/>
    <w:uiPriority w:val="99"/>
    <w:rsid w:val="00CA375F"/>
    <w:rPr>
      <w:rFonts w:ascii="Calibri" w:hAnsi="Calibri" w:cs="Calibri"/>
      <w:lang w:val="en-GB"/>
    </w:rPr>
  </w:style>
  <w:style w:type="character" w:customStyle="1" w:styleId="Char1">
    <w:name w:val="Θέμα σχολίου Char"/>
    <w:uiPriority w:val="99"/>
    <w:rsid w:val="00CA375F"/>
    <w:rPr>
      <w:rFonts w:ascii="Calibri" w:hAnsi="Calibri" w:cs="Calibri"/>
      <w:b/>
      <w:bCs/>
      <w:lang w:val="en-GB"/>
    </w:rPr>
  </w:style>
  <w:style w:type="character" w:customStyle="1" w:styleId="-HTMLChar">
    <w:name w:val="Προ-διαμορφωμένο HTML Char"/>
    <w:uiPriority w:val="99"/>
    <w:rsid w:val="00CA375F"/>
    <w:rPr>
      <w:rFonts w:ascii="Courier New" w:eastAsia="Times New Roman" w:hAnsi="Courier New" w:cs="Courier New"/>
    </w:rPr>
  </w:style>
  <w:style w:type="character" w:customStyle="1" w:styleId="WW-FootnoteReference3">
    <w:name w:val="WW-Footnote Reference3"/>
    <w:rsid w:val="00CA375F"/>
    <w:rPr>
      <w:vertAlign w:val="superscript"/>
    </w:rPr>
  </w:style>
  <w:style w:type="character" w:customStyle="1" w:styleId="WW-EndnoteReference3">
    <w:name w:val="WW-Endnote Reference3"/>
    <w:rsid w:val="00CA375F"/>
    <w:rPr>
      <w:vertAlign w:val="superscript"/>
    </w:rPr>
  </w:style>
  <w:style w:type="character" w:customStyle="1" w:styleId="WW-FootnoteReference4">
    <w:name w:val="WW-Footnote Reference4"/>
    <w:rsid w:val="00CA375F"/>
    <w:rPr>
      <w:vertAlign w:val="superscript"/>
    </w:rPr>
  </w:style>
  <w:style w:type="character" w:customStyle="1" w:styleId="WW-EndnoteReference4">
    <w:name w:val="WW-Endnote Reference4"/>
    <w:rsid w:val="00CA375F"/>
    <w:rPr>
      <w:vertAlign w:val="superscript"/>
    </w:rPr>
  </w:style>
  <w:style w:type="character" w:customStyle="1" w:styleId="WW-FootnoteReference5">
    <w:name w:val="WW-Footnote Reference5"/>
    <w:rsid w:val="00CA375F"/>
    <w:rPr>
      <w:vertAlign w:val="superscript"/>
    </w:rPr>
  </w:style>
  <w:style w:type="character" w:customStyle="1" w:styleId="WW-EndnoteReference5">
    <w:name w:val="WW-Endnote Reference5"/>
    <w:rsid w:val="00CA375F"/>
    <w:rPr>
      <w:vertAlign w:val="superscript"/>
    </w:rPr>
  </w:style>
  <w:style w:type="character" w:customStyle="1" w:styleId="WW-FootnoteReference6">
    <w:name w:val="WW-Footnote Reference6"/>
    <w:rsid w:val="00CA375F"/>
    <w:rPr>
      <w:vertAlign w:val="superscript"/>
    </w:rPr>
  </w:style>
  <w:style w:type="character" w:styleId="-0">
    <w:name w:val="FollowedHyperlink"/>
    <w:uiPriority w:val="99"/>
    <w:rsid w:val="00CA375F"/>
    <w:rPr>
      <w:color w:val="800000"/>
      <w:u w:val="single"/>
    </w:rPr>
  </w:style>
  <w:style w:type="character" w:customStyle="1" w:styleId="WW-EndnoteReference6">
    <w:name w:val="WW-Endnote Reference6"/>
    <w:rsid w:val="00CA375F"/>
    <w:rPr>
      <w:vertAlign w:val="superscript"/>
    </w:rPr>
  </w:style>
  <w:style w:type="character" w:customStyle="1" w:styleId="WW-FootnoteReference7">
    <w:name w:val="WW-Footnote Reference7"/>
    <w:rsid w:val="00CA375F"/>
    <w:rPr>
      <w:vertAlign w:val="superscript"/>
    </w:rPr>
  </w:style>
  <w:style w:type="character" w:customStyle="1" w:styleId="WW-EndnoteReference7">
    <w:name w:val="WW-Endnote Reference7"/>
    <w:rsid w:val="00CA375F"/>
    <w:rPr>
      <w:vertAlign w:val="superscript"/>
    </w:rPr>
  </w:style>
  <w:style w:type="character" w:customStyle="1" w:styleId="WW-FootnoteReference8">
    <w:name w:val="WW-Footnote Reference8"/>
    <w:rsid w:val="00CA375F"/>
    <w:rPr>
      <w:vertAlign w:val="superscript"/>
    </w:rPr>
  </w:style>
  <w:style w:type="character" w:customStyle="1" w:styleId="WW-EndnoteReference8">
    <w:name w:val="WW-Endnote Reference8"/>
    <w:rsid w:val="00CA375F"/>
    <w:rPr>
      <w:vertAlign w:val="superscript"/>
    </w:rPr>
  </w:style>
  <w:style w:type="character" w:customStyle="1" w:styleId="WW-FootnoteReference9">
    <w:name w:val="WW-Footnote Reference9"/>
    <w:rsid w:val="00CA375F"/>
    <w:rPr>
      <w:vertAlign w:val="superscript"/>
    </w:rPr>
  </w:style>
  <w:style w:type="character" w:customStyle="1" w:styleId="WW-EndnoteReference9">
    <w:name w:val="WW-Endnote Reference9"/>
    <w:rsid w:val="00CA375F"/>
    <w:rPr>
      <w:vertAlign w:val="superscript"/>
    </w:rPr>
  </w:style>
  <w:style w:type="character" w:customStyle="1" w:styleId="WW-FootnoteReference10">
    <w:name w:val="WW-Footnote Reference10"/>
    <w:rsid w:val="00CA375F"/>
    <w:rPr>
      <w:vertAlign w:val="superscript"/>
    </w:rPr>
  </w:style>
  <w:style w:type="character" w:customStyle="1" w:styleId="WW-EndnoteReference10">
    <w:name w:val="WW-Endnote Reference10"/>
    <w:rsid w:val="00CA375F"/>
    <w:rPr>
      <w:vertAlign w:val="superscript"/>
    </w:rPr>
  </w:style>
  <w:style w:type="character" w:customStyle="1" w:styleId="WW-FootnoteReference11">
    <w:name w:val="WW-Footnote Reference11"/>
    <w:rsid w:val="00CA375F"/>
    <w:rPr>
      <w:vertAlign w:val="superscript"/>
    </w:rPr>
  </w:style>
  <w:style w:type="character" w:customStyle="1" w:styleId="WW-EndnoteReference11">
    <w:name w:val="WW-Endnote Reference11"/>
    <w:rsid w:val="00CA375F"/>
    <w:rPr>
      <w:vertAlign w:val="superscript"/>
    </w:rPr>
  </w:style>
  <w:style w:type="character" w:customStyle="1" w:styleId="WW-FootnoteReference12">
    <w:name w:val="WW-Footnote Reference12"/>
    <w:rsid w:val="00CA375F"/>
    <w:rPr>
      <w:vertAlign w:val="superscript"/>
    </w:rPr>
  </w:style>
  <w:style w:type="character" w:customStyle="1" w:styleId="WW-EndnoteReference12">
    <w:name w:val="WW-Endnote Reference12"/>
    <w:rsid w:val="00CA375F"/>
    <w:rPr>
      <w:vertAlign w:val="superscript"/>
    </w:rPr>
  </w:style>
  <w:style w:type="character" w:customStyle="1" w:styleId="WW-FootnoteReference13">
    <w:name w:val="WW-Footnote Reference13"/>
    <w:rsid w:val="00CA375F"/>
    <w:rPr>
      <w:vertAlign w:val="superscript"/>
    </w:rPr>
  </w:style>
  <w:style w:type="character" w:customStyle="1" w:styleId="WW-EndnoteReference13">
    <w:name w:val="WW-Endnote Reference13"/>
    <w:rsid w:val="00CA375F"/>
    <w:rPr>
      <w:vertAlign w:val="superscript"/>
    </w:rPr>
  </w:style>
  <w:style w:type="character" w:customStyle="1" w:styleId="22">
    <w:name w:val="Παραπομπή υποσημείωσης2"/>
    <w:rsid w:val="00CA375F"/>
    <w:rPr>
      <w:vertAlign w:val="superscript"/>
    </w:rPr>
  </w:style>
  <w:style w:type="character" w:customStyle="1" w:styleId="23">
    <w:name w:val="Παραπομπή σημείωσης τέλους2"/>
    <w:rsid w:val="00CA375F"/>
    <w:rPr>
      <w:vertAlign w:val="superscript"/>
    </w:rPr>
  </w:style>
  <w:style w:type="character" w:customStyle="1" w:styleId="WW-FootnoteReference14">
    <w:name w:val="WW-Footnote Reference14"/>
    <w:rsid w:val="00CA375F"/>
    <w:rPr>
      <w:vertAlign w:val="superscript"/>
    </w:rPr>
  </w:style>
  <w:style w:type="character" w:customStyle="1" w:styleId="WW-EndnoteReference14">
    <w:name w:val="WW-Endnote Reference14"/>
    <w:rsid w:val="00CA375F"/>
    <w:rPr>
      <w:vertAlign w:val="superscript"/>
    </w:rPr>
  </w:style>
  <w:style w:type="character" w:customStyle="1" w:styleId="WW-FootnoteReference15">
    <w:name w:val="WW-Footnote Reference15"/>
    <w:rsid w:val="00CA375F"/>
    <w:rPr>
      <w:vertAlign w:val="superscript"/>
    </w:rPr>
  </w:style>
  <w:style w:type="character" w:customStyle="1" w:styleId="WW-EndnoteReference15">
    <w:name w:val="WW-Endnote Reference15"/>
    <w:rsid w:val="00CA375F"/>
    <w:rPr>
      <w:vertAlign w:val="superscript"/>
    </w:rPr>
  </w:style>
  <w:style w:type="character" w:styleId="ac">
    <w:name w:val="footnote reference"/>
    <w:aliases w:val="Footnote symbol,Footnote reference number,note TESI"/>
    <w:uiPriority w:val="99"/>
    <w:rsid w:val="00CA375F"/>
    <w:rPr>
      <w:vertAlign w:val="superscript"/>
    </w:rPr>
  </w:style>
  <w:style w:type="character" w:styleId="ad">
    <w:name w:val="endnote reference"/>
    <w:uiPriority w:val="99"/>
    <w:rsid w:val="00CA375F"/>
    <w:rPr>
      <w:vertAlign w:val="superscript"/>
    </w:rPr>
  </w:style>
  <w:style w:type="paragraph" w:customStyle="1" w:styleId="ae">
    <w:name w:val="Επικεφαλίδα"/>
    <w:basedOn w:val="a0"/>
    <w:next w:val="af"/>
    <w:uiPriority w:val="99"/>
    <w:rsid w:val="00CA375F"/>
    <w:pPr>
      <w:keepNext/>
      <w:spacing w:before="240"/>
    </w:pPr>
    <w:rPr>
      <w:rFonts w:ascii="Liberation Sans" w:eastAsia="Microsoft YaHei" w:hAnsi="Liberation Sans" w:cs="Mangal"/>
      <w:sz w:val="28"/>
      <w:szCs w:val="28"/>
    </w:rPr>
  </w:style>
  <w:style w:type="paragraph" w:styleId="af">
    <w:name w:val="Body Text"/>
    <w:basedOn w:val="a0"/>
    <w:link w:val="Char2"/>
    <w:uiPriority w:val="1"/>
    <w:qFormat/>
    <w:rsid w:val="00CA375F"/>
    <w:pPr>
      <w:spacing w:after="240"/>
    </w:pPr>
    <w:rPr>
      <w:rFonts w:cs="Times New Roman"/>
    </w:rPr>
  </w:style>
  <w:style w:type="character" w:customStyle="1" w:styleId="Char2">
    <w:name w:val="Σώμα κειμένου Char"/>
    <w:basedOn w:val="a1"/>
    <w:link w:val="af"/>
    <w:uiPriority w:val="99"/>
    <w:rsid w:val="00CA375F"/>
    <w:rPr>
      <w:rFonts w:ascii="Calibri" w:eastAsia="Times New Roman" w:hAnsi="Calibri" w:cs="Times New Roman"/>
      <w:szCs w:val="24"/>
      <w:lang w:val="en-GB" w:eastAsia="zh-CN"/>
    </w:rPr>
  </w:style>
  <w:style w:type="paragraph" w:styleId="af0">
    <w:name w:val="List"/>
    <w:basedOn w:val="af"/>
    <w:uiPriority w:val="99"/>
    <w:rsid w:val="00CA375F"/>
    <w:rPr>
      <w:rFonts w:cs="Mangal"/>
    </w:rPr>
  </w:style>
  <w:style w:type="paragraph" w:styleId="af1">
    <w:name w:val="caption"/>
    <w:basedOn w:val="a0"/>
    <w:uiPriority w:val="99"/>
    <w:qFormat/>
    <w:rsid w:val="00CA375F"/>
    <w:pPr>
      <w:suppressLineNumbers/>
      <w:spacing w:before="120"/>
    </w:pPr>
    <w:rPr>
      <w:rFonts w:cs="Mangal"/>
      <w:i/>
      <w:iCs/>
      <w:sz w:val="24"/>
    </w:rPr>
  </w:style>
  <w:style w:type="paragraph" w:customStyle="1" w:styleId="af2">
    <w:name w:val="Ευρετήριο"/>
    <w:basedOn w:val="a0"/>
    <w:uiPriority w:val="99"/>
    <w:rsid w:val="00CA375F"/>
    <w:pPr>
      <w:suppressLineNumbers/>
    </w:pPr>
    <w:rPr>
      <w:rFonts w:cs="Mangal"/>
    </w:rPr>
  </w:style>
  <w:style w:type="paragraph" w:customStyle="1" w:styleId="15">
    <w:name w:val="Λεζάντα1"/>
    <w:basedOn w:val="a0"/>
    <w:uiPriority w:val="99"/>
    <w:rsid w:val="00CA375F"/>
    <w:pPr>
      <w:suppressLineNumbers/>
      <w:spacing w:before="120"/>
    </w:pPr>
    <w:rPr>
      <w:rFonts w:cs="Mangal"/>
      <w:i/>
      <w:iCs/>
      <w:sz w:val="24"/>
    </w:rPr>
  </w:style>
  <w:style w:type="paragraph" w:customStyle="1" w:styleId="WW-Caption">
    <w:name w:val="WW-Caption"/>
    <w:basedOn w:val="a0"/>
    <w:rsid w:val="00CA375F"/>
    <w:pPr>
      <w:suppressLineNumbers/>
      <w:spacing w:before="120"/>
    </w:pPr>
    <w:rPr>
      <w:rFonts w:cs="Mangal"/>
      <w:i/>
      <w:iCs/>
      <w:sz w:val="24"/>
    </w:rPr>
  </w:style>
  <w:style w:type="paragraph" w:customStyle="1" w:styleId="24">
    <w:name w:val="Λεζάντα2"/>
    <w:basedOn w:val="a0"/>
    <w:uiPriority w:val="99"/>
    <w:rsid w:val="00CA375F"/>
    <w:pPr>
      <w:suppressLineNumbers/>
      <w:spacing w:before="120"/>
    </w:pPr>
    <w:rPr>
      <w:rFonts w:cs="Mangal"/>
      <w:i/>
      <w:iCs/>
      <w:sz w:val="24"/>
    </w:rPr>
  </w:style>
  <w:style w:type="paragraph" w:customStyle="1" w:styleId="Caption1">
    <w:name w:val="Caption1"/>
    <w:basedOn w:val="a0"/>
    <w:rsid w:val="00CA375F"/>
    <w:pPr>
      <w:suppressLineNumbers/>
      <w:spacing w:before="120"/>
    </w:pPr>
    <w:rPr>
      <w:rFonts w:cs="Mangal"/>
      <w:i/>
      <w:iCs/>
      <w:sz w:val="24"/>
    </w:rPr>
  </w:style>
  <w:style w:type="paragraph" w:customStyle="1" w:styleId="WW-Caption1">
    <w:name w:val="WW-Caption1"/>
    <w:basedOn w:val="a0"/>
    <w:rsid w:val="00CA375F"/>
    <w:pPr>
      <w:suppressLineNumbers/>
      <w:spacing w:before="120"/>
    </w:pPr>
    <w:rPr>
      <w:rFonts w:cs="Mangal"/>
      <w:i/>
      <w:iCs/>
      <w:sz w:val="24"/>
    </w:rPr>
  </w:style>
  <w:style w:type="paragraph" w:customStyle="1" w:styleId="WW-Caption11">
    <w:name w:val="WW-Caption11"/>
    <w:basedOn w:val="a0"/>
    <w:rsid w:val="00CA375F"/>
    <w:pPr>
      <w:suppressLineNumbers/>
      <w:spacing w:before="120"/>
    </w:pPr>
    <w:rPr>
      <w:rFonts w:cs="Mangal"/>
      <w:i/>
      <w:iCs/>
      <w:sz w:val="24"/>
    </w:rPr>
  </w:style>
  <w:style w:type="paragraph" w:customStyle="1" w:styleId="WW-Caption111">
    <w:name w:val="WW-Caption111"/>
    <w:basedOn w:val="a0"/>
    <w:rsid w:val="00CA375F"/>
    <w:pPr>
      <w:suppressLineNumbers/>
      <w:spacing w:before="120"/>
    </w:pPr>
    <w:rPr>
      <w:rFonts w:cs="Mangal"/>
      <w:i/>
      <w:iCs/>
      <w:sz w:val="24"/>
    </w:rPr>
  </w:style>
  <w:style w:type="paragraph" w:customStyle="1" w:styleId="WW-Caption1111">
    <w:name w:val="WW-Caption1111"/>
    <w:basedOn w:val="a0"/>
    <w:rsid w:val="00CA375F"/>
    <w:pPr>
      <w:suppressLineNumbers/>
      <w:spacing w:before="120"/>
    </w:pPr>
    <w:rPr>
      <w:rFonts w:cs="Mangal"/>
      <w:i/>
      <w:iCs/>
      <w:sz w:val="24"/>
    </w:rPr>
  </w:style>
  <w:style w:type="paragraph" w:customStyle="1" w:styleId="WW-Caption11111">
    <w:name w:val="WW-Caption11111"/>
    <w:basedOn w:val="a0"/>
    <w:rsid w:val="00CA375F"/>
    <w:pPr>
      <w:suppressLineNumbers/>
      <w:spacing w:before="120"/>
    </w:pPr>
    <w:rPr>
      <w:rFonts w:cs="Mangal"/>
      <w:i/>
      <w:iCs/>
      <w:sz w:val="24"/>
    </w:rPr>
  </w:style>
  <w:style w:type="paragraph" w:customStyle="1" w:styleId="WW-Caption111111">
    <w:name w:val="WW-Caption111111"/>
    <w:basedOn w:val="a0"/>
    <w:rsid w:val="00CA375F"/>
    <w:pPr>
      <w:suppressLineNumbers/>
      <w:spacing w:before="120"/>
    </w:pPr>
    <w:rPr>
      <w:rFonts w:cs="Mangal"/>
      <w:i/>
      <w:iCs/>
      <w:sz w:val="24"/>
    </w:rPr>
  </w:style>
  <w:style w:type="paragraph" w:customStyle="1" w:styleId="WW-Caption1111111">
    <w:name w:val="WW-Caption1111111"/>
    <w:basedOn w:val="a0"/>
    <w:rsid w:val="00CA375F"/>
    <w:pPr>
      <w:suppressLineNumbers/>
      <w:spacing w:before="120"/>
    </w:pPr>
    <w:rPr>
      <w:rFonts w:cs="Mangal"/>
      <w:i/>
      <w:iCs/>
      <w:sz w:val="24"/>
    </w:rPr>
  </w:style>
  <w:style w:type="paragraph" w:customStyle="1" w:styleId="WW-Caption11111111">
    <w:name w:val="WW-Caption11111111"/>
    <w:basedOn w:val="a0"/>
    <w:rsid w:val="00CA375F"/>
    <w:pPr>
      <w:suppressLineNumbers/>
      <w:spacing w:before="120"/>
    </w:pPr>
    <w:rPr>
      <w:rFonts w:cs="Mangal"/>
      <w:i/>
      <w:iCs/>
      <w:sz w:val="24"/>
    </w:rPr>
  </w:style>
  <w:style w:type="paragraph" w:customStyle="1" w:styleId="WW-Caption111111111">
    <w:name w:val="WW-Caption111111111"/>
    <w:basedOn w:val="a0"/>
    <w:rsid w:val="00CA375F"/>
    <w:pPr>
      <w:suppressLineNumbers/>
      <w:spacing w:before="120"/>
    </w:pPr>
    <w:rPr>
      <w:rFonts w:cs="Mangal"/>
      <w:i/>
      <w:iCs/>
      <w:sz w:val="24"/>
    </w:rPr>
  </w:style>
  <w:style w:type="paragraph" w:customStyle="1" w:styleId="WW-Caption1111111111">
    <w:name w:val="WW-Caption1111111111"/>
    <w:basedOn w:val="a0"/>
    <w:rsid w:val="00CA375F"/>
    <w:pPr>
      <w:suppressLineNumbers/>
      <w:spacing w:before="120"/>
    </w:pPr>
    <w:rPr>
      <w:rFonts w:cs="Mangal"/>
      <w:i/>
      <w:iCs/>
      <w:sz w:val="24"/>
    </w:rPr>
  </w:style>
  <w:style w:type="paragraph" w:customStyle="1" w:styleId="WW-Caption11111111111">
    <w:name w:val="WW-Caption11111111111"/>
    <w:basedOn w:val="a0"/>
    <w:rsid w:val="00CA375F"/>
    <w:pPr>
      <w:suppressLineNumbers/>
      <w:spacing w:before="120"/>
    </w:pPr>
    <w:rPr>
      <w:rFonts w:cs="Mangal"/>
      <w:i/>
      <w:iCs/>
      <w:sz w:val="24"/>
    </w:rPr>
  </w:style>
  <w:style w:type="paragraph" w:customStyle="1" w:styleId="WW-Caption111111111111">
    <w:name w:val="WW-Caption111111111111"/>
    <w:basedOn w:val="a0"/>
    <w:rsid w:val="00CA375F"/>
    <w:pPr>
      <w:suppressLineNumbers/>
      <w:spacing w:before="120"/>
    </w:pPr>
    <w:rPr>
      <w:rFonts w:cs="Mangal"/>
      <w:i/>
      <w:iCs/>
      <w:sz w:val="24"/>
    </w:rPr>
  </w:style>
  <w:style w:type="paragraph" w:customStyle="1" w:styleId="WW-Caption1111111111111">
    <w:name w:val="WW-Caption1111111111111"/>
    <w:basedOn w:val="a0"/>
    <w:rsid w:val="00CA375F"/>
    <w:pPr>
      <w:suppressLineNumbers/>
      <w:spacing w:before="120"/>
    </w:pPr>
    <w:rPr>
      <w:rFonts w:cs="Mangal"/>
      <w:i/>
      <w:iCs/>
      <w:sz w:val="24"/>
    </w:rPr>
  </w:style>
  <w:style w:type="paragraph" w:customStyle="1" w:styleId="WW-Caption11111111111111">
    <w:name w:val="WW-Caption11111111111111"/>
    <w:basedOn w:val="a0"/>
    <w:rsid w:val="00CA375F"/>
    <w:pPr>
      <w:suppressLineNumbers/>
      <w:spacing w:before="120"/>
    </w:pPr>
    <w:rPr>
      <w:rFonts w:cs="Mangal"/>
      <w:i/>
      <w:iCs/>
      <w:sz w:val="24"/>
    </w:rPr>
  </w:style>
  <w:style w:type="paragraph" w:customStyle="1" w:styleId="WW-Caption111111111111111">
    <w:name w:val="WW-Caption111111111111111"/>
    <w:basedOn w:val="a0"/>
    <w:rsid w:val="00CA375F"/>
    <w:pPr>
      <w:suppressLineNumbers/>
      <w:spacing w:before="120"/>
    </w:pPr>
    <w:rPr>
      <w:rFonts w:cs="Mangal"/>
      <w:i/>
      <w:iCs/>
      <w:sz w:val="24"/>
    </w:rPr>
  </w:style>
  <w:style w:type="paragraph" w:customStyle="1" w:styleId="Bullet">
    <w:name w:val="Bullet"/>
    <w:basedOn w:val="a0"/>
    <w:uiPriority w:val="99"/>
    <w:rsid w:val="00CA375F"/>
    <w:pPr>
      <w:numPr>
        <w:numId w:val="3"/>
      </w:numPr>
      <w:spacing w:after="100"/>
    </w:pPr>
    <w:rPr>
      <w:rFonts w:eastAsia="MS Mincho"/>
      <w:lang w:val="en-US" w:eastAsia="ja-JP"/>
    </w:rPr>
  </w:style>
  <w:style w:type="paragraph" w:customStyle="1" w:styleId="16">
    <w:name w:val="Ημερομηνία1"/>
    <w:basedOn w:val="a0"/>
    <w:next w:val="a0"/>
    <w:rsid w:val="00CA375F"/>
    <w:pPr>
      <w:spacing w:after="100"/>
    </w:pPr>
    <w:rPr>
      <w:rFonts w:eastAsia="MS Mincho"/>
      <w:lang w:val="en-US" w:eastAsia="ja-JP"/>
    </w:rPr>
  </w:style>
  <w:style w:type="paragraph" w:customStyle="1" w:styleId="DocTitle">
    <w:name w:val="Doc Title"/>
    <w:basedOn w:val="1"/>
    <w:rsid w:val="00CA375F"/>
  </w:style>
  <w:style w:type="paragraph" w:customStyle="1" w:styleId="inserttext">
    <w:name w:val="insert text"/>
    <w:basedOn w:val="a0"/>
    <w:rsid w:val="00CA375F"/>
    <w:pPr>
      <w:spacing w:after="100"/>
      <w:ind w:left="794"/>
    </w:pPr>
    <w:rPr>
      <w:rFonts w:eastAsia="MS Mincho"/>
      <w:lang w:val="en-US" w:eastAsia="ja-JP"/>
    </w:rPr>
  </w:style>
  <w:style w:type="paragraph" w:styleId="af3">
    <w:name w:val="footer"/>
    <w:basedOn w:val="a0"/>
    <w:link w:val="Char3"/>
    <w:uiPriority w:val="99"/>
    <w:rsid w:val="00CA375F"/>
    <w:pPr>
      <w:spacing w:after="100"/>
    </w:pPr>
    <w:rPr>
      <w:rFonts w:eastAsia="MS Mincho" w:cs="Times New Roman"/>
      <w:lang w:val="en-US" w:eastAsia="ja-JP"/>
    </w:rPr>
  </w:style>
  <w:style w:type="character" w:customStyle="1" w:styleId="Char3">
    <w:name w:val="Υποσέλιδο Char"/>
    <w:basedOn w:val="a1"/>
    <w:link w:val="af3"/>
    <w:uiPriority w:val="99"/>
    <w:rsid w:val="00CA375F"/>
    <w:rPr>
      <w:rFonts w:ascii="Calibri" w:eastAsia="MS Mincho" w:hAnsi="Calibri" w:cs="Times New Roman"/>
      <w:szCs w:val="24"/>
      <w:lang w:val="en-US" w:eastAsia="ja-JP"/>
    </w:rPr>
  </w:style>
  <w:style w:type="paragraph" w:styleId="af4">
    <w:name w:val="header"/>
    <w:aliases w:val="hd"/>
    <w:basedOn w:val="a0"/>
    <w:link w:val="Char4"/>
    <w:rsid w:val="00CA375F"/>
    <w:rPr>
      <w:rFonts w:cs="Times New Roman"/>
    </w:rPr>
  </w:style>
  <w:style w:type="character" w:customStyle="1" w:styleId="Char4">
    <w:name w:val="Κεφαλίδα Char"/>
    <w:aliases w:val="hd Char"/>
    <w:basedOn w:val="a1"/>
    <w:link w:val="af4"/>
    <w:rsid w:val="00CA375F"/>
    <w:rPr>
      <w:rFonts w:ascii="Calibri" w:eastAsia="Times New Roman" w:hAnsi="Calibri" w:cs="Times New Roman"/>
      <w:szCs w:val="24"/>
      <w:lang w:val="en-GB" w:eastAsia="zh-CN"/>
    </w:rPr>
  </w:style>
  <w:style w:type="paragraph" w:customStyle="1" w:styleId="17">
    <w:name w:val="Κείμενο πλαισίου1"/>
    <w:basedOn w:val="a0"/>
    <w:rsid w:val="00CA375F"/>
    <w:rPr>
      <w:rFonts w:ascii="Tahoma" w:hAnsi="Tahoma" w:cs="Tahoma"/>
      <w:sz w:val="16"/>
      <w:szCs w:val="16"/>
    </w:rPr>
  </w:style>
  <w:style w:type="paragraph" w:customStyle="1" w:styleId="CommentText1">
    <w:name w:val="Comment Text1"/>
    <w:basedOn w:val="a0"/>
    <w:rsid w:val="00CA375F"/>
    <w:rPr>
      <w:sz w:val="20"/>
      <w:szCs w:val="20"/>
    </w:rPr>
  </w:style>
  <w:style w:type="paragraph" w:customStyle="1" w:styleId="CommentSubject1">
    <w:name w:val="Comment Subject1"/>
    <w:basedOn w:val="CommentText1"/>
    <w:next w:val="CommentText1"/>
    <w:rsid w:val="00CA375F"/>
    <w:rPr>
      <w:b/>
      <w:bCs/>
    </w:rPr>
  </w:style>
  <w:style w:type="paragraph" w:customStyle="1" w:styleId="18">
    <w:name w:val="Αναθεώρηση1"/>
    <w:uiPriority w:val="99"/>
    <w:rsid w:val="00CA375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CA375F"/>
    <w:pPr>
      <w:spacing w:before="280" w:after="200"/>
    </w:pPr>
    <w:rPr>
      <w:rFonts w:ascii="Arial Unicode MS" w:eastAsia="Arial Unicode MS" w:hAnsi="Arial Unicode MS" w:cs="Arial Unicode MS"/>
    </w:rPr>
  </w:style>
  <w:style w:type="paragraph" w:customStyle="1" w:styleId="19">
    <w:name w:val="Παράγραφος λίστας1"/>
    <w:basedOn w:val="a0"/>
    <w:uiPriority w:val="99"/>
    <w:qFormat/>
    <w:rsid w:val="00CA375F"/>
    <w:pPr>
      <w:spacing w:after="200"/>
      <w:ind w:left="720"/>
      <w:contextualSpacing/>
    </w:pPr>
  </w:style>
  <w:style w:type="paragraph" w:styleId="af5">
    <w:name w:val="footnote text"/>
    <w:basedOn w:val="a0"/>
    <w:link w:val="Char5"/>
    <w:uiPriority w:val="99"/>
    <w:rsid w:val="00CA375F"/>
    <w:pPr>
      <w:spacing w:after="0"/>
      <w:ind w:left="425" w:hanging="425"/>
    </w:pPr>
    <w:rPr>
      <w:rFonts w:cs="Times New Roman"/>
      <w:sz w:val="18"/>
      <w:szCs w:val="20"/>
      <w:lang w:val="en-IE"/>
    </w:rPr>
  </w:style>
  <w:style w:type="character" w:customStyle="1" w:styleId="Char5">
    <w:name w:val="Κείμενο υποσημείωσης Char"/>
    <w:basedOn w:val="a1"/>
    <w:link w:val="af5"/>
    <w:uiPriority w:val="99"/>
    <w:rsid w:val="00CA375F"/>
    <w:rPr>
      <w:rFonts w:ascii="Calibri" w:eastAsia="Times New Roman" w:hAnsi="Calibri" w:cs="Times New Roman"/>
      <w:sz w:val="18"/>
      <w:szCs w:val="20"/>
      <w:lang w:val="en-IE" w:eastAsia="zh-CN"/>
    </w:rPr>
  </w:style>
  <w:style w:type="paragraph" w:styleId="1a">
    <w:name w:val="toc 1"/>
    <w:basedOn w:val="a0"/>
    <w:next w:val="a0"/>
    <w:uiPriority w:val="39"/>
    <w:qFormat/>
    <w:rsid w:val="00CA375F"/>
    <w:pPr>
      <w:spacing w:before="120"/>
      <w:jc w:val="left"/>
    </w:pPr>
    <w:rPr>
      <w:b/>
      <w:bCs/>
      <w:caps/>
      <w:sz w:val="20"/>
      <w:szCs w:val="20"/>
    </w:rPr>
  </w:style>
  <w:style w:type="paragraph" w:styleId="25">
    <w:name w:val="toc 2"/>
    <w:basedOn w:val="a0"/>
    <w:next w:val="a0"/>
    <w:uiPriority w:val="39"/>
    <w:qFormat/>
    <w:rsid w:val="00CA375F"/>
    <w:pPr>
      <w:spacing w:after="0"/>
      <w:ind w:left="220"/>
      <w:jc w:val="left"/>
    </w:pPr>
    <w:rPr>
      <w:smallCaps/>
      <w:sz w:val="20"/>
      <w:szCs w:val="20"/>
    </w:rPr>
  </w:style>
  <w:style w:type="paragraph" w:styleId="32">
    <w:name w:val="toc 3"/>
    <w:basedOn w:val="a0"/>
    <w:next w:val="a0"/>
    <w:uiPriority w:val="39"/>
    <w:qFormat/>
    <w:rsid w:val="00CA375F"/>
    <w:pPr>
      <w:spacing w:after="0"/>
      <w:ind w:left="440"/>
      <w:jc w:val="left"/>
    </w:pPr>
    <w:rPr>
      <w:i/>
      <w:iCs/>
      <w:sz w:val="20"/>
      <w:szCs w:val="20"/>
    </w:rPr>
  </w:style>
  <w:style w:type="paragraph" w:styleId="40">
    <w:name w:val="toc 4"/>
    <w:basedOn w:val="a0"/>
    <w:next w:val="a0"/>
    <w:uiPriority w:val="39"/>
    <w:rsid w:val="00CA375F"/>
    <w:pPr>
      <w:spacing w:after="0"/>
      <w:ind w:left="660"/>
      <w:jc w:val="left"/>
    </w:pPr>
    <w:rPr>
      <w:sz w:val="18"/>
      <w:szCs w:val="18"/>
    </w:rPr>
  </w:style>
  <w:style w:type="paragraph" w:styleId="50">
    <w:name w:val="toc 5"/>
    <w:basedOn w:val="a0"/>
    <w:next w:val="a0"/>
    <w:uiPriority w:val="39"/>
    <w:rsid w:val="00CA375F"/>
    <w:pPr>
      <w:spacing w:after="0"/>
      <w:ind w:left="880"/>
      <w:jc w:val="left"/>
    </w:pPr>
    <w:rPr>
      <w:sz w:val="18"/>
      <w:szCs w:val="18"/>
    </w:rPr>
  </w:style>
  <w:style w:type="paragraph" w:styleId="60">
    <w:name w:val="toc 6"/>
    <w:basedOn w:val="a0"/>
    <w:next w:val="a0"/>
    <w:uiPriority w:val="39"/>
    <w:rsid w:val="00CA375F"/>
    <w:pPr>
      <w:spacing w:after="0"/>
      <w:ind w:left="1100"/>
      <w:jc w:val="left"/>
    </w:pPr>
    <w:rPr>
      <w:sz w:val="18"/>
      <w:szCs w:val="18"/>
    </w:rPr>
  </w:style>
  <w:style w:type="paragraph" w:styleId="70">
    <w:name w:val="toc 7"/>
    <w:basedOn w:val="a0"/>
    <w:next w:val="a0"/>
    <w:uiPriority w:val="39"/>
    <w:rsid w:val="00CA375F"/>
    <w:pPr>
      <w:spacing w:after="0"/>
      <w:ind w:left="1320"/>
      <w:jc w:val="left"/>
    </w:pPr>
    <w:rPr>
      <w:sz w:val="18"/>
      <w:szCs w:val="18"/>
    </w:rPr>
  </w:style>
  <w:style w:type="paragraph" w:styleId="80">
    <w:name w:val="toc 8"/>
    <w:basedOn w:val="a0"/>
    <w:next w:val="a0"/>
    <w:uiPriority w:val="39"/>
    <w:rsid w:val="00CA375F"/>
    <w:pPr>
      <w:spacing w:after="0"/>
      <w:ind w:left="1540"/>
      <w:jc w:val="left"/>
    </w:pPr>
    <w:rPr>
      <w:sz w:val="18"/>
      <w:szCs w:val="18"/>
    </w:rPr>
  </w:style>
  <w:style w:type="paragraph" w:styleId="90">
    <w:name w:val="toc 9"/>
    <w:basedOn w:val="a0"/>
    <w:next w:val="a0"/>
    <w:uiPriority w:val="39"/>
    <w:rsid w:val="00CA375F"/>
    <w:pPr>
      <w:spacing w:after="0"/>
      <w:ind w:left="1760"/>
      <w:jc w:val="left"/>
    </w:pPr>
    <w:rPr>
      <w:sz w:val="18"/>
      <w:szCs w:val="18"/>
    </w:rPr>
  </w:style>
  <w:style w:type="paragraph" w:customStyle="1" w:styleId="Style1">
    <w:name w:val="Style1"/>
    <w:basedOn w:val="DocTitle"/>
    <w:uiPriority w:val="99"/>
    <w:rsid w:val="00CA375F"/>
    <w:pPr>
      <w:pageBreakBefore w:val="0"/>
      <w:pBdr>
        <w:top w:val="single" w:sz="18" w:space="1" w:color="000080"/>
        <w:left w:val="single" w:sz="18" w:space="4" w:color="000080"/>
        <w:right w:val="single" w:sz="18" w:space="4" w:color="000080"/>
      </w:pBdr>
      <w:jc w:val="center"/>
    </w:pPr>
    <w:rPr>
      <w:rFonts w:cs="Calibri"/>
      <w:sz w:val="40"/>
      <w:szCs w:val="40"/>
      <w:lang w:val="el-GR"/>
    </w:rPr>
  </w:style>
  <w:style w:type="paragraph" w:customStyle="1" w:styleId="Contents">
    <w:name w:val="Contents"/>
    <w:basedOn w:val="1"/>
    <w:rsid w:val="00CA375F"/>
    <w:rPr>
      <w:rFonts w:cs="Calibri"/>
      <w:lang w:val="el-GR"/>
    </w:rPr>
  </w:style>
  <w:style w:type="paragraph" w:styleId="af6">
    <w:name w:val="endnote text"/>
    <w:basedOn w:val="a0"/>
    <w:link w:val="Char6"/>
    <w:uiPriority w:val="99"/>
    <w:rsid w:val="00CA375F"/>
    <w:rPr>
      <w:rFonts w:cs="Times New Roman"/>
      <w:sz w:val="20"/>
      <w:szCs w:val="20"/>
    </w:rPr>
  </w:style>
  <w:style w:type="character" w:customStyle="1" w:styleId="Char6">
    <w:name w:val="Κείμενο σημείωσης τέλους Char"/>
    <w:basedOn w:val="a1"/>
    <w:link w:val="af6"/>
    <w:uiPriority w:val="99"/>
    <w:rsid w:val="00CA375F"/>
    <w:rPr>
      <w:rFonts w:ascii="Calibri" w:eastAsia="Times New Roman" w:hAnsi="Calibri" w:cs="Times New Roman"/>
      <w:sz w:val="20"/>
      <w:szCs w:val="20"/>
      <w:lang w:val="en-GB" w:eastAsia="zh-CN"/>
    </w:rPr>
  </w:style>
  <w:style w:type="paragraph" w:customStyle="1" w:styleId="Default">
    <w:name w:val="Default"/>
    <w:rsid w:val="00CA375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CA375F"/>
  </w:style>
  <w:style w:type="paragraph" w:styleId="af8">
    <w:name w:val="Body Text Indent"/>
    <w:basedOn w:val="a0"/>
    <w:link w:val="Char7"/>
    <w:uiPriority w:val="99"/>
    <w:rsid w:val="00CA375F"/>
    <w:pPr>
      <w:ind w:firstLine="1134"/>
    </w:pPr>
    <w:rPr>
      <w:rFonts w:ascii="Arial" w:hAnsi="Arial" w:cs="Times New Roman"/>
    </w:rPr>
  </w:style>
  <w:style w:type="character" w:customStyle="1" w:styleId="Char7">
    <w:name w:val="Σώμα κείμενου με εσοχή Char"/>
    <w:basedOn w:val="a1"/>
    <w:link w:val="af8"/>
    <w:uiPriority w:val="99"/>
    <w:rsid w:val="00CA375F"/>
    <w:rPr>
      <w:rFonts w:ascii="Arial" w:eastAsia="Times New Roman" w:hAnsi="Arial" w:cs="Times New Roman"/>
      <w:szCs w:val="24"/>
      <w:lang w:val="en-GB" w:eastAsia="zh-CN"/>
    </w:rPr>
  </w:style>
  <w:style w:type="paragraph" w:customStyle="1" w:styleId="normalwithoutspacing">
    <w:name w:val="normal_without_spacing"/>
    <w:basedOn w:val="a0"/>
    <w:rsid w:val="00CA375F"/>
    <w:pPr>
      <w:spacing w:after="60"/>
    </w:pPr>
    <w:rPr>
      <w:lang w:val="el-GR"/>
    </w:rPr>
  </w:style>
  <w:style w:type="paragraph" w:customStyle="1" w:styleId="foothanging">
    <w:name w:val="foot_hanging"/>
    <w:basedOn w:val="af5"/>
    <w:rsid w:val="00CA375F"/>
    <w:pPr>
      <w:ind w:left="426" w:hanging="426"/>
    </w:pPr>
    <w:rPr>
      <w:szCs w:val="18"/>
    </w:rPr>
  </w:style>
  <w:style w:type="paragraph" w:customStyle="1" w:styleId="-HTML1">
    <w:name w:val="Προ-διαμορφωμένο HTML1"/>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A375F"/>
    <w:pPr>
      <w:suppressAutoHyphens/>
      <w:spacing w:after="0" w:line="276" w:lineRule="auto"/>
    </w:pPr>
    <w:rPr>
      <w:rFonts w:ascii="Arial" w:eastAsia="Arial" w:hAnsi="Arial" w:cs="Arial"/>
      <w:color w:val="000000"/>
      <w:lang w:eastAsia="zh-CN"/>
    </w:rPr>
  </w:style>
  <w:style w:type="paragraph" w:customStyle="1" w:styleId="310">
    <w:name w:val="Σώμα κείμενου με εσοχή 31"/>
    <w:basedOn w:val="a0"/>
    <w:uiPriority w:val="99"/>
    <w:rsid w:val="00CA375F"/>
    <w:pPr>
      <w:suppressAutoHyphens w:val="0"/>
      <w:spacing w:line="312" w:lineRule="auto"/>
      <w:ind w:left="283"/>
    </w:pPr>
    <w:rPr>
      <w:rFonts w:cs="Times New Roman"/>
      <w:sz w:val="16"/>
      <w:szCs w:val="16"/>
    </w:rPr>
  </w:style>
  <w:style w:type="paragraph" w:customStyle="1" w:styleId="1b">
    <w:name w:val="Χωρίς διάστιχο1"/>
    <w:uiPriority w:val="99"/>
    <w:qFormat/>
    <w:rsid w:val="00CA375F"/>
    <w:pPr>
      <w:suppressAutoHyphens/>
      <w:spacing w:after="0" w:line="240" w:lineRule="auto"/>
      <w:jc w:val="both"/>
    </w:pPr>
    <w:rPr>
      <w:rFonts w:ascii="Calibri" w:eastAsia="Times New Roman" w:hAnsi="Calibri" w:cs="Calibri"/>
      <w:szCs w:val="24"/>
      <w:lang w:val="en-GB" w:eastAsia="zh-CN"/>
    </w:rPr>
  </w:style>
  <w:style w:type="paragraph" w:customStyle="1" w:styleId="af9">
    <w:name w:val="Περιεχόμενα πίνακα"/>
    <w:basedOn w:val="a0"/>
    <w:uiPriority w:val="99"/>
    <w:rsid w:val="00CA375F"/>
    <w:pPr>
      <w:suppressLineNumbers/>
    </w:pPr>
  </w:style>
  <w:style w:type="paragraph" w:customStyle="1" w:styleId="afa">
    <w:name w:val="Επικεφαλίδα πίνακα"/>
    <w:basedOn w:val="af9"/>
    <w:uiPriority w:val="99"/>
    <w:rsid w:val="00CA375F"/>
    <w:pPr>
      <w:jc w:val="center"/>
    </w:pPr>
    <w:rPr>
      <w:b/>
      <w:bCs/>
    </w:rPr>
  </w:style>
  <w:style w:type="paragraph" w:customStyle="1" w:styleId="footers">
    <w:name w:val="footers"/>
    <w:basedOn w:val="foothanging"/>
    <w:rsid w:val="00CA375F"/>
  </w:style>
  <w:style w:type="paragraph" w:customStyle="1" w:styleId="Standard">
    <w:name w:val="Standard"/>
    <w:rsid w:val="00CA375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CA375F"/>
    <w:pPr>
      <w:spacing w:after="120"/>
    </w:pPr>
  </w:style>
  <w:style w:type="paragraph" w:customStyle="1" w:styleId="Footnote">
    <w:name w:val="Footnote"/>
    <w:basedOn w:val="Standard"/>
    <w:rsid w:val="00CA375F"/>
    <w:pPr>
      <w:suppressLineNumbers/>
      <w:ind w:left="283" w:hanging="283"/>
    </w:pPr>
    <w:rPr>
      <w:sz w:val="20"/>
      <w:szCs w:val="20"/>
    </w:rPr>
  </w:style>
  <w:style w:type="paragraph" w:customStyle="1" w:styleId="31">
    <w:name w:val="Σώμα κείμενου 31"/>
    <w:basedOn w:val="a0"/>
    <w:uiPriority w:val="99"/>
    <w:rsid w:val="00CA375F"/>
    <w:pPr>
      <w:numPr>
        <w:numId w:val="8"/>
      </w:numPr>
      <w:tabs>
        <w:tab w:val="clear" w:pos="1080"/>
      </w:tabs>
    </w:pPr>
    <w:rPr>
      <w:sz w:val="16"/>
      <w:szCs w:val="16"/>
    </w:rPr>
  </w:style>
  <w:style w:type="paragraph" w:customStyle="1" w:styleId="fooot">
    <w:name w:val="fooot"/>
    <w:basedOn w:val="footers"/>
    <w:rsid w:val="00CA375F"/>
  </w:style>
  <w:style w:type="paragraph" w:styleId="afb">
    <w:name w:val="Balloon Text"/>
    <w:basedOn w:val="a0"/>
    <w:link w:val="Char10"/>
    <w:uiPriority w:val="99"/>
    <w:rsid w:val="00CA375F"/>
    <w:pPr>
      <w:spacing w:after="0"/>
    </w:pPr>
    <w:rPr>
      <w:rFonts w:ascii="Tahoma" w:hAnsi="Tahoma" w:cs="Times New Roman"/>
      <w:sz w:val="16"/>
      <w:szCs w:val="16"/>
    </w:rPr>
  </w:style>
  <w:style w:type="character" w:customStyle="1" w:styleId="Char10">
    <w:name w:val="Κείμενο πλαισίου Char1"/>
    <w:basedOn w:val="a1"/>
    <w:link w:val="afb"/>
    <w:uiPriority w:val="99"/>
    <w:rsid w:val="00CA375F"/>
    <w:rPr>
      <w:rFonts w:ascii="Tahoma" w:eastAsia="Times New Roman" w:hAnsi="Tahoma" w:cs="Times New Roman"/>
      <w:sz w:val="16"/>
      <w:szCs w:val="16"/>
      <w:lang w:val="en-GB" w:eastAsia="zh-CN"/>
    </w:rPr>
  </w:style>
  <w:style w:type="paragraph" w:customStyle="1" w:styleId="1c">
    <w:name w:val="Κείμενο σχολίου1"/>
    <w:basedOn w:val="a0"/>
    <w:uiPriority w:val="99"/>
    <w:rsid w:val="00CA375F"/>
    <w:rPr>
      <w:sz w:val="20"/>
      <w:szCs w:val="20"/>
    </w:rPr>
  </w:style>
  <w:style w:type="paragraph" w:styleId="afc">
    <w:name w:val="annotation text"/>
    <w:basedOn w:val="a0"/>
    <w:link w:val="Char11"/>
    <w:uiPriority w:val="99"/>
    <w:unhideWhenUsed/>
    <w:rsid w:val="00CA375F"/>
    <w:rPr>
      <w:sz w:val="20"/>
      <w:szCs w:val="20"/>
    </w:rPr>
  </w:style>
  <w:style w:type="character" w:customStyle="1" w:styleId="Char11">
    <w:name w:val="Κείμενο σχολίου Char1"/>
    <w:basedOn w:val="a1"/>
    <w:link w:val="afc"/>
    <w:uiPriority w:val="99"/>
    <w:rsid w:val="00CA375F"/>
    <w:rPr>
      <w:rFonts w:ascii="Calibri" w:eastAsia="Times New Roman" w:hAnsi="Calibri" w:cs="Calibri"/>
      <w:sz w:val="20"/>
      <w:szCs w:val="20"/>
      <w:lang w:val="en-GB" w:eastAsia="zh-CN"/>
    </w:rPr>
  </w:style>
  <w:style w:type="paragraph" w:styleId="afd">
    <w:name w:val="annotation subject"/>
    <w:basedOn w:val="1c"/>
    <w:next w:val="1c"/>
    <w:link w:val="Char12"/>
    <w:uiPriority w:val="99"/>
    <w:rsid w:val="00CA375F"/>
    <w:rPr>
      <w:rFonts w:cs="Times New Roman"/>
      <w:b/>
      <w:bCs/>
    </w:rPr>
  </w:style>
  <w:style w:type="character" w:customStyle="1" w:styleId="Char12">
    <w:name w:val="Θέμα σχολίου Char1"/>
    <w:basedOn w:val="Char11"/>
    <w:link w:val="afd"/>
    <w:uiPriority w:val="99"/>
    <w:rsid w:val="00CA375F"/>
    <w:rPr>
      <w:rFonts w:ascii="Calibri" w:eastAsia="Times New Roman" w:hAnsi="Calibri" w:cs="Times New Roman"/>
      <w:b/>
      <w:bCs/>
      <w:sz w:val="20"/>
      <w:szCs w:val="20"/>
      <w:lang w:val="en-GB" w:eastAsia="zh-CN"/>
    </w:rPr>
  </w:style>
  <w:style w:type="paragraph" w:styleId="-HTML">
    <w:name w:val="HTML Preformatted"/>
    <w:basedOn w:val="a0"/>
    <w:link w:val="-HTMLChar1"/>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en-US"/>
    </w:rPr>
  </w:style>
  <w:style w:type="character" w:customStyle="1" w:styleId="-HTMLChar1">
    <w:name w:val="Προ-διαμορφωμένο HTML Char1"/>
    <w:basedOn w:val="a1"/>
    <w:link w:val="-HTML"/>
    <w:uiPriority w:val="99"/>
    <w:rsid w:val="00CA375F"/>
    <w:rPr>
      <w:rFonts w:ascii="Courier New" w:eastAsia="Times New Roman" w:hAnsi="Courier New" w:cs="Times New Roman"/>
      <w:sz w:val="20"/>
      <w:szCs w:val="20"/>
      <w:lang w:val="en-US" w:eastAsia="zh-CN"/>
    </w:rPr>
  </w:style>
  <w:style w:type="paragraph" w:styleId="afe">
    <w:name w:val="Revision"/>
    <w:uiPriority w:val="99"/>
    <w:rsid w:val="00CA375F"/>
    <w:pPr>
      <w:suppressAutoHyphens/>
      <w:spacing w:after="0" w:line="240" w:lineRule="auto"/>
    </w:pPr>
    <w:rPr>
      <w:rFonts w:ascii="Calibri" w:eastAsia="Times New Roman" w:hAnsi="Calibri" w:cs="Calibri"/>
      <w:szCs w:val="24"/>
      <w:lang w:val="en-GB" w:eastAsia="zh-CN"/>
    </w:rPr>
  </w:style>
  <w:style w:type="paragraph" w:customStyle="1" w:styleId="21">
    <w:name w:val="Λίστα με κουκκίδες 21"/>
    <w:basedOn w:val="a0"/>
    <w:rsid w:val="00CA375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CA375F"/>
    <w:pPr>
      <w:tabs>
        <w:tab w:val="right" w:leader="dot" w:pos="7091"/>
      </w:tabs>
      <w:ind w:left="2547"/>
    </w:pPr>
  </w:style>
  <w:style w:type="paragraph" w:customStyle="1" w:styleId="aff">
    <w:name w:val="Οριζόντια γραμμή"/>
    <w:basedOn w:val="a0"/>
    <w:next w:val="af"/>
    <w:rsid w:val="00CA375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67">
    <w:name w:val="Font Style67"/>
    <w:uiPriority w:val="99"/>
    <w:rsid w:val="00CA375F"/>
    <w:rPr>
      <w:rFonts w:ascii="Georgia" w:hAnsi="Georgia"/>
      <w:b/>
      <w:sz w:val="20"/>
    </w:rPr>
  </w:style>
  <w:style w:type="paragraph" w:customStyle="1" w:styleId="Style3">
    <w:name w:val="Style3"/>
    <w:basedOn w:val="a0"/>
    <w:uiPriority w:val="99"/>
    <w:rsid w:val="00CA375F"/>
    <w:pPr>
      <w:widowControl w:val="0"/>
      <w:suppressAutoHyphens w:val="0"/>
      <w:autoSpaceDE w:val="0"/>
      <w:autoSpaceDN w:val="0"/>
      <w:adjustRightInd w:val="0"/>
      <w:spacing w:after="200" w:line="397" w:lineRule="exact"/>
      <w:jc w:val="center"/>
    </w:pPr>
    <w:rPr>
      <w:rFonts w:ascii="Georgia" w:hAnsi="Georgia" w:cs="Times New Roman"/>
      <w:sz w:val="24"/>
      <w:szCs w:val="22"/>
      <w:lang w:val="el-GR" w:eastAsia="el-GR"/>
    </w:rPr>
  </w:style>
  <w:style w:type="paragraph" w:customStyle="1" w:styleId="Style12">
    <w:name w:val="Style12"/>
    <w:basedOn w:val="a0"/>
    <w:uiPriority w:val="99"/>
    <w:rsid w:val="00CA375F"/>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paragraph" w:styleId="aff0">
    <w:name w:val="List Paragraph"/>
    <w:basedOn w:val="a0"/>
    <w:link w:val="Char8"/>
    <w:uiPriority w:val="34"/>
    <w:qFormat/>
    <w:rsid w:val="00CA375F"/>
    <w:pPr>
      <w:suppressAutoHyphens w:val="0"/>
      <w:spacing w:after="200" w:line="360" w:lineRule="auto"/>
      <w:ind w:left="720"/>
      <w:contextualSpacing/>
      <w:jc w:val="left"/>
    </w:pPr>
    <w:rPr>
      <w:rFonts w:cs="Times New Roman"/>
      <w:szCs w:val="22"/>
      <w:lang w:val="el-GR" w:eastAsia="el-GR"/>
    </w:rPr>
  </w:style>
  <w:style w:type="table" w:styleId="aff1">
    <w:name w:val="Table Grid"/>
    <w:basedOn w:val="a2"/>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0"/>
    <w:next w:val="a0"/>
    <w:link w:val="Char9"/>
    <w:uiPriority w:val="99"/>
    <w:qFormat/>
    <w:rsid w:val="00CA375F"/>
    <w:pPr>
      <w:pBdr>
        <w:bottom w:val="single" w:sz="4" w:space="1" w:color="auto"/>
      </w:pBdr>
      <w:suppressAutoHyphens w:val="0"/>
      <w:spacing w:after="200"/>
      <w:contextualSpacing/>
      <w:jc w:val="left"/>
    </w:pPr>
    <w:rPr>
      <w:rFonts w:ascii="Cambria" w:hAnsi="Cambria" w:cs="Times New Roman"/>
      <w:spacing w:val="5"/>
      <w:sz w:val="52"/>
      <w:szCs w:val="52"/>
      <w:lang w:val="x-none" w:eastAsia="x-none"/>
    </w:rPr>
  </w:style>
  <w:style w:type="character" w:customStyle="1" w:styleId="Char9">
    <w:name w:val="Τίτλος Char"/>
    <w:basedOn w:val="a1"/>
    <w:link w:val="aff2"/>
    <w:uiPriority w:val="99"/>
    <w:rsid w:val="00CA375F"/>
    <w:rPr>
      <w:rFonts w:ascii="Cambria" w:eastAsia="Times New Roman" w:hAnsi="Cambria" w:cs="Times New Roman"/>
      <w:spacing w:val="5"/>
      <w:sz w:val="52"/>
      <w:szCs w:val="52"/>
      <w:lang w:val="x-none" w:eastAsia="x-none"/>
    </w:rPr>
  </w:style>
  <w:style w:type="paragraph" w:customStyle="1" w:styleId="Article">
    <w:name w:val="Article"/>
    <w:basedOn w:val="1"/>
    <w:next w:val="a0"/>
    <w:uiPriority w:val="99"/>
    <w:rsid w:val="00CA375F"/>
    <w:pPr>
      <w:keepNext w:val="0"/>
      <w:pageBreakBefore w:val="0"/>
      <w:numPr>
        <w:numId w:val="9"/>
      </w:numPr>
      <w:pBdr>
        <w:top w:val="none" w:sz="0" w:space="0" w:color="auto"/>
        <w:left w:val="none" w:sz="0" w:space="0" w:color="auto"/>
        <w:bottom w:val="none" w:sz="0" w:space="0" w:color="auto"/>
        <w:right w:val="none" w:sz="0" w:space="0" w:color="auto"/>
      </w:pBdr>
      <w:tabs>
        <w:tab w:val="clear" w:pos="2700"/>
        <w:tab w:val="num" w:pos="360"/>
      </w:tabs>
      <w:suppressAutoHyphens w:val="0"/>
      <w:spacing w:before="240" w:after="60"/>
      <w:ind w:left="0" w:firstLine="0"/>
      <w:contextualSpacing/>
      <w:jc w:val="center"/>
    </w:pPr>
    <w:rPr>
      <w:bCs w:val="0"/>
      <w:color w:val="auto"/>
      <w:kern w:val="32"/>
      <w:szCs w:val="28"/>
      <w:lang w:val="el-GR" w:eastAsia="el-GR"/>
    </w:rPr>
  </w:style>
  <w:style w:type="paragraph" w:customStyle="1" w:styleId="Style46">
    <w:name w:val="Style46"/>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CA375F"/>
    <w:rPr>
      <w:rFonts w:ascii="Times New Roman" w:hAnsi="Times New Roman"/>
      <w:sz w:val="20"/>
    </w:rPr>
  </w:style>
  <w:style w:type="paragraph" w:customStyle="1" w:styleId="Style45">
    <w:name w:val="Style4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styleId="aff3">
    <w:name w:val="Subtitle"/>
    <w:basedOn w:val="a0"/>
    <w:next w:val="a0"/>
    <w:link w:val="Chara"/>
    <w:uiPriority w:val="99"/>
    <w:qFormat/>
    <w:rsid w:val="00CA375F"/>
    <w:pPr>
      <w:suppressAutoHyphens w:val="0"/>
      <w:spacing w:after="600" w:line="360" w:lineRule="auto"/>
      <w:jc w:val="left"/>
    </w:pPr>
    <w:rPr>
      <w:rFonts w:ascii="Cambria" w:hAnsi="Cambria" w:cs="Times New Roman"/>
      <w:i/>
      <w:iCs/>
      <w:spacing w:val="13"/>
      <w:sz w:val="24"/>
      <w:lang w:val="x-none" w:eastAsia="x-none"/>
    </w:rPr>
  </w:style>
  <w:style w:type="character" w:customStyle="1" w:styleId="Chara">
    <w:name w:val="Υπότιτλος Char"/>
    <w:basedOn w:val="a1"/>
    <w:link w:val="aff3"/>
    <w:uiPriority w:val="99"/>
    <w:rsid w:val="00CA375F"/>
    <w:rPr>
      <w:rFonts w:ascii="Cambria" w:eastAsia="Times New Roman" w:hAnsi="Cambria" w:cs="Times New Roman"/>
      <w:i/>
      <w:iCs/>
      <w:spacing w:val="13"/>
      <w:sz w:val="24"/>
      <w:szCs w:val="24"/>
      <w:lang w:val="x-none" w:eastAsia="x-none"/>
    </w:rPr>
  </w:style>
  <w:style w:type="character" w:customStyle="1" w:styleId="FontStyle74">
    <w:name w:val="Font Style74"/>
    <w:uiPriority w:val="99"/>
    <w:rsid w:val="00CA375F"/>
    <w:rPr>
      <w:rFonts w:ascii="Times New Roman" w:hAnsi="Times New Roman"/>
      <w:sz w:val="20"/>
    </w:rPr>
  </w:style>
  <w:style w:type="paragraph" w:customStyle="1" w:styleId="Style60">
    <w:name w:val="Style60"/>
    <w:basedOn w:val="a0"/>
    <w:uiPriority w:val="99"/>
    <w:rsid w:val="00CA375F"/>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CA375F"/>
    <w:rPr>
      <w:rFonts w:ascii="Times New Roman" w:hAnsi="Times New Roman"/>
      <w:b/>
      <w:sz w:val="20"/>
    </w:rPr>
  </w:style>
  <w:style w:type="paragraph" w:customStyle="1" w:styleId="Style9">
    <w:name w:val="Style9"/>
    <w:basedOn w:val="a0"/>
    <w:uiPriority w:val="99"/>
    <w:rsid w:val="00CA375F"/>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0"/>
    <w:uiPriority w:val="99"/>
    <w:rsid w:val="00CA375F"/>
    <w:pPr>
      <w:suppressAutoHyphens w:val="0"/>
      <w:spacing w:before="80" w:after="200"/>
      <w:ind w:right="816"/>
      <w:jc w:val="left"/>
    </w:pPr>
    <w:rPr>
      <w:rFonts w:ascii="Arial" w:hAnsi="Arial" w:cs="Times New Roman"/>
      <w:sz w:val="20"/>
      <w:szCs w:val="20"/>
      <w:lang w:val="el-GR" w:eastAsia="en-US"/>
    </w:rPr>
  </w:style>
  <w:style w:type="paragraph" w:styleId="Web">
    <w:name w:val="Normal (Web)"/>
    <w:basedOn w:val="a0"/>
    <w:uiPriority w:val="99"/>
    <w:rsid w:val="00CA375F"/>
    <w:pPr>
      <w:suppressAutoHyphens w:val="0"/>
      <w:spacing w:before="100" w:beforeAutospacing="1" w:after="100" w:afterAutospacing="1"/>
      <w:jc w:val="left"/>
    </w:pPr>
    <w:rPr>
      <w:rFonts w:ascii="Times New Roman" w:hAnsi="Times New Roman" w:cs="Times New Roman"/>
      <w:sz w:val="24"/>
      <w:szCs w:val="22"/>
      <w:lang w:val="el-GR" w:eastAsia="el-GR"/>
    </w:rPr>
  </w:style>
  <w:style w:type="paragraph" w:customStyle="1" w:styleId="Style38">
    <w:name w:val="Style38"/>
    <w:basedOn w:val="a0"/>
    <w:uiPriority w:val="99"/>
    <w:rsid w:val="00CA375F"/>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0"/>
    <w:uiPriority w:val="99"/>
    <w:rsid w:val="00CA375F"/>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0"/>
    <w:uiPriority w:val="99"/>
    <w:rsid w:val="00CA375F"/>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paragraph" w:customStyle="1" w:styleId="a">
    <w:name w:val="αρίθμ έξω"/>
    <w:basedOn w:val="a0"/>
    <w:link w:val="CharChar"/>
    <w:uiPriority w:val="99"/>
    <w:rsid w:val="00CA375F"/>
    <w:pPr>
      <w:numPr>
        <w:numId w:val="10"/>
      </w:numPr>
      <w:suppressAutoHyphens w:val="0"/>
      <w:autoSpaceDE w:val="0"/>
      <w:autoSpaceDN w:val="0"/>
      <w:adjustRightInd w:val="0"/>
      <w:spacing w:before="120" w:after="200" w:line="360" w:lineRule="auto"/>
      <w:jc w:val="left"/>
    </w:pPr>
    <w:rPr>
      <w:rFonts w:ascii="Century Gothic" w:hAnsi="Century Gothic" w:cs="Times New Roman"/>
      <w:sz w:val="20"/>
      <w:szCs w:val="20"/>
      <w:lang w:val="x-none" w:eastAsia="x-none"/>
    </w:rPr>
  </w:style>
  <w:style w:type="character" w:customStyle="1" w:styleId="CharChar">
    <w:name w:val="αρίθμ έξω Char Char"/>
    <w:link w:val="a"/>
    <w:uiPriority w:val="99"/>
    <w:locked/>
    <w:rsid w:val="00CA375F"/>
    <w:rPr>
      <w:rFonts w:ascii="Century Gothic" w:eastAsia="Times New Roman" w:hAnsi="Century Gothic" w:cs="Times New Roman"/>
      <w:sz w:val="20"/>
      <w:szCs w:val="20"/>
      <w:lang w:val="x-none" w:eastAsia="x-none"/>
    </w:rPr>
  </w:style>
  <w:style w:type="paragraph" w:customStyle="1" w:styleId="CharChar0">
    <w:name w:val="Κείμενο Πρότασης Char Char"/>
    <w:basedOn w:val="a0"/>
    <w:link w:val="CharCharChar"/>
    <w:uiPriority w:val="99"/>
    <w:rsid w:val="00CA375F"/>
    <w:pPr>
      <w:suppressAutoHyphens w:val="0"/>
      <w:jc w:val="left"/>
    </w:pPr>
    <w:rPr>
      <w:rFonts w:ascii="Arial" w:hAnsi="Arial" w:cs="Times New Roman"/>
      <w:position w:val="6"/>
      <w:szCs w:val="20"/>
      <w:lang w:val="x-none" w:eastAsia="x-none"/>
    </w:rPr>
  </w:style>
  <w:style w:type="character" w:customStyle="1" w:styleId="CharCharChar">
    <w:name w:val="Κείμενο Πρότασης Char Char Char"/>
    <w:link w:val="CharChar0"/>
    <w:uiPriority w:val="99"/>
    <w:locked/>
    <w:rsid w:val="00CA375F"/>
    <w:rPr>
      <w:rFonts w:ascii="Arial" w:eastAsia="Times New Roman" w:hAnsi="Arial" w:cs="Times New Roman"/>
      <w:position w:val="6"/>
      <w:szCs w:val="20"/>
      <w:lang w:val="x-none" w:eastAsia="x-none"/>
    </w:rPr>
  </w:style>
  <w:style w:type="paragraph" w:customStyle="1" w:styleId="Style25">
    <w:name w:val="Style25"/>
    <w:basedOn w:val="a0"/>
    <w:uiPriority w:val="99"/>
    <w:rsid w:val="00CA375F"/>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CA375F"/>
    <w:rPr>
      <w:rFonts w:ascii="Verdana" w:hAnsi="Verdana"/>
      <w:b/>
      <w:sz w:val="18"/>
    </w:rPr>
  </w:style>
  <w:style w:type="paragraph" w:styleId="26">
    <w:name w:val="Body Text Indent 2"/>
    <w:basedOn w:val="a0"/>
    <w:link w:val="2Char0"/>
    <w:uiPriority w:val="99"/>
    <w:rsid w:val="00CA375F"/>
    <w:pPr>
      <w:suppressAutoHyphens w:val="0"/>
      <w:spacing w:line="480" w:lineRule="auto"/>
      <w:ind w:left="283"/>
      <w:jc w:val="left"/>
    </w:pPr>
    <w:rPr>
      <w:rFonts w:ascii="Verdana" w:hAnsi="Verdana" w:cs="Times New Roman"/>
      <w:sz w:val="24"/>
      <w:lang w:val="x-none" w:eastAsia="x-none"/>
    </w:rPr>
  </w:style>
  <w:style w:type="character" w:customStyle="1" w:styleId="2Char0">
    <w:name w:val="Σώμα κείμενου με εσοχή 2 Char"/>
    <w:basedOn w:val="a1"/>
    <w:link w:val="26"/>
    <w:uiPriority w:val="99"/>
    <w:rsid w:val="00CA375F"/>
    <w:rPr>
      <w:rFonts w:ascii="Verdana" w:eastAsia="Times New Roman" w:hAnsi="Verdana" w:cs="Times New Roman"/>
      <w:sz w:val="24"/>
      <w:szCs w:val="24"/>
      <w:lang w:val="x-none" w:eastAsia="x-none"/>
    </w:rPr>
  </w:style>
  <w:style w:type="paragraph" w:customStyle="1" w:styleId="Style5">
    <w:name w:val="Style5"/>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0"/>
    <w:uiPriority w:val="99"/>
    <w:rsid w:val="00CA375F"/>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paragraph" w:customStyle="1" w:styleId="Style18">
    <w:name w:val="Style18"/>
    <w:basedOn w:val="a0"/>
    <w:uiPriority w:val="99"/>
    <w:rsid w:val="00CA375F"/>
    <w:pPr>
      <w:widowControl w:val="0"/>
      <w:suppressAutoHyphens w:val="0"/>
      <w:autoSpaceDE w:val="0"/>
      <w:autoSpaceDN w:val="0"/>
      <w:adjustRightInd w:val="0"/>
      <w:spacing w:after="200" w:line="374" w:lineRule="exact"/>
      <w:jc w:val="left"/>
    </w:pPr>
    <w:rPr>
      <w:rFonts w:ascii="Georgia" w:hAnsi="Georgia" w:cs="Times New Roman"/>
      <w:sz w:val="24"/>
      <w:szCs w:val="22"/>
      <w:lang w:val="el-GR" w:eastAsia="el-GR"/>
    </w:rPr>
  </w:style>
  <w:style w:type="character" w:customStyle="1" w:styleId="FontStyle68">
    <w:name w:val="Font Style68"/>
    <w:uiPriority w:val="99"/>
    <w:rsid w:val="00CA375F"/>
    <w:rPr>
      <w:rFonts w:ascii="Georgia" w:hAnsi="Georgia"/>
      <w:sz w:val="20"/>
    </w:rPr>
  </w:style>
  <w:style w:type="paragraph" w:customStyle="1" w:styleId="1d">
    <w:name w:val="Επικεφαλίδα ΠΠ1"/>
    <w:basedOn w:val="1"/>
    <w:next w:val="a0"/>
    <w:uiPriority w:val="99"/>
    <w:rsid w:val="00CA375F"/>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bCs w:val="0"/>
      <w:color w:val="365F91"/>
      <w:szCs w:val="28"/>
      <w:lang w:val="el-GR" w:eastAsia="el-GR"/>
    </w:rPr>
  </w:style>
  <w:style w:type="paragraph" w:styleId="33">
    <w:name w:val="Body Text 3"/>
    <w:basedOn w:val="a0"/>
    <w:link w:val="3Char0"/>
    <w:uiPriority w:val="99"/>
    <w:rsid w:val="00CA375F"/>
    <w:pPr>
      <w:suppressAutoHyphens w:val="0"/>
      <w:spacing w:line="360" w:lineRule="auto"/>
      <w:jc w:val="left"/>
    </w:pPr>
    <w:rPr>
      <w:rFonts w:ascii="Verdana" w:hAnsi="Verdana" w:cs="Times New Roman"/>
      <w:sz w:val="16"/>
      <w:szCs w:val="16"/>
      <w:lang w:val="x-none" w:eastAsia="x-none"/>
    </w:rPr>
  </w:style>
  <w:style w:type="character" w:customStyle="1" w:styleId="3Char0">
    <w:name w:val="Σώμα κείμενου 3 Char"/>
    <w:basedOn w:val="a1"/>
    <w:link w:val="33"/>
    <w:uiPriority w:val="99"/>
    <w:rsid w:val="00CA375F"/>
    <w:rPr>
      <w:rFonts w:ascii="Verdana" w:eastAsia="Times New Roman" w:hAnsi="Verdana" w:cs="Times New Roman"/>
      <w:sz w:val="16"/>
      <w:szCs w:val="16"/>
      <w:lang w:val="x-none" w:eastAsia="x-none"/>
    </w:rPr>
  </w:style>
  <w:style w:type="paragraph" w:styleId="27">
    <w:name w:val="Body Text 2"/>
    <w:basedOn w:val="a0"/>
    <w:link w:val="2Char1"/>
    <w:uiPriority w:val="99"/>
    <w:rsid w:val="00CA375F"/>
    <w:pPr>
      <w:suppressAutoHyphens w:val="0"/>
      <w:spacing w:line="480" w:lineRule="auto"/>
      <w:jc w:val="left"/>
    </w:pPr>
    <w:rPr>
      <w:rFonts w:ascii="Verdana" w:hAnsi="Verdana" w:cs="Times New Roman"/>
      <w:sz w:val="24"/>
      <w:lang w:val="x-none" w:eastAsia="x-none"/>
    </w:rPr>
  </w:style>
  <w:style w:type="character" w:customStyle="1" w:styleId="2Char1">
    <w:name w:val="Σώμα κείμενου 2 Char"/>
    <w:basedOn w:val="a1"/>
    <w:link w:val="27"/>
    <w:uiPriority w:val="99"/>
    <w:rsid w:val="00CA375F"/>
    <w:rPr>
      <w:rFonts w:ascii="Verdana" w:eastAsia="Times New Roman" w:hAnsi="Verdana" w:cs="Times New Roman"/>
      <w:sz w:val="24"/>
      <w:szCs w:val="24"/>
      <w:lang w:val="x-none" w:eastAsia="x-none"/>
    </w:rPr>
  </w:style>
  <w:style w:type="paragraph" w:customStyle="1" w:styleId="Style">
    <w:name w:val="Style"/>
    <w:uiPriority w:val="99"/>
    <w:rsid w:val="00CA375F"/>
    <w:pPr>
      <w:widowControl w:val="0"/>
      <w:autoSpaceDE w:val="0"/>
      <w:autoSpaceDN w:val="0"/>
      <w:adjustRightInd w:val="0"/>
      <w:spacing w:after="200" w:line="276" w:lineRule="auto"/>
    </w:pPr>
    <w:rPr>
      <w:rFonts w:ascii="Arial" w:eastAsia="Times New Roman" w:hAnsi="Arial" w:cs="Arial"/>
      <w:sz w:val="24"/>
      <w:szCs w:val="24"/>
      <w:lang w:eastAsia="el-GR"/>
    </w:rPr>
  </w:style>
  <w:style w:type="paragraph" w:customStyle="1" w:styleId="par">
    <w:name w:val="par"/>
    <w:basedOn w:val="a0"/>
    <w:uiPriority w:val="99"/>
    <w:rsid w:val="00CA375F"/>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0"/>
    <w:uiPriority w:val="99"/>
    <w:rsid w:val="00CA375F"/>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CA375F"/>
    <w:rPr>
      <w:rFonts w:ascii="Verdana" w:hAnsi="Verdana"/>
      <w:b/>
      <w:sz w:val="26"/>
    </w:rPr>
  </w:style>
  <w:style w:type="paragraph" w:customStyle="1" w:styleId="Style24">
    <w:name w:val="Style24"/>
    <w:basedOn w:val="a0"/>
    <w:uiPriority w:val="99"/>
    <w:rsid w:val="00CA375F"/>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0"/>
    <w:uiPriority w:val="99"/>
    <w:rsid w:val="00CA375F"/>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0"/>
    <w:uiPriority w:val="99"/>
    <w:rsid w:val="00CA375F"/>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0"/>
    <w:uiPriority w:val="99"/>
    <w:rsid w:val="00CA375F"/>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0"/>
    <w:uiPriority w:val="99"/>
    <w:rsid w:val="00CA375F"/>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1">
    <w:name w:val="Style51"/>
    <w:basedOn w:val="a0"/>
    <w:uiPriority w:val="99"/>
    <w:rsid w:val="00CA375F"/>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2">
    <w:name w:val="Style52"/>
    <w:basedOn w:val="a0"/>
    <w:uiPriority w:val="99"/>
    <w:rsid w:val="00CA375F"/>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styleId="aff4">
    <w:name w:val="List Number"/>
    <w:basedOn w:val="a0"/>
    <w:uiPriority w:val="99"/>
    <w:rsid w:val="00CA375F"/>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8">
    <w:name w:val="List 2"/>
    <w:basedOn w:val="a0"/>
    <w:uiPriority w:val="99"/>
    <w:rsid w:val="00CA375F"/>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0"/>
    <w:uiPriority w:val="99"/>
    <w:rsid w:val="00CA375F"/>
    <w:pPr>
      <w:suppressAutoHyphens w:val="0"/>
      <w:ind w:left="709" w:hanging="709"/>
      <w:jc w:val="left"/>
    </w:pPr>
    <w:rPr>
      <w:rFonts w:ascii="Times New Roman" w:hAnsi="Times New Roman" w:cs="Times New Roman"/>
      <w:sz w:val="24"/>
      <w:szCs w:val="20"/>
      <w:lang w:val="el-GR" w:eastAsia="el-GR"/>
    </w:rPr>
  </w:style>
  <w:style w:type="paragraph" w:customStyle="1" w:styleId="1e">
    <w:name w:val="1"/>
    <w:basedOn w:val="a0"/>
    <w:next w:val="af"/>
    <w:uiPriority w:val="99"/>
    <w:rsid w:val="00CA375F"/>
    <w:pPr>
      <w:suppressAutoHyphens w:val="0"/>
      <w:spacing w:after="240" w:line="360" w:lineRule="auto"/>
      <w:jc w:val="left"/>
    </w:pPr>
    <w:rPr>
      <w:rFonts w:cs="Times New Roman"/>
      <w:szCs w:val="20"/>
      <w:lang w:val="el-GR" w:eastAsia="en-US"/>
    </w:rPr>
  </w:style>
  <w:style w:type="paragraph" w:customStyle="1" w:styleId="NormalWeb1">
    <w:name w:val="Normal (Web)1"/>
    <w:basedOn w:val="a0"/>
    <w:uiPriority w:val="99"/>
    <w:rsid w:val="00CA375F"/>
    <w:pPr>
      <w:spacing w:before="280" w:after="280"/>
      <w:jc w:val="left"/>
    </w:pPr>
    <w:rPr>
      <w:rFonts w:ascii="Times New Roman" w:hAnsi="Times New Roman" w:cs="Times New Roman"/>
      <w:sz w:val="24"/>
      <w:szCs w:val="22"/>
      <w:lang w:val="el-GR" w:eastAsia="ar-SA"/>
    </w:rPr>
  </w:style>
  <w:style w:type="paragraph" w:customStyle="1" w:styleId="ListParagraph1">
    <w:name w:val="List Paragraph1"/>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1f">
    <w:name w:val="Απόσπασμα1"/>
    <w:basedOn w:val="a0"/>
    <w:next w:val="a0"/>
    <w:link w:val="QuoteChar"/>
    <w:uiPriority w:val="99"/>
    <w:qFormat/>
    <w:rsid w:val="00CA375F"/>
    <w:pPr>
      <w:suppressAutoHyphens w:val="0"/>
      <w:spacing w:before="200" w:after="0" w:line="360" w:lineRule="auto"/>
      <w:ind w:left="360" w:right="360"/>
      <w:jc w:val="left"/>
    </w:pPr>
    <w:rPr>
      <w:rFonts w:cs="Times New Roman"/>
      <w:i/>
      <w:sz w:val="20"/>
      <w:szCs w:val="20"/>
      <w:lang w:val="x-none" w:eastAsia="x-none"/>
    </w:rPr>
  </w:style>
  <w:style w:type="character" w:customStyle="1" w:styleId="QuoteChar">
    <w:name w:val="Quote Char"/>
    <w:link w:val="1f"/>
    <w:uiPriority w:val="99"/>
    <w:locked/>
    <w:rsid w:val="00CA375F"/>
    <w:rPr>
      <w:rFonts w:ascii="Calibri" w:eastAsia="Times New Roman" w:hAnsi="Calibri" w:cs="Times New Roman"/>
      <w:i/>
      <w:sz w:val="20"/>
      <w:szCs w:val="20"/>
      <w:lang w:val="x-none" w:eastAsia="x-none"/>
    </w:rPr>
  </w:style>
  <w:style w:type="paragraph" w:customStyle="1" w:styleId="1f0">
    <w:name w:val="Έντονο εισαγωγικό1"/>
    <w:basedOn w:val="a0"/>
    <w:next w:val="a0"/>
    <w:link w:val="IntenseQuoteChar"/>
    <w:uiPriority w:val="99"/>
    <w:qFormat/>
    <w:rsid w:val="00CA375F"/>
    <w:pPr>
      <w:pBdr>
        <w:bottom w:val="single" w:sz="4" w:space="1" w:color="auto"/>
      </w:pBdr>
      <w:suppressAutoHyphens w:val="0"/>
      <w:spacing w:before="200" w:after="280" w:line="360" w:lineRule="auto"/>
      <w:ind w:left="1008" w:right="1152"/>
    </w:pPr>
    <w:rPr>
      <w:rFonts w:cs="Times New Roman"/>
      <w:b/>
      <w:i/>
      <w:sz w:val="20"/>
      <w:szCs w:val="20"/>
      <w:lang w:val="x-none" w:eastAsia="x-none"/>
    </w:rPr>
  </w:style>
  <w:style w:type="character" w:customStyle="1" w:styleId="IntenseQuoteChar">
    <w:name w:val="Intense Quote Char"/>
    <w:link w:val="1f0"/>
    <w:uiPriority w:val="99"/>
    <w:locked/>
    <w:rsid w:val="00CA375F"/>
    <w:rPr>
      <w:rFonts w:ascii="Calibri" w:eastAsia="Times New Roman" w:hAnsi="Calibri" w:cs="Times New Roman"/>
      <w:b/>
      <w:i/>
      <w:sz w:val="20"/>
      <w:szCs w:val="20"/>
      <w:lang w:val="x-none" w:eastAsia="x-none"/>
    </w:rPr>
  </w:style>
  <w:style w:type="character" w:customStyle="1" w:styleId="1f1">
    <w:name w:val="Διακριτική έμφαση1"/>
    <w:uiPriority w:val="99"/>
    <w:qFormat/>
    <w:rsid w:val="00CA375F"/>
    <w:rPr>
      <w:i/>
    </w:rPr>
  </w:style>
  <w:style w:type="character" w:customStyle="1" w:styleId="1f2">
    <w:name w:val="Έντονη έμφαση1"/>
    <w:uiPriority w:val="99"/>
    <w:qFormat/>
    <w:rsid w:val="00CA375F"/>
    <w:rPr>
      <w:b/>
    </w:rPr>
  </w:style>
  <w:style w:type="character" w:customStyle="1" w:styleId="1f3">
    <w:name w:val="Διακριτική αναφορά1"/>
    <w:uiPriority w:val="99"/>
    <w:qFormat/>
    <w:rsid w:val="00CA375F"/>
    <w:rPr>
      <w:smallCaps/>
    </w:rPr>
  </w:style>
  <w:style w:type="character" w:customStyle="1" w:styleId="1f4">
    <w:name w:val="Έντονη αναφορά1"/>
    <w:uiPriority w:val="99"/>
    <w:qFormat/>
    <w:rsid w:val="00CA375F"/>
    <w:rPr>
      <w:smallCaps/>
      <w:spacing w:val="5"/>
      <w:u w:val="single"/>
    </w:rPr>
  </w:style>
  <w:style w:type="character" w:customStyle="1" w:styleId="1f5">
    <w:name w:val="Τίτλος βιβλίου1"/>
    <w:uiPriority w:val="99"/>
    <w:qFormat/>
    <w:rsid w:val="00CA375F"/>
    <w:rPr>
      <w:i/>
      <w:smallCaps/>
      <w:spacing w:val="5"/>
    </w:rPr>
  </w:style>
  <w:style w:type="paragraph" w:customStyle="1" w:styleId="29">
    <w:name w:val="Επικεφαλίδα ΠΠ2"/>
    <w:basedOn w:val="1"/>
    <w:next w:val="a0"/>
    <w:uiPriority w:val="9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olor w:val="auto"/>
      <w:szCs w:val="28"/>
      <w:lang w:val="el-GR" w:eastAsia="el-GR"/>
    </w:rPr>
  </w:style>
  <w:style w:type="paragraph" w:customStyle="1" w:styleId="HTMLPreformatted1">
    <w:name w:val="HTML Preformatted1"/>
    <w:basedOn w:val="a0"/>
    <w:uiPriority w:val="99"/>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character" w:styleId="aff5">
    <w:name w:val="annotation reference"/>
    <w:uiPriority w:val="99"/>
    <w:rsid w:val="00CA375F"/>
    <w:rPr>
      <w:rFonts w:cs="Times New Roman"/>
      <w:sz w:val="16"/>
    </w:rPr>
  </w:style>
  <w:style w:type="paragraph" w:customStyle="1" w:styleId="Style1bulleta">
    <w:name w:val="Style1_bullet_a"/>
    <w:basedOn w:val="a0"/>
    <w:link w:val="Style1bulletaChar"/>
    <w:uiPriority w:val="99"/>
    <w:rsid w:val="00CA375F"/>
    <w:pPr>
      <w:numPr>
        <w:numId w:val="11"/>
      </w:numPr>
      <w:tabs>
        <w:tab w:val="left" w:pos="-2340"/>
        <w:tab w:val="left" w:pos="-1080"/>
        <w:tab w:val="left" w:pos="-900"/>
      </w:tabs>
      <w:spacing w:before="120" w:line="276" w:lineRule="auto"/>
    </w:pPr>
    <w:rPr>
      <w:rFonts w:ascii="Book Antiqua" w:hAnsi="Book Antiqua" w:cs="Times New Roman"/>
      <w:color w:val="000000"/>
      <w:sz w:val="20"/>
      <w:szCs w:val="20"/>
      <w:lang w:val="x-none" w:eastAsia="ar-SA"/>
    </w:rPr>
  </w:style>
  <w:style w:type="character" w:customStyle="1" w:styleId="Style1bulletaChar">
    <w:name w:val="Style1_bullet_a Char"/>
    <w:link w:val="Style1bulleta"/>
    <w:uiPriority w:val="99"/>
    <w:locked/>
    <w:rsid w:val="00CA375F"/>
    <w:rPr>
      <w:rFonts w:ascii="Book Antiqua" w:eastAsia="Times New Roman" w:hAnsi="Book Antiqua" w:cs="Times New Roman"/>
      <w:color w:val="000000"/>
      <w:sz w:val="20"/>
      <w:szCs w:val="20"/>
      <w:lang w:val="x-none" w:eastAsia="ar-SA"/>
    </w:rPr>
  </w:style>
  <w:style w:type="table" w:customStyle="1" w:styleId="TableGrid1">
    <w:name w:val="Table Grid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CA375F"/>
    <w:rPr>
      <w:rFonts w:ascii="Book Antiqua" w:hAnsi="Book Antiqua"/>
      <w:b/>
      <w:sz w:val="26"/>
      <w:lang w:val="en-US" w:eastAsia="ar-SA" w:bidi="ar-SA"/>
    </w:rPr>
  </w:style>
  <w:style w:type="paragraph" w:customStyle="1" w:styleId="CharChar1">
    <w:name w:val="Char Char"/>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HeaderFooter">
    <w:name w:val="Header &amp; Footer"/>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u w:color="000000"/>
      <w:lang w:eastAsia="el-GR"/>
    </w:rPr>
  </w:style>
  <w:style w:type="paragraph" w:customStyle="1" w:styleId="BodyA">
    <w:name w:val="Body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Times New Roman" w:hAnsi="Calibri" w:cs="Calibri"/>
      <w:color w:val="000000"/>
      <w:u w:color="000000"/>
      <w:lang w:val="en-US" w:eastAsia="el-GR"/>
    </w:rPr>
  </w:style>
  <w:style w:type="paragraph" w:customStyle="1" w:styleId="TableStyle1">
    <w:name w:val="Table Style 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b/>
      <w:bCs/>
      <w:color w:val="000000"/>
      <w:sz w:val="20"/>
      <w:szCs w:val="20"/>
      <w:u w:color="000000"/>
      <w:lang w:eastAsia="el-GR"/>
    </w:rPr>
  </w:style>
  <w:style w:type="paragraph" w:customStyle="1" w:styleId="TableStyle2">
    <w:name w:val="Table Style 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sz w:val="20"/>
      <w:szCs w:val="20"/>
      <w:u w:color="000000"/>
      <w:lang w:eastAsia="el-GR"/>
    </w:rPr>
  </w:style>
  <w:style w:type="character" w:customStyle="1" w:styleId="None">
    <w:name w:val="None"/>
    <w:uiPriority w:val="99"/>
    <w:rsid w:val="00CA375F"/>
  </w:style>
  <w:style w:type="character" w:customStyle="1" w:styleId="Hyperlink0">
    <w:name w:val="Hyperlink.0"/>
    <w:uiPriority w:val="99"/>
    <w:rsid w:val="00CA375F"/>
    <w:rPr>
      <w:rFonts w:ascii="Helvetica Neue" w:hAnsi="Helvetica Neue"/>
      <w:color w:val="CE222B"/>
      <w:sz w:val="22"/>
      <w:u w:val="single" w:color="000000"/>
      <w:lang w:val="en-US"/>
    </w:rPr>
  </w:style>
  <w:style w:type="paragraph" w:customStyle="1" w:styleId="BodyAA">
    <w:name w:val="Body A A"/>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Helvetica" w:cs="Helvetica"/>
      <w:color w:val="000000"/>
      <w:u w:color="000000"/>
      <w:lang w:eastAsia="el-GR"/>
    </w:rPr>
  </w:style>
  <w:style w:type="character" w:customStyle="1" w:styleId="Hyperlink1">
    <w:name w:val="Hyperlink.1"/>
    <w:uiPriority w:val="99"/>
    <w:rsid w:val="00CA375F"/>
  </w:style>
  <w:style w:type="paragraph" w:customStyle="1" w:styleId="ListParagraph2">
    <w:name w:val="List Paragraph2"/>
    <w:basedOn w:val="a0"/>
    <w:uiPriority w:val="99"/>
    <w:qFormat/>
    <w:rsid w:val="00CA375F"/>
    <w:pPr>
      <w:suppressAutoHyphens w:val="0"/>
      <w:spacing w:after="200" w:line="276" w:lineRule="auto"/>
      <w:ind w:left="720"/>
      <w:contextualSpacing/>
      <w:jc w:val="left"/>
    </w:pPr>
    <w:rPr>
      <w:rFonts w:cs="Times New Roman"/>
      <w:szCs w:val="22"/>
      <w:lang w:val="el-GR" w:eastAsia="en-US"/>
    </w:rPr>
  </w:style>
  <w:style w:type="paragraph" w:customStyle="1" w:styleId="NoSpacing1">
    <w:name w:val="No Spacing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alibri" w:eastAsia="Times New Roman" w:hAnsi="Calibri" w:cs="Calibri"/>
      <w:color w:val="000000"/>
      <w:u w:color="000000"/>
      <w:lang w:eastAsia="el-GR"/>
    </w:rPr>
  </w:style>
  <w:style w:type="paragraph" w:customStyle="1" w:styleId="2a">
    <w:name w:val="Βασικό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2b">
    <w:name w:val="Υποσέλιδο2"/>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20">
    <w:name w:val="Επικεφαλίδα 12"/>
    <w:next w:val="2a"/>
    <w:uiPriority w:val="99"/>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lang w:eastAsia="el-GR"/>
    </w:rPr>
  </w:style>
  <w:style w:type="paragraph" w:customStyle="1" w:styleId="CharChar10">
    <w:name w:val="Char Char1"/>
    <w:basedOn w:val="a0"/>
    <w:uiPriority w:val="99"/>
    <w:rsid w:val="00CA375F"/>
    <w:pPr>
      <w:suppressAutoHyphens w:val="0"/>
      <w:spacing w:after="160" w:line="240" w:lineRule="exact"/>
      <w:jc w:val="left"/>
    </w:pPr>
    <w:rPr>
      <w:rFonts w:ascii="Verdana" w:hAnsi="Verdana" w:cs="Times New Roman"/>
      <w:sz w:val="20"/>
      <w:szCs w:val="20"/>
      <w:lang w:val="en-US" w:eastAsia="en-US"/>
    </w:rPr>
  </w:style>
  <w:style w:type="paragraph" w:customStyle="1" w:styleId="1f6">
    <w:name w:val="Βασικό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pPr>
    <w:rPr>
      <w:rFonts w:ascii="Arial Unicode MS" w:eastAsia="Arial Unicode MS" w:hAnsi="Arial Unicode MS" w:cs="Arial Unicode MS"/>
      <w:color w:val="000000"/>
      <w:u w:color="000000"/>
      <w:lang w:eastAsia="el-GR"/>
    </w:rPr>
  </w:style>
  <w:style w:type="paragraph" w:customStyle="1" w:styleId="1f7">
    <w:name w:val="Υποσέλιδο1"/>
    <w:uiPriority w:val="99"/>
    <w:rsid w:val="00CA375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after="0" w:line="360" w:lineRule="auto"/>
    </w:pPr>
    <w:rPr>
      <w:rFonts w:ascii="Verdana" w:eastAsia="Times New Roman" w:hAnsi="Verdana" w:cs="Verdana"/>
      <w:color w:val="000000"/>
      <w:sz w:val="24"/>
      <w:szCs w:val="24"/>
      <w:u w:color="000000"/>
      <w:lang w:eastAsia="el-GR"/>
    </w:rPr>
  </w:style>
  <w:style w:type="paragraph" w:customStyle="1" w:styleId="110">
    <w:name w:val="Επικεφαλίδα 11"/>
    <w:next w:val="1f6"/>
    <w:autoRedefine/>
    <w:uiPriority w:val="99"/>
    <w:qFormat/>
    <w:rsid w:val="00CA375F"/>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u w:color="000000"/>
      <w:lang w:eastAsia="el-GR"/>
    </w:rPr>
  </w:style>
  <w:style w:type="paragraph" w:styleId="aff6">
    <w:name w:val="No Spacing"/>
    <w:basedOn w:val="a0"/>
    <w:uiPriority w:val="1"/>
    <w:qFormat/>
    <w:rsid w:val="00CA375F"/>
    <w:pPr>
      <w:suppressAutoHyphens w:val="0"/>
      <w:spacing w:after="0"/>
      <w:jc w:val="left"/>
    </w:pPr>
    <w:rPr>
      <w:rFonts w:cs="Times New Roman"/>
      <w:szCs w:val="22"/>
      <w:lang w:val="el-GR" w:eastAsia="el-GR"/>
    </w:rPr>
  </w:style>
  <w:style w:type="paragraph" w:styleId="aff7">
    <w:name w:val="Quote"/>
    <w:basedOn w:val="a0"/>
    <w:next w:val="a0"/>
    <w:link w:val="Charb"/>
    <w:uiPriority w:val="99"/>
    <w:qFormat/>
    <w:rsid w:val="00CA375F"/>
    <w:pPr>
      <w:suppressAutoHyphens w:val="0"/>
      <w:spacing w:before="200" w:after="0" w:line="360" w:lineRule="auto"/>
      <w:ind w:left="360" w:right="360"/>
      <w:jc w:val="left"/>
    </w:pPr>
    <w:rPr>
      <w:rFonts w:cs="Times New Roman"/>
      <w:i/>
      <w:iCs/>
      <w:sz w:val="20"/>
      <w:szCs w:val="20"/>
      <w:lang w:val="x-none" w:eastAsia="x-none"/>
    </w:rPr>
  </w:style>
  <w:style w:type="character" w:customStyle="1" w:styleId="Charb">
    <w:name w:val="Απόσπασμα Char"/>
    <w:basedOn w:val="a1"/>
    <w:link w:val="aff7"/>
    <w:uiPriority w:val="99"/>
    <w:rsid w:val="00CA375F"/>
    <w:rPr>
      <w:rFonts w:ascii="Calibri" w:eastAsia="Times New Roman" w:hAnsi="Calibri" w:cs="Times New Roman"/>
      <w:i/>
      <w:iCs/>
      <w:sz w:val="20"/>
      <w:szCs w:val="20"/>
      <w:lang w:val="x-none" w:eastAsia="x-none"/>
    </w:rPr>
  </w:style>
  <w:style w:type="paragraph" w:customStyle="1" w:styleId="2c">
    <w:name w:val="Έντονο εισαγωγικό2"/>
    <w:basedOn w:val="a0"/>
    <w:next w:val="a0"/>
    <w:link w:val="Charc"/>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x-none" w:eastAsia="x-none"/>
    </w:rPr>
  </w:style>
  <w:style w:type="character" w:customStyle="1" w:styleId="Charc">
    <w:name w:val="Έντονο εισαγωγικό Char"/>
    <w:link w:val="2c"/>
    <w:uiPriority w:val="99"/>
    <w:rsid w:val="00CA375F"/>
    <w:rPr>
      <w:rFonts w:ascii="Calibri" w:eastAsia="Times New Roman" w:hAnsi="Calibri" w:cs="Times New Roman"/>
      <w:b/>
      <w:bCs/>
      <w:i/>
      <w:iCs/>
      <w:sz w:val="20"/>
      <w:szCs w:val="20"/>
      <w:lang w:val="x-none" w:eastAsia="x-none"/>
    </w:rPr>
  </w:style>
  <w:style w:type="character" w:styleId="aff8">
    <w:name w:val="Subtle Emphasis"/>
    <w:uiPriority w:val="99"/>
    <w:qFormat/>
    <w:rsid w:val="00CA375F"/>
    <w:rPr>
      <w:rFonts w:cs="Times New Roman"/>
      <w:i/>
    </w:rPr>
  </w:style>
  <w:style w:type="character" w:styleId="aff9">
    <w:name w:val="Intense Emphasis"/>
    <w:uiPriority w:val="99"/>
    <w:qFormat/>
    <w:rsid w:val="00CA375F"/>
    <w:rPr>
      <w:rFonts w:cs="Times New Roman"/>
      <w:b/>
    </w:rPr>
  </w:style>
  <w:style w:type="character" w:styleId="affa">
    <w:name w:val="Subtle Reference"/>
    <w:uiPriority w:val="99"/>
    <w:qFormat/>
    <w:rsid w:val="00CA375F"/>
    <w:rPr>
      <w:rFonts w:cs="Times New Roman"/>
      <w:smallCaps/>
    </w:rPr>
  </w:style>
  <w:style w:type="character" w:styleId="affb">
    <w:name w:val="Intense Reference"/>
    <w:uiPriority w:val="99"/>
    <w:qFormat/>
    <w:rsid w:val="00CA375F"/>
    <w:rPr>
      <w:rFonts w:cs="Times New Roman"/>
      <w:smallCaps/>
      <w:spacing w:val="5"/>
      <w:u w:val="single"/>
    </w:rPr>
  </w:style>
  <w:style w:type="character" w:styleId="affc">
    <w:name w:val="Book Title"/>
    <w:uiPriority w:val="99"/>
    <w:qFormat/>
    <w:rsid w:val="00CA375F"/>
    <w:rPr>
      <w:rFonts w:cs="Times New Roman"/>
      <w:i/>
      <w:smallCaps/>
      <w:spacing w:val="5"/>
    </w:rPr>
  </w:style>
  <w:style w:type="paragraph" w:styleId="affd">
    <w:name w:val="TOC Heading"/>
    <w:basedOn w:val="1"/>
    <w:next w:val="a0"/>
    <w:uiPriority w:val="39"/>
    <w:qFormat/>
    <w:rsid w:val="00CA375F"/>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color w:val="auto"/>
      <w:szCs w:val="28"/>
      <w:lang w:val="el-GR" w:eastAsia="el-GR"/>
    </w:rPr>
  </w:style>
  <w:style w:type="character" w:customStyle="1" w:styleId="Char13">
    <w:name w:val="Κεφαλίδα Char1"/>
    <w:aliases w:val="hd Char1"/>
    <w:uiPriority w:val="99"/>
    <w:locked/>
    <w:rsid w:val="00CA375F"/>
    <w:rPr>
      <w:rFonts w:ascii="Verdana" w:hAnsi="Verdana"/>
      <w:sz w:val="24"/>
      <w:lang w:eastAsia="el-GR"/>
    </w:rPr>
  </w:style>
  <w:style w:type="character" w:customStyle="1" w:styleId="Char14">
    <w:name w:val="Κείμενο σημείωσης τέλους Char1"/>
    <w:uiPriority w:val="99"/>
    <w:semiHidden/>
    <w:locked/>
    <w:rsid w:val="00CA375F"/>
    <w:rPr>
      <w:rFonts w:ascii="Verdana" w:hAnsi="Verdana"/>
    </w:rPr>
  </w:style>
  <w:style w:type="paragraph" w:styleId="affe">
    <w:name w:val="Block Text"/>
    <w:basedOn w:val="a0"/>
    <w:uiPriority w:val="99"/>
    <w:rsid w:val="00CA375F"/>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0"/>
    <w:uiPriority w:val="99"/>
    <w:rsid w:val="00CA375F"/>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CA375F"/>
  </w:style>
  <w:style w:type="character" w:customStyle="1" w:styleId="61">
    <w:name w:val="Προεπιλεγμένη γραμματοσειρά6"/>
    <w:uiPriority w:val="99"/>
    <w:rsid w:val="00CA375F"/>
  </w:style>
  <w:style w:type="character" w:customStyle="1" w:styleId="51">
    <w:name w:val="Προεπιλεγμένη γραμματοσειρά5"/>
    <w:uiPriority w:val="99"/>
    <w:rsid w:val="00CA375F"/>
  </w:style>
  <w:style w:type="character" w:customStyle="1" w:styleId="WW8Num24z3">
    <w:name w:val="WW8Num24z3"/>
    <w:uiPriority w:val="99"/>
    <w:rsid w:val="00CA375F"/>
    <w:rPr>
      <w:rFonts w:ascii="Symbol" w:hAnsi="Symbol"/>
    </w:rPr>
  </w:style>
  <w:style w:type="character" w:customStyle="1" w:styleId="WW8Num25z3">
    <w:name w:val="WW8Num25z3"/>
    <w:uiPriority w:val="99"/>
    <w:rsid w:val="00CA375F"/>
    <w:rPr>
      <w:rFonts w:ascii="Symbol" w:hAnsi="Symbol"/>
    </w:rPr>
  </w:style>
  <w:style w:type="character" w:customStyle="1" w:styleId="WW8Num26z3">
    <w:name w:val="WW8Num26z3"/>
    <w:uiPriority w:val="99"/>
    <w:rsid w:val="00CA375F"/>
    <w:rPr>
      <w:rFonts w:ascii="Symbol" w:hAnsi="Symbol"/>
    </w:rPr>
  </w:style>
  <w:style w:type="character" w:customStyle="1" w:styleId="WW8Num26z4">
    <w:name w:val="WW8Num26z4"/>
    <w:uiPriority w:val="99"/>
    <w:rsid w:val="00CA375F"/>
    <w:rPr>
      <w:rFonts w:ascii="Courier New" w:hAnsi="Courier New"/>
    </w:rPr>
  </w:style>
  <w:style w:type="character" w:customStyle="1" w:styleId="WW8Num28z3">
    <w:name w:val="WW8Num28z3"/>
    <w:uiPriority w:val="99"/>
    <w:rsid w:val="00CA375F"/>
    <w:rPr>
      <w:rFonts w:ascii="Symbol" w:hAnsi="Symbol"/>
    </w:rPr>
  </w:style>
  <w:style w:type="character" w:customStyle="1" w:styleId="WW8Num33z3">
    <w:name w:val="WW8Num33z3"/>
    <w:uiPriority w:val="99"/>
    <w:rsid w:val="00CA375F"/>
    <w:rPr>
      <w:rFonts w:ascii="Symbol" w:hAnsi="Symbol"/>
    </w:rPr>
  </w:style>
  <w:style w:type="character" w:customStyle="1" w:styleId="WW8Num34z3">
    <w:name w:val="WW8Num34z3"/>
    <w:uiPriority w:val="99"/>
    <w:rsid w:val="00CA375F"/>
    <w:rPr>
      <w:rFonts w:ascii="Symbol" w:hAnsi="Symbol"/>
    </w:rPr>
  </w:style>
  <w:style w:type="character" w:customStyle="1" w:styleId="WW8Num34z4">
    <w:name w:val="WW8Num34z4"/>
    <w:uiPriority w:val="99"/>
    <w:rsid w:val="00CA375F"/>
    <w:rPr>
      <w:rFonts w:ascii="Courier New" w:hAnsi="Courier New"/>
    </w:rPr>
  </w:style>
  <w:style w:type="character" w:customStyle="1" w:styleId="WW8Num34z5">
    <w:name w:val="WW8Num34z5"/>
    <w:uiPriority w:val="99"/>
    <w:rsid w:val="00CA375F"/>
    <w:rPr>
      <w:rFonts w:ascii="Wingdings" w:hAnsi="Wingdings"/>
    </w:rPr>
  </w:style>
  <w:style w:type="character" w:customStyle="1" w:styleId="WW8Num42z0">
    <w:name w:val="WW8Num42z0"/>
    <w:uiPriority w:val="99"/>
    <w:rsid w:val="00CA375F"/>
    <w:rPr>
      <w:rFonts w:ascii="Symbol" w:hAnsi="Symbol"/>
    </w:rPr>
  </w:style>
  <w:style w:type="character" w:customStyle="1" w:styleId="WW8Num42z1">
    <w:name w:val="WW8Num42z1"/>
    <w:uiPriority w:val="99"/>
    <w:rsid w:val="00CA375F"/>
    <w:rPr>
      <w:rFonts w:ascii="Courier New" w:hAnsi="Courier New"/>
    </w:rPr>
  </w:style>
  <w:style w:type="character" w:customStyle="1" w:styleId="WW8Num42z2">
    <w:name w:val="WW8Num42z2"/>
    <w:uiPriority w:val="99"/>
    <w:rsid w:val="00CA375F"/>
    <w:rPr>
      <w:rFonts w:ascii="Wingdings" w:hAnsi="Wingdings"/>
    </w:rPr>
  </w:style>
  <w:style w:type="character" w:customStyle="1" w:styleId="WW8Num43z0">
    <w:name w:val="WW8Num43z0"/>
    <w:uiPriority w:val="99"/>
    <w:rsid w:val="00CA375F"/>
    <w:rPr>
      <w:rFonts w:ascii="Symbol" w:hAnsi="Symbol"/>
    </w:rPr>
  </w:style>
  <w:style w:type="character" w:customStyle="1" w:styleId="WW8Num43z1">
    <w:name w:val="WW8Num43z1"/>
    <w:uiPriority w:val="99"/>
    <w:rsid w:val="00CA375F"/>
    <w:rPr>
      <w:rFonts w:ascii="Courier New" w:hAnsi="Courier New"/>
    </w:rPr>
  </w:style>
  <w:style w:type="character" w:customStyle="1" w:styleId="WW8Num43z2">
    <w:name w:val="WW8Num43z2"/>
    <w:uiPriority w:val="99"/>
    <w:rsid w:val="00CA375F"/>
    <w:rPr>
      <w:rFonts w:ascii="Wingdings" w:hAnsi="Wingdings"/>
    </w:rPr>
  </w:style>
  <w:style w:type="character" w:customStyle="1" w:styleId="WW8Num44z0">
    <w:name w:val="WW8Num44z0"/>
    <w:uiPriority w:val="99"/>
    <w:rsid w:val="00CA375F"/>
    <w:rPr>
      <w:rFonts w:ascii="Wingdings" w:hAnsi="Wingdings"/>
      <w:color w:val="auto"/>
    </w:rPr>
  </w:style>
  <w:style w:type="character" w:customStyle="1" w:styleId="WW8Num44z1">
    <w:name w:val="WW8Num44z1"/>
    <w:uiPriority w:val="99"/>
    <w:rsid w:val="00CA375F"/>
    <w:rPr>
      <w:rFonts w:ascii="Courier New" w:hAnsi="Courier New"/>
    </w:rPr>
  </w:style>
  <w:style w:type="character" w:customStyle="1" w:styleId="WW8Num44z2">
    <w:name w:val="WW8Num44z2"/>
    <w:uiPriority w:val="99"/>
    <w:rsid w:val="00CA375F"/>
    <w:rPr>
      <w:rFonts w:ascii="Wingdings" w:hAnsi="Wingdings"/>
    </w:rPr>
  </w:style>
  <w:style w:type="character" w:customStyle="1" w:styleId="WW8Num44z3">
    <w:name w:val="WW8Num44z3"/>
    <w:uiPriority w:val="99"/>
    <w:rsid w:val="00CA375F"/>
    <w:rPr>
      <w:rFonts w:ascii="Symbol" w:hAnsi="Symbol"/>
    </w:rPr>
  </w:style>
  <w:style w:type="character" w:customStyle="1" w:styleId="WW8Num45z0">
    <w:name w:val="WW8Num45z0"/>
    <w:uiPriority w:val="99"/>
    <w:rsid w:val="00CA375F"/>
    <w:rPr>
      <w:rFonts w:ascii="Wingdings" w:hAnsi="Wingdings"/>
      <w:color w:val="auto"/>
    </w:rPr>
  </w:style>
  <w:style w:type="character" w:customStyle="1" w:styleId="WW8Num45z1">
    <w:name w:val="WW8Num45z1"/>
    <w:uiPriority w:val="99"/>
    <w:rsid w:val="00CA375F"/>
    <w:rPr>
      <w:rFonts w:ascii="Courier New" w:hAnsi="Courier New"/>
    </w:rPr>
  </w:style>
  <w:style w:type="character" w:customStyle="1" w:styleId="WW8Num45z2">
    <w:name w:val="WW8Num45z2"/>
    <w:uiPriority w:val="99"/>
    <w:rsid w:val="00CA375F"/>
    <w:rPr>
      <w:rFonts w:ascii="Wingdings" w:hAnsi="Wingdings"/>
    </w:rPr>
  </w:style>
  <w:style w:type="character" w:customStyle="1" w:styleId="WW8Num45z3">
    <w:name w:val="WW8Num45z3"/>
    <w:uiPriority w:val="99"/>
    <w:rsid w:val="00CA375F"/>
    <w:rPr>
      <w:rFonts w:ascii="Symbol" w:hAnsi="Symbol"/>
    </w:rPr>
  </w:style>
  <w:style w:type="character" w:customStyle="1" w:styleId="WW8Num46z0">
    <w:name w:val="WW8Num46z0"/>
    <w:uiPriority w:val="99"/>
    <w:rsid w:val="00CA375F"/>
    <w:rPr>
      <w:rFonts w:ascii="Wingdings" w:hAnsi="Wingdings"/>
      <w:color w:val="auto"/>
    </w:rPr>
  </w:style>
  <w:style w:type="character" w:customStyle="1" w:styleId="WW8Num46z1">
    <w:name w:val="WW8Num46z1"/>
    <w:uiPriority w:val="99"/>
    <w:rsid w:val="00CA375F"/>
    <w:rPr>
      <w:rFonts w:ascii="Courier New" w:hAnsi="Courier New"/>
    </w:rPr>
  </w:style>
  <w:style w:type="character" w:customStyle="1" w:styleId="WW8Num46z2">
    <w:name w:val="WW8Num46z2"/>
    <w:uiPriority w:val="99"/>
    <w:rsid w:val="00CA375F"/>
    <w:rPr>
      <w:rFonts w:ascii="Wingdings" w:hAnsi="Wingdings"/>
    </w:rPr>
  </w:style>
  <w:style w:type="character" w:customStyle="1" w:styleId="WW8Num46z3">
    <w:name w:val="WW8Num46z3"/>
    <w:uiPriority w:val="99"/>
    <w:rsid w:val="00CA375F"/>
    <w:rPr>
      <w:rFonts w:ascii="Symbol" w:hAnsi="Symbol"/>
    </w:rPr>
  </w:style>
  <w:style w:type="character" w:customStyle="1" w:styleId="WW8Num48z0">
    <w:name w:val="WW8Num48z0"/>
    <w:uiPriority w:val="99"/>
    <w:rsid w:val="00CA375F"/>
    <w:rPr>
      <w:rFonts w:ascii="Symbol" w:hAnsi="Symbol"/>
    </w:rPr>
  </w:style>
  <w:style w:type="character" w:customStyle="1" w:styleId="WW8Num48z1">
    <w:name w:val="WW8Num48z1"/>
    <w:uiPriority w:val="99"/>
    <w:rsid w:val="00CA375F"/>
    <w:rPr>
      <w:rFonts w:ascii="Courier New" w:hAnsi="Courier New"/>
    </w:rPr>
  </w:style>
  <w:style w:type="character" w:customStyle="1" w:styleId="WW8Num48z2">
    <w:name w:val="WW8Num48z2"/>
    <w:uiPriority w:val="99"/>
    <w:rsid w:val="00CA375F"/>
    <w:rPr>
      <w:rFonts w:ascii="Wingdings" w:hAnsi="Wingdings"/>
    </w:rPr>
  </w:style>
  <w:style w:type="character" w:customStyle="1" w:styleId="WW8Num49z0">
    <w:name w:val="WW8Num49z0"/>
    <w:uiPriority w:val="99"/>
    <w:rsid w:val="00CA375F"/>
    <w:rPr>
      <w:rFonts w:ascii="Symbol" w:hAnsi="Symbol"/>
    </w:rPr>
  </w:style>
  <w:style w:type="character" w:customStyle="1" w:styleId="WW8Num49z1">
    <w:name w:val="WW8Num49z1"/>
    <w:uiPriority w:val="99"/>
    <w:rsid w:val="00CA375F"/>
    <w:rPr>
      <w:rFonts w:ascii="Courier New" w:hAnsi="Courier New"/>
    </w:rPr>
  </w:style>
  <w:style w:type="character" w:customStyle="1" w:styleId="WW8Num49z2">
    <w:name w:val="WW8Num49z2"/>
    <w:uiPriority w:val="99"/>
    <w:rsid w:val="00CA375F"/>
    <w:rPr>
      <w:rFonts w:ascii="Wingdings" w:hAnsi="Wingdings"/>
    </w:rPr>
  </w:style>
  <w:style w:type="character" w:customStyle="1" w:styleId="WW8Num50z0">
    <w:name w:val="WW8Num50z0"/>
    <w:uiPriority w:val="99"/>
    <w:rsid w:val="00CA375F"/>
    <w:rPr>
      <w:rFonts w:ascii="Symbol" w:hAnsi="Symbol"/>
    </w:rPr>
  </w:style>
  <w:style w:type="character" w:customStyle="1" w:styleId="WW8Num51z0">
    <w:name w:val="WW8Num51z0"/>
    <w:uiPriority w:val="99"/>
    <w:rsid w:val="00CA375F"/>
    <w:rPr>
      <w:rFonts w:ascii="Symbol" w:hAnsi="Symbol"/>
      <w:color w:val="auto"/>
    </w:rPr>
  </w:style>
  <w:style w:type="character" w:customStyle="1" w:styleId="WW8Num51z1">
    <w:name w:val="WW8Num51z1"/>
    <w:uiPriority w:val="99"/>
    <w:rsid w:val="00CA375F"/>
    <w:rPr>
      <w:rFonts w:ascii="Wingdings" w:hAnsi="Wingdings"/>
      <w:color w:val="auto"/>
    </w:rPr>
  </w:style>
  <w:style w:type="character" w:customStyle="1" w:styleId="WW8Num51z2">
    <w:name w:val="WW8Num51z2"/>
    <w:uiPriority w:val="99"/>
    <w:rsid w:val="00CA375F"/>
    <w:rPr>
      <w:rFonts w:ascii="Wingdings" w:hAnsi="Wingdings"/>
    </w:rPr>
  </w:style>
  <w:style w:type="character" w:customStyle="1" w:styleId="WW8Num51z3">
    <w:name w:val="WW8Num51z3"/>
    <w:uiPriority w:val="99"/>
    <w:rsid w:val="00CA375F"/>
    <w:rPr>
      <w:rFonts w:ascii="Symbol" w:hAnsi="Symbol"/>
    </w:rPr>
  </w:style>
  <w:style w:type="character" w:customStyle="1" w:styleId="WW8Num51z4">
    <w:name w:val="WW8Num51z4"/>
    <w:uiPriority w:val="99"/>
    <w:rsid w:val="00CA375F"/>
    <w:rPr>
      <w:rFonts w:ascii="Courier New" w:hAnsi="Courier New"/>
    </w:rPr>
  </w:style>
  <w:style w:type="character" w:customStyle="1" w:styleId="WW8Num52z0">
    <w:name w:val="WW8Num52z0"/>
    <w:uiPriority w:val="99"/>
    <w:rsid w:val="00CA375F"/>
    <w:rPr>
      <w:rFonts w:ascii="Symbol" w:hAnsi="Symbol"/>
      <w:color w:val="auto"/>
    </w:rPr>
  </w:style>
  <w:style w:type="character" w:customStyle="1" w:styleId="WW8Num52z1">
    <w:name w:val="WW8Num52z1"/>
    <w:uiPriority w:val="99"/>
    <w:rsid w:val="00CA375F"/>
    <w:rPr>
      <w:rFonts w:ascii="Courier New" w:hAnsi="Courier New"/>
    </w:rPr>
  </w:style>
  <w:style w:type="character" w:customStyle="1" w:styleId="WW8Num52z2">
    <w:name w:val="WW8Num52z2"/>
    <w:uiPriority w:val="99"/>
    <w:rsid w:val="00CA375F"/>
    <w:rPr>
      <w:rFonts w:ascii="Wingdings" w:hAnsi="Wingdings"/>
    </w:rPr>
  </w:style>
  <w:style w:type="character" w:customStyle="1" w:styleId="WW8Num52z3">
    <w:name w:val="WW8Num52z3"/>
    <w:uiPriority w:val="99"/>
    <w:rsid w:val="00CA375F"/>
    <w:rPr>
      <w:rFonts w:ascii="Symbol" w:hAnsi="Symbol"/>
    </w:rPr>
  </w:style>
  <w:style w:type="character" w:customStyle="1" w:styleId="WW8Num53z0">
    <w:name w:val="WW8Num53z0"/>
    <w:uiPriority w:val="99"/>
    <w:rsid w:val="00CA375F"/>
    <w:rPr>
      <w:rFonts w:ascii="Wingdings" w:hAnsi="Wingdings"/>
    </w:rPr>
  </w:style>
  <w:style w:type="character" w:customStyle="1" w:styleId="WW8Num53z1">
    <w:name w:val="WW8Num53z1"/>
    <w:uiPriority w:val="99"/>
    <w:rsid w:val="00CA375F"/>
    <w:rPr>
      <w:rFonts w:ascii="Courier New" w:hAnsi="Courier New"/>
    </w:rPr>
  </w:style>
  <w:style w:type="character" w:customStyle="1" w:styleId="WW8Num53z3">
    <w:name w:val="WW8Num53z3"/>
    <w:uiPriority w:val="99"/>
    <w:rsid w:val="00CA375F"/>
    <w:rPr>
      <w:rFonts w:ascii="Symbol" w:hAnsi="Symbol"/>
    </w:rPr>
  </w:style>
  <w:style w:type="character" w:customStyle="1" w:styleId="WW8Num54z0">
    <w:name w:val="WW8Num54z0"/>
    <w:uiPriority w:val="99"/>
    <w:rsid w:val="00CA375F"/>
    <w:rPr>
      <w:rFonts w:ascii="Symbol" w:hAnsi="Symbol"/>
      <w:color w:val="auto"/>
    </w:rPr>
  </w:style>
  <w:style w:type="character" w:customStyle="1" w:styleId="WW8Num54z1">
    <w:name w:val="WW8Num54z1"/>
    <w:uiPriority w:val="99"/>
    <w:rsid w:val="00CA375F"/>
    <w:rPr>
      <w:rFonts w:ascii="Courier New" w:hAnsi="Courier New"/>
    </w:rPr>
  </w:style>
  <w:style w:type="character" w:customStyle="1" w:styleId="WW8Num54z2">
    <w:name w:val="WW8Num54z2"/>
    <w:uiPriority w:val="99"/>
    <w:rsid w:val="00CA375F"/>
    <w:rPr>
      <w:rFonts w:ascii="Wingdings" w:hAnsi="Wingdings"/>
    </w:rPr>
  </w:style>
  <w:style w:type="character" w:customStyle="1" w:styleId="WW8Num54z3">
    <w:name w:val="WW8Num54z3"/>
    <w:uiPriority w:val="99"/>
    <w:rsid w:val="00CA375F"/>
    <w:rPr>
      <w:rFonts w:ascii="Symbol" w:hAnsi="Symbol"/>
    </w:rPr>
  </w:style>
  <w:style w:type="character" w:customStyle="1" w:styleId="WW8Num55z0">
    <w:name w:val="WW8Num55z0"/>
    <w:uiPriority w:val="99"/>
    <w:rsid w:val="00CA375F"/>
    <w:rPr>
      <w:rFonts w:ascii="Symbol" w:hAnsi="Symbol"/>
    </w:rPr>
  </w:style>
  <w:style w:type="character" w:customStyle="1" w:styleId="WW8Num55z1">
    <w:name w:val="WW8Num55z1"/>
    <w:uiPriority w:val="99"/>
    <w:rsid w:val="00CA375F"/>
    <w:rPr>
      <w:rFonts w:ascii="Courier New" w:hAnsi="Courier New"/>
    </w:rPr>
  </w:style>
  <w:style w:type="character" w:customStyle="1" w:styleId="WW8Num55z2">
    <w:name w:val="WW8Num55z2"/>
    <w:uiPriority w:val="99"/>
    <w:rsid w:val="00CA375F"/>
    <w:rPr>
      <w:rFonts w:ascii="Wingdings" w:hAnsi="Wingdings"/>
    </w:rPr>
  </w:style>
  <w:style w:type="character" w:customStyle="1" w:styleId="WW8Num56z0">
    <w:name w:val="WW8Num56z0"/>
    <w:uiPriority w:val="99"/>
    <w:rsid w:val="00CA375F"/>
    <w:rPr>
      <w:rFonts w:ascii="Symbol" w:hAnsi="Symbol"/>
      <w:color w:val="auto"/>
    </w:rPr>
  </w:style>
  <w:style w:type="character" w:customStyle="1" w:styleId="WW8Num56z1">
    <w:name w:val="WW8Num56z1"/>
    <w:uiPriority w:val="99"/>
    <w:rsid w:val="00CA375F"/>
    <w:rPr>
      <w:rFonts w:ascii="Courier New" w:hAnsi="Courier New"/>
    </w:rPr>
  </w:style>
  <w:style w:type="character" w:customStyle="1" w:styleId="WW8Num56z2">
    <w:name w:val="WW8Num56z2"/>
    <w:uiPriority w:val="99"/>
    <w:rsid w:val="00CA375F"/>
    <w:rPr>
      <w:rFonts w:ascii="Wingdings" w:hAnsi="Wingdings"/>
    </w:rPr>
  </w:style>
  <w:style w:type="character" w:customStyle="1" w:styleId="WW8Num56z3">
    <w:name w:val="WW8Num56z3"/>
    <w:uiPriority w:val="99"/>
    <w:rsid w:val="00CA375F"/>
    <w:rPr>
      <w:rFonts w:ascii="Symbol" w:hAnsi="Symbol"/>
    </w:rPr>
  </w:style>
  <w:style w:type="character" w:customStyle="1" w:styleId="WW8Num57z0">
    <w:name w:val="WW8Num57z0"/>
    <w:uiPriority w:val="99"/>
    <w:rsid w:val="00CA375F"/>
    <w:rPr>
      <w:rFonts w:ascii="Symbol" w:hAnsi="Symbol"/>
      <w:color w:val="auto"/>
    </w:rPr>
  </w:style>
  <w:style w:type="character" w:customStyle="1" w:styleId="WW8Num57z1">
    <w:name w:val="WW8Num57z1"/>
    <w:uiPriority w:val="99"/>
    <w:rsid w:val="00CA375F"/>
    <w:rPr>
      <w:rFonts w:ascii="Courier New" w:hAnsi="Courier New"/>
    </w:rPr>
  </w:style>
  <w:style w:type="character" w:customStyle="1" w:styleId="WW8Num57z2">
    <w:name w:val="WW8Num57z2"/>
    <w:uiPriority w:val="99"/>
    <w:rsid w:val="00CA375F"/>
    <w:rPr>
      <w:rFonts w:ascii="Wingdings" w:hAnsi="Wingdings"/>
    </w:rPr>
  </w:style>
  <w:style w:type="character" w:customStyle="1" w:styleId="WW8Num57z3">
    <w:name w:val="WW8Num57z3"/>
    <w:uiPriority w:val="99"/>
    <w:rsid w:val="00CA375F"/>
    <w:rPr>
      <w:rFonts w:ascii="Symbol" w:hAnsi="Symbol"/>
    </w:rPr>
  </w:style>
  <w:style w:type="character" w:customStyle="1" w:styleId="WW8Num58z0">
    <w:name w:val="WW8Num58z0"/>
    <w:uiPriority w:val="99"/>
    <w:rsid w:val="00CA375F"/>
    <w:rPr>
      <w:rFonts w:ascii="Courier New" w:hAnsi="Courier New"/>
    </w:rPr>
  </w:style>
  <w:style w:type="character" w:customStyle="1" w:styleId="WW8Num58z1">
    <w:name w:val="WW8Num58z1"/>
    <w:uiPriority w:val="99"/>
    <w:rsid w:val="00CA375F"/>
    <w:rPr>
      <w:rFonts w:ascii="Courier New" w:hAnsi="Courier New"/>
    </w:rPr>
  </w:style>
  <w:style w:type="character" w:customStyle="1" w:styleId="WW8Num58z2">
    <w:name w:val="WW8Num58z2"/>
    <w:uiPriority w:val="99"/>
    <w:rsid w:val="00CA375F"/>
    <w:rPr>
      <w:rFonts w:ascii="Wingdings" w:hAnsi="Wingdings"/>
    </w:rPr>
  </w:style>
  <w:style w:type="character" w:customStyle="1" w:styleId="WW8Num58z3">
    <w:name w:val="WW8Num58z3"/>
    <w:uiPriority w:val="99"/>
    <w:rsid w:val="00CA375F"/>
    <w:rPr>
      <w:rFonts w:ascii="Symbol" w:hAnsi="Symbol"/>
    </w:rPr>
  </w:style>
  <w:style w:type="character" w:customStyle="1" w:styleId="WW8Num59z0">
    <w:name w:val="WW8Num59z0"/>
    <w:uiPriority w:val="99"/>
    <w:rsid w:val="00CA375F"/>
    <w:rPr>
      <w:rFonts w:ascii="Symbol" w:hAnsi="Symbol"/>
      <w:color w:val="auto"/>
    </w:rPr>
  </w:style>
  <w:style w:type="character" w:customStyle="1" w:styleId="WW8Num59z1">
    <w:name w:val="WW8Num59z1"/>
    <w:uiPriority w:val="99"/>
    <w:rsid w:val="00CA375F"/>
    <w:rPr>
      <w:rFonts w:ascii="Courier New" w:hAnsi="Courier New"/>
    </w:rPr>
  </w:style>
  <w:style w:type="character" w:customStyle="1" w:styleId="WW8Num59z2">
    <w:name w:val="WW8Num59z2"/>
    <w:uiPriority w:val="99"/>
    <w:rsid w:val="00CA375F"/>
    <w:rPr>
      <w:rFonts w:ascii="Wingdings" w:hAnsi="Wingdings"/>
    </w:rPr>
  </w:style>
  <w:style w:type="character" w:customStyle="1" w:styleId="WW8Num59z3">
    <w:name w:val="WW8Num59z3"/>
    <w:uiPriority w:val="99"/>
    <w:rsid w:val="00CA375F"/>
    <w:rPr>
      <w:rFonts w:ascii="Symbol" w:hAnsi="Symbol"/>
    </w:rPr>
  </w:style>
  <w:style w:type="character" w:customStyle="1" w:styleId="WW8Num60z0">
    <w:name w:val="WW8Num60z0"/>
    <w:uiPriority w:val="99"/>
    <w:rsid w:val="00CA375F"/>
    <w:rPr>
      <w:rFonts w:ascii="Symbol" w:hAnsi="Symbol"/>
      <w:color w:val="auto"/>
    </w:rPr>
  </w:style>
  <w:style w:type="character" w:customStyle="1" w:styleId="WW8Num60z1">
    <w:name w:val="WW8Num60z1"/>
    <w:uiPriority w:val="99"/>
    <w:rsid w:val="00CA375F"/>
    <w:rPr>
      <w:rFonts w:ascii="Wingdings" w:hAnsi="Wingdings"/>
      <w:color w:val="auto"/>
    </w:rPr>
  </w:style>
  <w:style w:type="character" w:customStyle="1" w:styleId="WW8Num60z2">
    <w:name w:val="WW8Num60z2"/>
    <w:uiPriority w:val="99"/>
    <w:rsid w:val="00CA375F"/>
    <w:rPr>
      <w:rFonts w:ascii="Wingdings" w:hAnsi="Wingdings"/>
    </w:rPr>
  </w:style>
  <w:style w:type="character" w:customStyle="1" w:styleId="WW8Num60z3">
    <w:name w:val="WW8Num60z3"/>
    <w:uiPriority w:val="99"/>
    <w:rsid w:val="00CA375F"/>
    <w:rPr>
      <w:rFonts w:ascii="Symbol" w:hAnsi="Symbol"/>
    </w:rPr>
  </w:style>
  <w:style w:type="character" w:customStyle="1" w:styleId="WW8Num60z4">
    <w:name w:val="WW8Num60z4"/>
    <w:uiPriority w:val="99"/>
    <w:rsid w:val="00CA375F"/>
    <w:rPr>
      <w:rFonts w:ascii="Courier New" w:hAnsi="Courier New"/>
    </w:rPr>
  </w:style>
  <w:style w:type="character" w:customStyle="1" w:styleId="WW8Num61z0">
    <w:name w:val="WW8Num61z0"/>
    <w:uiPriority w:val="99"/>
    <w:rsid w:val="00CA375F"/>
    <w:rPr>
      <w:rFonts w:ascii="Symbol" w:hAnsi="Symbol"/>
      <w:color w:val="auto"/>
    </w:rPr>
  </w:style>
  <w:style w:type="character" w:customStyle="1" w:styleId="WW8Num61z1">
    <w:name w:val="WW8Num61z1"/>
    <w:uiPriority w:val="99"/>
    <w:rsid w:val="00CA375F"/>
    <w:rPr>
      <w:rFonts w:ascii="Wingdings" w:hAnsi="Wingdings"/>
      <w:color w:val="auto"/>
    </w:rPr>
  </w:style>
  <w:style w:type="character" w:customStyle="1" w:styleId="WW8Num61z3">
    <w:name w:val="WW8Num61z3"/>
    <w:uiPriority w:val="99"/>
    <w:rsid w:val="00CA375F"/>
    <w:rPr>
      <w:rFonts w:ascii="Symbol" w:hAnsi="Symbol"/>
    </w:rPr>
  </w:style>
  <w:style w:type="character" w:customStyle="1" w:styleId="WW8Num61z4">
    <w:name w:val="WW8Num61z4"/>
    <w:uiPriority w:val="99"/>
    <w:rsid w:val="00CA375F"/>
    <w:rPr>
      <w:rFonts w:ascii="Courier New" w:hAnsi="Courier New"/>
    </w:rPr>
  </w:style>
  <w:style w:type="character" w:customStyle="1" w:styleId="WW8Num61z5">
    <w:name w:val="WW8Num61z5"/>
    <w:uiPriority w:val="99"/>
    <w:rsid w:val="00CA375F"/>
    <w:rPr>
      <w:rFonts w:ascii="Wingdings" w:hAnsi="Wingdings"/>
    </w:rPr>
  </w:style>
  <w:style w:type="character" w:customStyle="1" w:styleId="WW8Num62z0">
    <w:name w:val="WW8Num62z0"/>
    <w:uiPriority w:val="99"/>
    <w:rsid w:val="00CA375F"/>
    <w:rPr>
      <w:rFonts w:ascii="Wingdings" w:hAnsi="Wingdings"/>
      <w:color w:val="auto"/>
    </w:rPr>
  </w:style>
  <w:style w:type="character" w:customStyle="1" w:styleId="WW8Num62z1">
    <w:name w:val="WW8Num62z1"/>
    <w:uiPriority w:val="99"/>
    <w:rsid w:val="00CA375F"/>
    <w:rPr>
      <w:rFonts w:ascii="Courier New" w:hAnsi="Courier New"/>
    </w:rPr>
  </w:style>
  <w:style w:type="character" w:customStyle="1" w:styleId="WW8Num62z2">
    <w:name w:val="WW8Num62z2"/>
    <w:uiPriority w:val="99"/>
    <w:rsid w:val="00CA375F"/>
    <w:rPr>
      <w:rFonts w:ascii="Wingdings" w:hAnsi="Wingdings"/>
    </w:rPr>
  </w:style>
  <w:style w:type="character" w:customStyle="1" w:styleId="WW8Num62z3">
    <w:name w:val="WW8Num62z3"/>
    <w:uiPriority w:val="99"/>
    <w:rsid w:val="00CA375F"/>
    <w:rPr>
      <w:rFonts w:ascii="Symbol" w:hAnsi="Symbol"/>
    </w:rPr>
  </w:style>
  <w:style w:type="character" w:customStyle="1" w:styleId="WW8Num63z0">
    <w:name w:val="WW8Num63z0"/>
    <w:uiPriority w:val="99"/>
    <w:rsid w:val="00CA375F"/>
    <w:rPr>
      <w:rFonts w:ascii="Symbol" w:hAnsi="Symbol"/>
    </w:rPr>
  </w:style>
  <w:style w:type="character" w:customStyle="1" w:styleId="WW8Num63z1">
    <w:name w:val="WW8Num63z1"/>
    <w:uiPriority w:val="99"/>
    <w:rsid w:val="00CA375F"/>
    <w:rPr>
      <w:rFonts w:ascii="Courier New" w:hAnsi="Courier New"/>
    </w:rPr>
  </w:style>
  <w:style w:type="character" w:customStyle="1" w:styleId="WW8Num63z2">
    <w:name w:val="WW8Num63z2"/>
    <w:uiPriority w:val="99"/>
    <w:rsid w:val="00CA375F"/>
    <w:rPr>
      <w:rFonts w:ascii="Wingdings" w:hAnsi="Wingdings"/>
    </w:rPr>
  </w:style>
  <w:style w:type="character" w:customStyle="1" w:styleId="WW8Num64z0">
    <w:name w:val="WW8Num64z0"/>
    <w:uiPriority w:val="99"/>
    <w:rsid w:val="00CA375F"/>
    <w:rPr>
      <w:rFonts w:ascii="Symbol" w:hAnsi="Symbol"/>
      <w:color w:val="auto"/>
    </w:rPr>
  </w:style>
  <w:style w:type="character" w:customStyle="1" w:styleId="WW8Num64z1">
    <w:name w:val="WW8Num64z1"/>
    <w:uiPriority w:val="99"/>
    <w:rsid w:val="00CA375F"/>
    <w:rPr>
      <w:rFonts w:ascii="Wingdings" w:hAnsi="Wingdings"/>
      <w:color w:val="auto"/>
    </w:rPr>
  </w:style>
  <w:style w:type="character" w:customStyle="1" w:styleId="WW8Num64z2">
    <w:name w:val="WW8Num64z2"/>
    <w:uiPriority w:val="99"/>
    <w:rsid w:val="00CA375F"/>
    <w:rPr>
      <w:rFonts w:ascii="Wingdings" w:hAnsi="Wingdings"/>
    </w:rPr>
  </w:style>
  <w:style w:type="character" w:customStyle="1" w:styleId="WW8Num64z3">
    <w:name w:val="WW8Num64z3"/>
    <w:uiPriority w:val="99"/>
    <w:rsid w:val="00CA375F"/>
    <w:rPr>
      <w:rFonts w:ascii="Symbol" w:hAnsi="Symbol"/>
    </w:rPr>
  </w:style>
  <w:style w:type="character" w:customStyle="1" w:styleId="WW8Num64z4">
    <w:name w:val="WW8Num64z4"/>
    <w:uiPriority w:val="99"/>
    <w:rsid w:val="00CA375F"/>
    <w:rPr>
      <w:rFonts w:ascii="Courier New" w:hAnsi="Courier New"/>
    </w:rPr>
  </w:style>
  <w:style w:type="character" w:customStyle="1" w:styleId="WW8Num65z0">
    <w:name w:val="WW8Num65z0"/>
    <w:uiPriority w:val="99"/>
    <w:rsid w:val="00CA375F"/>
    <w:rPr>
      <w:rFonts w:ascii="Symbol" w:hAnsi="Symbol"/>
      <w:color w:val="auto"/>
    </w:rPr>
  </w:style>
  <w:style w:type="character" w:customStyle="1" w:styleId="WW8Num65z1">
    <w:name w:val="WW8Num65z1"/>
    <w:uiPriority w:val="99"/>
    <w:rsid w:val="00CA375F"/>
    <w:rPr>
      <w:rFonts w:ascii="Courier New" w:hAnsi="Courier New"/>
    </w:rPr>
  </w:style>
  <w:style w:type="character" w:customStyle="1" w:styleId="WW8Num65z2">
    <w:name w:val="WW8Num65z2"/>
    <w:uiPriority w:val="99"/>
    <w:rsid w:val="00CA375F"/>
    <w:rPr>
      <w:rFonts w:ascii="Wingdings" w:hAnsi="Wingdings"/>
    </w:rPr>
  </w:style>
  <w:style w:type="character" w:customStyle="1" w:styleId="WW8Num65z3">
    <w:name w:val="WW8Num65z3"/>
    <w:uiPriority w:val="99"/>
    <w:rsid w:val="00CA375F"/>
    <w:rPr>
      <w:rFonts w:ascii="Symbol" w:hAnsi="Symbol"/>
    </w:rPr>
  </w:style>
  <w:style w:type="character" w:customStyle="1" w:styleId="WW8Num66z0">
    <w:name w:val="WW8Num66z0"/>
    <w:uiPriority w:val="99"/>
    <w:rsid w:val="00CA375F"/>
    <w:rPr>
      <w:rFonts w:ascii="Symbol" w:hAnsi="Symbol"/>
      <w:color w:val="auto"/>
    </w:rPr>
  </w:style>
  <w:style w:type="character" w:customStyle="1" w:styleId="WW8Num66z1">
    <w:name w:val="WW8Num66z1"/>
    <w:uiPriority w:val="99"/>
    <w:rsid w:val="00CA375F"/>
    <w:rPr>
      <w:rFonts w:ascii="Courier New" w:hAnsi="Courier New"/>
    </w:rPr>
  </w:style>
  <w:style w:type="character" w:customStyle="1" w:styleId="WW8Num66z2">
    <w:name w:val="WW8Num66z2"/>
    <w:uiPriority w:val="99"/>
    <w:rsid w:val="00CA375F"/>
    <w:rPr>
      <w:rFonts w:ascii="Wingdings" w:hAnsi="Wingdings"/>
    </w:rPr>
  </w:style>
  <w:style w:type="character" w:customStyle="1" w:styleId="WW8Num66z3">
    <w:name w:val="WW8Num66z3"/>
    <w:uiPriority w:val="99"/>
    <w:rsid w:val="00CA375F"/>
    <w:rPr>
      <w:rFonts w:ascii="Symbol" w:hAnsi="Symbol"/>
    </w:rPr>
  </w:style>
  <w:style w:type="character" w:customStyle="1" w:styleId="WW8Num67z0">
    <w:name w:val="WW8Num67z0"/>
    <w:uiPriority w:val="99"/>
    <w:rsid w:val="00CA375F"/>
    <w:rPr>
      <w:rFonts w:ascii="Wingdings" w:hAnsi="Wingdings"/>
      <w:color w:val="auto"/>
    </w:rPr>
  </w:style>
  <w:style w:type="character" w:customStyle="1" w:styleId="WW8Num67z1">
    <w:name w:val="WW8Num67z1"/>
    <w:uiPriority w:val="99"/>
    <w:rsid w:val="00CA375F"/>
    <w:rPr>
      <w:rFonts w:ascii="Courier New" w:hAnsi="Courier New"/>
    </w:rPr>
  </w:style>
  <w:style w:type="character" w:customStyle="1" w:styleId="WW8Num67z2">
    <w:name w:val="WW8Num67z2"/>
    <w:uiPriority w:val="99"/>
    <w:rsid w:val="00CA375F"/>
    <w:rPr>
      <w:rFonts w:ascii="Wingdings" w:hAnsi="Wingdings"/>
    </w:rPr>
  </w:style>
  <w:style w:type="character" w:customStyle="1" w:styleId="WW8Num67z3">
    <w:name w:val="WW8Num67z3"/>
    <w:uiPriority w:val="99"/>
    <w:rsid w:val="00CA375F"/>
    <w:rPr>
      <w:rFonts w:ascii="Symbol" w:hAnsi="Symbol"/>
    </w:rPr>
  </w:style>
  <w:style w:type="character" w:customStyle="1" w:styleId="WW8Num68z0">
    <w:name w:val="WW8Num68z0"/>
    <w:uiPriority w:val="99"/>
    <w:rsid w:val="00CA375F"/>
    <w:rPr>
      <w:rFonts w:ascii="Wingdings" w:hAnsi="Wingdings"/>
      <w:color w:val="auto"/>
    </w:rPr>
  </w:style>
  <w:style w:type="character" w:customStyle="1" w:styleId="WW8Num68z1">
    <w:name w:val="WW8Num68z1"/>
    <w:uiPriority w:val="99"/>
    <w:rsid w:val="00CA375F"/>
    <w:rPr>
      <w:rFonts w:ascii="Courier New" w:hAnsi="Courier New"/>
    </w:rPr>
  </w:style>
  <w:style w:type="character" w:customStyle="1" w:styleId="WW8Num68z2">
    <w:name w:val="WW8Num68z2"/>
    <w:uiPriority w:val="99"/>
    <w:rsid w:val="00CA375F"/>
    <w:rPr>
      <w:rFonts w:ascii="Wingdings" w:hAnsi="Wingdings"/>
    </w:rPr>
  </w:style>
  <w:style w:type="character" w:customStyle="1" w:styleId="WW8Num68z3">
    <w:name w:val="WW8Num68z3"/>
    <w:uiPriority w:val="99"/>
    <w:rsid w:val="00CA375F"/>
    <w:rPr>
      <w:rFonts w:ascii="Symbol" w:hAnsi="Symbol"/>
    </w:rPr>
  </w:style>
  <w:style w:type="character" w:customStyle="1" w:styleId="41">
    <w:name w:val="Προεπιλεγμένη γραμματοσειρά4"/>
    <w:uiPriority w:val="99"/>
    <w:rsid w:val="00CA375F"/>
  </w:style>
  <w:style w:type="character" w:customStyle="1" w:styleId="WW8Num4z2">
    <w:name w:val="WW8Num4z2"/>
    <w:uiPriority w:val="99"/>
    <w:rsid w:val="00CA375F"/>
    <w:rPr>
      <w:rFonts w:ascii="Wingdings" w:hAnsi="Wingdings"/>
    </w:rPr>
  </w:style>
  <w:style w:type="character" w:customStyle="1" w:styleId="WW8Num4z3">
    <w:name w:val="WW8Num4z3"/>
    <w:uiPriority w:val="99"/>
    <w:rsid w:val="00CA375F"/>
    <w:rPr>
      <w:rFonts w:ascii="Symbol" w:hAnsi="Symbol"/>
    </w:rPr>
  </w:style>
  <w:style w:type="character" w:customStyle="1" w:styleId="normal2">
    <w:name w:val="normal2"/>
    <w:uiPriority w:val="99"/>
    <w:rsid w:val="00CA375F"/>
    <w:rPr>
      <w:rFonts w:cs="Times New Roman"/>
    </w:rPr>
  </w:style>
  <w:style w:type="character" w:customStyle="1" w:styleId="Numbered1Char">
    <w:name w:val="Numbered1 Char"/>
    <w:uiPriority w:val="99"/>
    <w:rsid w:val="00CA375F"/>
    <w:rPr>
      <w:rFonts w:ascii="Arial" w:hAnsi="Arial" w:cs="Times New Roman"/>
      <w:sz w:val="22"/>
      <w:szCs w:val="22"/>
      <w:lang w:val="el-GR" w:eastAsia="ar-SA" w:bidi="ar-SA"/>
    </w:rPr>
  </w:style>
  <w:style w:type="character" w:customStyle="1" w:styleId="small">
    <w:name w:val="small"/>
    <w:uiPriority w:val="99"/>
    <w:rsid w:val="00CA375F"/>
    <w:rPr>
      <w:rFonts w:cs="Times New Roman"/>
    </w:rPr>
  </w:style>
  <w:style w:type="character" w:customStyle="1" w:styleId="apple-style-span">
    <w:name w:val="apple-style-span"/>
    <w:uiPriority w:val="99"/>
    <w:rsid w:val="00CA375F"/>
    <w:rPr>
      <w:rFonts w:cs="Times New Roman"/>
    </w:rPr>
  </w:style>
  <w:style w:type="paragraph" w:customStyle="1" w:styleId="72">
    <w:name w:val="Λεζάντα7"/>
    <w:basedOn w:val="a0"/>
    <w:uiPriority w:val="99"/>
    <w:rsid w:val="00CA375F"/>
    <w:pPr>
      <w:suppressLineNumbers/>
      <w:spacing w:before="120"/>
    </w:pPr>
    <w:rPr>
      <w:rFonts w:ascii="Arial" w:hAnsi="Arial" w:cs="Tahoma"/>
      <w:i/>
      <w:iCs/>
      <w:sz w:val="24"/>
      <w:lang w:val="en-US" w:eastAsia="ar-SA"/>
    </w:rPr>
  </w:style>
  <w:style w:type="paragraph" w:customStyle="1" w:styleId="62">
    <w:name w:val="Λεζάντα6"/>
    <w:basedOn w:val="a0"/>
    <w:uiPriority w:val="99"/>
    <w:rsid w:val="00CA375F"/>
    <w:pPr>
      <w:suppressLineNumbers/>
      <w:spacing w:before="120"/>
    </w:pPr>
    <w:rPr>
      <w:rFonts w:ascii="Arial" w:hAnsi="Arial" w:cs="Tahoma"/>
      <w:i/>
      <w:iCs/>
      <w:sz w:val="24"/>
      <w:lang w:val="en-US" w:eastAsia="ar-SA"/>
    </w:rPr>
  </w:style>
  <w:style w:type="paragraph" w:customStyle="1" w:styleId="52">
    <w:name w:val="Λεζάντα5"/>
    <w:basedOn w:val="a0"/>
    <w:uiPriority w:val="99"/>
    <w:rsid w:val="00CA375F"/>
    <w:pPr>
      <w:suppressLineNumbers/>
      <w:spacing w:before="120"/>
    </w:pPr>
    <w:rPr>
      <w:rFonts w:ascii="Arial" w:hAnsi="Arial" w:cs="Tahoma"/>
      <w:i/>
      <w:iCs/>
      <w:sz w:val="24"/>
      <w:lang w:val="en-US" w:eastAsia="ar-SA"/>
    </w:rPr>
  </w:style>
  <w:style w:type="paragraph" w:customStyle="1" w:styleId="42">
    <w:name w:val="Λεζάντα4"/>
    <w:basedOn w:val="a0"/>
    <w:uiPriority w:val="99"/>
    <w:rsid w:val="00CA375F"/>
    <w:pPr>
      <w:suppressLineNumbers/>
      <w:spacing w:before="120"/>
    </w:pPr>
    <w:rPr>
      <w:rFonts w:ascii="Arial" w:hAnsi="Arial" w:cs="Tahoma"/>
      <w:i/>
      <w:iCs/>
      <w:sz w:val="24"/>
      <w:lang w:val="en-US" w:eastAsia="ar-SA"/>
    </w:rPr>
  </w:style>
  <w:style w:type="paragraph" w:customStyle="1" w:styleId="34">
    <w:name w:val="Λεζάντα3"/>
    <w:basedOn w:val="a0"/>
    <w:uiPriority w:val="99"/>
    <w:rsid w:val="00CA375F"/>
    <w:pPr>
      <w:suppressLineNumbers/>
      <w:spacing w:before="120"/>
    </w:pPr>
    <w:rPr>
      <w:rFonts w:ascii="Arial" w:hAnsi="Arial" w:cs="Tahoma"/>
      <w:i/>
      <w:iCs/>
      <w:sz w:val="24"/>
      <w:lang w:val="en-US" w:eastAsia="ar-SA"/>
    </w:rPr>
  </w:style>
  <w:style w:type="paragraph" w:customStyle="1" w:styleId="aeaoeoioc">
    <w:name w:val="aeaoeoioc"/>
    <w:basedOn w:val="a0"/>
    <w:uiPriority w:val="99"/>
    <w:rsid w:val="00CA375F"/>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0"/>
    <w:uiPriority w:val="99"/>
    <w:rsid w:val="00CA375F"/>
    <w:pPr>
      <w:spacing w:before="120"/>
      <w:ind w:left="357" w:hanging="357"/>
    </w:pPr>
    <w:rPr>
      <w:rFonts w:ascii="Arial" w:hAnsi="Arial" w:cs="Arial"/>
      <w:b/>
      <w:color w:val="000000"/>
      <w:lang w:val="el-GR" w:eastAsia="ar-SA"/>
    </w:rPr>
  </w:style>
  <w:style w:type="paragraph" w:customStyle="1" w:styleId="1f8">
    <w:name w:val="Τμήμα κειμένου1"/>
    <w:basedOn w:val="a0"/>
    <w:uiPriority w:val="99"/>
    <w:rsid w:val="00CA375F"/>
    <w:pPr>
      <w:spacing w:after="0"/>
      <w:ind w:left="300" w:right="-284"/>
    </w:pPr>
    <w:rPr>
      <w:rFonts w:ascii="Arial" w:hAnsi="Arial" w:cs="Arial"/>
      <w:color w:val="000000"/>
      <w:lang w:val="el-GR" w:eastAsia="ar-SA"/>
    </w:rPr>
  </w:style>
  <w:style w:type="paragraph" w:customStyle="1" w:styleId="211">
    <w:name w:val="Σώμα κείμενου 21"/>
    <w:basedOn w:val="a0"/>
    <w:uiPriority w:val="99"/>
    <w:rsid w:val="00CA375F"/>
    <w:pPr>
      <w:spacing w:after="0"/>
    </w:pPr>
    <w:rPr>
      <w:rFonts w:ascii="Arial" w:hAnsi="Arial" w:cs="Times New Roman"/>
      <w:color w:val="000000"/>
      <w:sz w:val="24"/>
      <w:szCs w:val="20"/>
      <w:lang w:val="el-GR" w:eastAsia="ar-SA"/>
    </w:rPr>
  </w:style>
  <w:style w:type="paragraph" w:customStyle="1" w:styleId="1f9">
    <w:name w:val="Απλό κείμενο1"/>
    <w:basedOn w:val="a0"/>
    <w:uiPriority w:val="99"/>
    <w:rsid w:val="00CA375F"/>
    <w:pPr>
      <w:spacing w:after="0"/>
      <w:jc w:val="left"/>
    </w:pPr>
    <w:rPr>
      <w:rFonts w:ascii="Courier New" w:hAnsi="Courier New" w:cs="Courier New"/>
      <w:sz w:val="20"/>
      <w:szCs w:val="20"/>
      <w:lang w:val="en-US" w:eastAsia="ar-SA"/>
    </w:rPr>
  </w:style>
  <w:style w:type="paragraph" w:customStyle="1" w:styleId="xl25">
    <w:name w:val="xl25"/>
    <w:basedOn w:val="a0"/>
    <w:rsid w:val="00CA375F"/>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
    <w:name w:val="Περιεχόμενα πλαισίου"/>
    <w:basedOn w:val="af"/>
    <w:uiPriority w:val="99"/>
    <w:rsid w:val="00CA375F"/>
    <w:pPr>
      <w:spacing w:before="240" w:after="0"/>
    </w:pPr>
    <w:rPr>
      <w:rFonts w:ascii="GR-Soft_Times" w:hAnsi="GR-Soft_Times"/>
      <w:sz w:val="24"/>
      <w:szCs w:val="20"/>
      <w:lang w:val="el-GR" w:eastAsia="ar-SA"/>
    </w:rPr>
  </w:style>
  <w:style w:type="paragraph" w:customStyle="1" w:styleId="Bullet1">
    <w:name w:val="Bullet1"/>
    <w:basedOn w:val="a0"/>
    <w:uiPriority w:val="99"/>
    <w:rsid w:val="00CA375F"/>
    <w:pPr>
      <w:numPr>
        <w:numId w:val="16"/>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0"/>
    <w:uiPriority w:val="99"/>
    <w:rsid w:val="00CA375F"/>
    <w:pPr>
      <w:numPr>
        <w:numId w:val="17"/>
      </w:numPr>
      <w:suppressAutoHyphens w:val="0"/>
      <w:spacing w:before="240" w:after="0" w:line="300" w:lineRule="exact"/>
    </w:pPr>
    <w:rPr>
      <w:rFonts w:ascii="Arial" w:hAnsi="Arial" w:cs="Times New Roman"/>
      <w:szCs w:val="22"/>
      <w:lang w:val="el-GR" w:eastAsia="ar-SA"/>
    </w:rPr>
  </w:style>
  <w:style w:type="paragraph" w:customStyle="1" w:styleId="Bullet2">
    <w:name w:val="Bullet2"/>
    <w:basedOn w:val="a0"/>
    <w:uiPriority w:val="99"/>
    <w:rsid w:val="00CA375F"/>
    <w:pPr>
      <w:numPr>
        <w:numId w:val="19"/>
      </w:numPr>
      <w:tabs>
        <w:tab w:val="left" w:pos="9925"/>
      </w:tabs>
      <w:suppressAutoHyphens w:val="0"/>
      <w:spacing w:before="240" w:after="0" w:line="300" w:lineRule="exact"/>
      <w:ind w:left="1985" w:firstLine="0"/>
    </w:pPr>
    <w:rPr>
      <w:rFonts w:ascii="Arial" w:hAnsi="Arial" w:cs="Times New Roman"/>
      <w:szCs w:val="22"/>
      <w:lang w:val="el-GR" w:eastAsia="ar-SA"/>
    </w:rPr>
  </w:style>
  <w:style w:type="paragraph" w:customStyle="1" w:styleId="Bullet3">
    <w:name w:val="Bullet3"/>
    <w:basedOn w:val="a0"/>
    <w:uiPriority w:val="99"/>
    <w:rsid w:val="00CA375F"/>
    <w:pPr>
      <w:numPr>
        <w:numId w:val="20"/>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0"/>
    <w:uiPriority w:val="99"/>
    <w:rsid w:val="00CA375F"/>
    <w:pPr>
      <w:numPr>
        <w:numId w:val="18"/>
      </w:numPr>
      <w:suppressAutoHyphens w:val="0"/>
      <w:spacing w:before="240" w:after="0" w:line="300" w:lineRule="exact"/>
    </w:pPr>
    <w:rPr>
      <w:rFonts w:ascii="Arial" w:hAnsi="Arial" w:cs="Times New Roman"/>
      <w:szCs w:val="22"/>
      <w:lang w:val="el-GR" w:eastAsia="ar-SA"/>
    </w:rPr>
  </w:style>
  <w:style w:type="paragraph" w:customStyle="1" w:styleId="220">
    <w:name w:val="Σώμα κείμενου με εσοχή 22"/>
    <w:basedOn w:val="a0"/>
    <w:uiPriority w:val="99"/>
    <w:rsid w:val="00CA375F"/>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0"/>
    <w:uiPriority w:val="99"/>
    <w:rsid w:val="00CA375F"/>
    <w:pPr>
      <w:suppressAutoHyphens w:val="0"/>
      <w:spacing w:before="240" w:after="0" w:line="300" w:lineRule="exact"/>
      <w:ind w:left="1134"/>
    </w:pPr>
    <w:rPr>
      <w:rFonts w:ascii="Arial" w:hAnsi="Arial" w:cs="Times New Roman"/>
      <w:szCs w:val="22"/>
      <w:lang w:val="en-US" w:eastAsia="ar-SA"/>
    </w:rPr>
  </w:style>
  <w:style w:type="paragraph" w:customStyle="1" w:styleId="221">
    <w:name w:val="Σώμα κείμενου 22"/>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0"/>
    <w:uiPriority w:val="99"/>
    <w:rsid w:val="00CA375F"/>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0"/>
    <w:uiPriority w:val="99"/>
    <w:rsid w:val="00CA375F"/>
    <w:pPr>
      <w:spacing w:after="0"/>
      <w:ind w:left="1160" w:hanging="1160"/>
    </w:pPr>
    <w:rPr>
      <w:rFonts w:ascii="New York" w:hAnsi="New York" w:cs="New York"/>
      <w:sz w:val="24"/>
      <w:szCs w:val="20"/>
      <w:lang w:val="en-US" w:eastAsia="ar-SA"/>
    </w:rPr>
  </w:style>
  <w:style w:type="paragraph" w:customStyle="1" w:styleId="Chard">
    <w:name w:val="Char"/>
    <w:basedOn w:val="a0"/>
    <w:uiPriority w:val="99"/>
    <w:rsid w:val="00CA375F"/>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0"/>
    <w:uiPriority w:val="99"/>
    <w:rsid w:val="00CA375F"/>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CA375F"/>
    <w:rPr>
      <w:rFonts w:cs="Times New Roman"/>
    </w:rPr>
  </w:style>
  <w:style w:type="paragraph" w:customStyle="1" w:styleId="230">
    <w:name w:val="Σώμα κείμενου 23"/>
    <w:basedOn w:val="a0"/>
    <w:uiPriority w:val="99"/>
    <w:rsid w:val="00CA375F"/>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CA375F"/>
    <w:rPr>
      <w:color w:val="000000"/>
      <w:sz w:val="12"/>
    </w:rPr>
  </w:style>
  <w:style w:type="numbering" w:customStyle="1" w:styleId="ImportedStyle3">
    <w:name w:val="Imported Style 3"/>
    <w:rsid w:val="00CA375F"/>
  </w:style>
  <w:style w:type="numbering" w:customStyle="1" w:styleId="ImportedStyle31">
    <w:name w:val="Imported Style 31"/>
    <w:rsid w:val="00CA375F"/>
    <w:pPr>
      <w:numPr>
        <w:numId w:val="14"/>
      </w:numPr>
    </w:pPr>
  </w:style>
  <w:style w:type="numbering" w:customStyle="1" w:styleId="List01">
    <w:name w:val="List 01"/>
    <w:rsid w:val="00CA375F"/>
    <w:pPr>
      <w:numPr>
        <w:numId w:val="15"/>
      </w:numPr>
    </w:pPr>
  </w:style>
  <w:style w:type="numbering" w:customStyle="1" w:styleId="List0">
    <w:name w:val="List 0"/>
    <w:rsid w:val="00CA375F"/>
  </w:style>
  <w:style w:type="paragraph" w:customStyle="1" w:styleId="xl64">
    <w:name w:val="xl64"/>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0"/>
    <w:rsid w:val="00CA375F"/>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0"/>
    <w:rsid w:val="00CA375F"/>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0"/>
    <w:rsid w:val="00CA375F"/>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0"/>
    <w:rsid w:val="00CA375F"/>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0"/>
    <w:rsid w:val="00CA375F"/>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0">
    <w:name w:val="ΣτυλΔημοσιότητας"/>
    <w:basedOn w:val="1"/>
    <w:rsid w:val="00CA375F"/>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cs="Calibri"/>
      <w:bCs w:val="0"/>
      <w:caps/>
      <w:color w:val="auto"/>
      <w:kern w:val="1"/>
      <w:sz w:val="24"/>
      <w:szCs w:val="24"/>
      <w:lang w:val="el-GR"/>
    </w:rPr>
  </w:style>
  <w:style w:type="numbering" w:customStyle="1" w:styleId="NoList1">
    <w:name w:val="No List1"/>
    <w:next w:val="a3"/>
    <w:uiPriority w:val="99"/>
    <w:semiHidden/>
    <w:unhideWhenUsed/>
    <w:rsid w:val="00CA375F"/>
  </w:style>
  <w:style w:type="numbering" w:customStyle="1" w:styleId="NoList2">
    <w:name w:val="No List2"/>
    <w:next w:val="a3"/>
    <w:semiHidden/>
    <w:rsid w:val="00CA375F"/>
  </w:style>
  <w:style w:type="numbering" w:customStyle="1" w:styleId="ImportedStyle1">
    <w:name w:val="Imported Style 1"/>
    <w:rsid w:val="00CA375F"/>
  </w:style>
  <w:style w:type="numbering" w:customStyle="1" w:styleId="1fa">
    <w:name w:val="Χωρίς λίστα1"/>
    <w:next w:val="a3"/>
    <w:uiPriority w:val="99"/>
    <w:semiHidden/>
    <w:unhideWhenUsed/>
    <w:rsid w:val="00CA375F"/>
  </w:style>
  <w:style w:type="numbering" w:customStyle="1" w:styleId="ImportedStyle32">
    <w:name w:val="Imported Style 32"/>
    <w:rsid w:val="00CA375F"/>
  </w:style>
  <w:style w:type="numbering" w:customStyle="1" w:styleId="ImportedStyle311">
    <w:name w:val="Imported Style 311"/>
    <w:rsid w:val="00CA375F"/>
  </w:style>
  <w:style w:type="numbering" w:customStyle="1" w:styleId="List011">
    <w:name w:val="List 011"/>
    <w:rsid w:val="00CA375F"/>
  </w:style>
  <w:style w:type="numbering" w:customStyle="1" w:styleId="List02">
    <w:name w:val="List 02"/>
    <w:rsid w:val="00CA375F"/>
  </w:style>
  <w:style w:type="numbering" w:customStyle="1" w:styleId="2d">
    <w:name w:val="Χωρίς λίστα2"/>
    <w:next w:val="a3"/>
    <w:uiPriority w:val="99"/>
    <w:semiHidden/>
    <w:unhideWhenUsed/>
    <w:rsid w:val="00CA375F"/>
  </w:style>
  <w:style w:type="table" w:customStyle="1" w:styleId="1fb">
    <w:name w:val="Πλέγμα πίνακα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CA375F"/>
  </w:style>
  <w:style w:type="paragraph" w:customStyle="1" w:styleId="cs2654ae3a">
    <w:name w:val="cs2654ae3a"/>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CA375F"/>
  </w:style>
  <w:style w:type="character" w:customStyle="1" w:styleId="csa16174ba">
    <w:name w:val="csa16174ba"/>
    <w:rsid w:val="00CA375F"/>
  </w:style>
  <w:style w:type="character" w:customStyle="1" w:styleId="hps">
    <w:name w:val="hps"/>
    <w:rsid w:val="00CA375F"/>
  </w:style>
  <w:style w:type="character" w:customStyle="1" w:styleId="keimena">
    <w:name w:val="keimena"/>
    <w:rsid w:val="00CA375F"/>
  </w:style>
  <w:style w:type="paragraph" w:customStyle="1" w:styleId="msolistparagraph0">
    <w:name w:val="msolistparagraph"/>
    <w:basedOn w:val="a0"/>
    <w:rsid w:val="00CA375F"/>
    <w:pPr>
      <w:suppressAutoHyphens w:val="0"/>
      <w:spacing w:after="200" w:line="276" w:lineRule="auto"/>
      <w:ind w:left="720"/>
      <w:contextualSpacing/>
      <w:jc w:val="left"/>
    </w:pPr>
    <w:rPr>
      <w:rFonts w:eastAsia="Calibri" w:cs="Times New Roman"/>
      <w:szCs w:val="22"/>
      <w:lang w:val="el-GR" w:eastAsia="en-US"/>
    </w:rPr>
  </w:style>
  <w:style w:type="paragraph" w:styleId="35">
    <w:name w:val="Body Text Indent 3"/>
    <w:basedOn w:val="a0"/>
    <w:link w:val="3Char1"/>
    <w:semiHidden/>
    <w:rsid w:val="00CA375F"/>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1"/>
    <w:link w:val="35"/>
    <w:semiHidden/>
    <w:rsid w:val="00CA375F"/>
    <w:rPr>
      <w:rFonts w:ascii="Arial" w:eastAsia="Times New Roman" w:hAnsi="Arial" w:cs="Times New Roman"/>
      <w:szCs w:val="24"/>
      <w:lang w:val="x-none"/>
    </w:rPr>
  </w:style>
  <w:style w:type="character" w:customStyle="1" w:styleId="shorttext">
    <w:name w:val="short_text"/>
    <w:rsid w:val="00CA375F"/>
  </w:style>
  <w:style w:type="table" w:customStyle="1" w:styleId="TableGrid11">
    <w:name w:val="Table Grid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CA375F"/>
  </w:style>
  <w:style w:type="numbering" w:customStyle="1" w:styleId="NoList21">
    <w:name w:val="No List21"/>
    <w:next w:val="a3"/>
    <w:semiHidden/>
    <w:rsid w:val="00CA375F"/>
  </w:style>
  <w:style w:type="numbering" w:customStyle="1" w:styleId="ImportedStyle321">
    <w:name w:val="Imported Style 321"/>
    <w:rsid w:val="00CA375F"/>
    <w:pPr>
      <w:numPr>
        <w:numId w:val="42"/>
      </w:numPr>
    </w:pPr>
  </w:style>
  <w:style w:type="numbering" w:customStyle="1" w:styleId="List021">
    <w:name w:val="List 021"/>
    <w:basedOn w:val="ImportedStyle1"/>
    <w:rsid w:val="00CA375F"/>
    <w:pPr>
      <w:numPr>
        <w:numId w:val="41"/>
      </w:numPr>
    </w:pPr>
  </w:style>
  <w:style w:type="numbering" w:customStyle="1" w:styleId="ImportedStyle11">
    <w:name w:val="Imported Style 11"/>
    <w:rsid w:val="00CA375F"/>
  </w:style>
  <w:style w:type="paragraph" w:customStyle="1" w:styleId="212">
    <w:name w:val="Έντονο εισαγωγικό21"/>
    <w:basedOn w:val="a0"/>
    <w:next w:val="a0"/>
    <w:uiPriority w:val="99"/>
    <w:qFormat/>
    <w:rsid w:val="00CA375F"/>
    <w:pPr>
      <w:pBdr>
        <w:bottom w:val="single" w:sz="4" w:space="1" w:color="auto"/>
      </w:pBdr>
      <w:suppressAutoHyphens w:val="0"/>
      <w:spacing w:before="200" w:after="280" w:line="360" w:lineRule="auto"/>
      <w:ind w:left="1008" w:right="1152"/>
    </w:pPr>
    <w:rPr>
      <w:rFonts w:cs="Times New Roman"/>
      <w:b/>
      <w:bCs/>
      <w:i/>
      <w:iCs/>
      <w:sz w:val="20"/>
      <w:szCs w:val="20"/>
      <w:lang w:val="el-GR" w:eastAsia="el-GR"/>
    </w:rPr>
  </w:style>
  <w:style w:type="numbering" w:customStyle="1" w:styleId="ImportedStyle3111">
    <w:name w:val="Imported Style 3111"/>
    <w:rsid w:val="00CA375F"/>
    <w:pPr>
      <w:numPr>
        <w:numId w:val="45"/>
      </w:numPr>
    </w:pPr>
  </w:style>
  <w:style w:type="numbering" w:customStyle="1" w:styleId="List0111">
    <w:name w:val="List 0111"/>
    <w:basedOn w:val="ImportedStyle1"/>
    <w:rsid w:val="00CA375F"/>
  </w:style>
  <w:style w:type="numbering" w:customStyle="1" w:styleId="112">
    <w:name w:val="Χωρίς λίστα11"/>
    <w:next w:val="a3"/>
    <w:uiPriority w:val="99"/>
    <w:semiHidden/>
    <w:unhideWhenUsed/>
    <w:rsid w:val="00CA375F"/>
  </w:style>
  <w:style w:type="paragraph" w:customStyle="1" w:styleId="xl81">
    <w:name w:val="xl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cs="Times New Roman"/>
      <w:color w:val="000000"/>
      <w:sz w:val="24"/>
      <w:lang w:val="el-GR" w:eastAsia="el-GR"/>
    </w:rPr>
  </w:style>
  <w:style w:type="paragraph" w:customStyle="1" w:styleId="xl82">
    <w:name w:val="xl82"/>
    <w:basedOn w:val="a0"/>
    <w:rsid w:val="00CA375F"/>
    <w:pPr>
      <w:suppressAutoHyphens w:val="0"/>
      <w:spacing w:before="100" w:beforeAutospacing="1" w:after="100" w:afterAutospacing="1"/>
      <w:jc w:val="left"/>
      <w:textAlignment w:val="center"/>
    </w:pPr>
    <w:rPr>
      <w:rFonts w:cs="Times New Roman"/>
      <w:b/>
      <w:bCs/>
      <w:sz w:val="24"/>
      <w:lang w:val="el-GR" w:eastAsia="el-GR"/>
    </w:rPr>
  </w:style>
  <w:style w:type="paragraph" w:customStyle="1" w:styleId="xl83">
    <w:name w:val="xl83"/>
    <w:basedOn w:val="a0"/>
    <w:rsid w:val="00CA375F"/>
    <w:pPr>
      <w:suppressAutoHyphens w:val="0"/>
      <w:spacing w:before="100" w:beforeAutospacing="1" w:after="100" w:afterAutospacing="1"/>
      <w:textAlignment w:val="center"/>
    </w:pPr>
    <w:rPr>
      <w:rFonts w:cs="Times New Roman"/>
      <w:color w:val="000000"/>
      <w:sz w:val="24"/>
      <w:lang w:val="el-GR" w:eastAsia="el-GR"/>
    </w:rPr>
  </w:style>
  <w:style w:type="paragraph" w:customStyle="1" w:styleId="xl84">
    <w:name w:val="xl84"/>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CA375F"/>
  </w:style>
  <w:style w:type="character" w:customStyle="1" w:styleId="csc8f6d76">
    <w:name w:val="csc8f6d76"/>
    <w:rsid w:val="00CA375F"/>
  </w:style>
  <w:style w:type="paragraph" w:customStyle="1" w:styleId="cs746a5fab">
    <w:name w:val="cs746a5fab"/>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ImportedStyle33">
    <w:name w:val="Imported Style 33"/>
    <w:rsid w:val="00CA375F"/>
    <w:pPr>
      <w:numPr>
        <w:numId w:val="40"/>
      </w:numPr>
    </w:pPr>
  </w:style>
  <w:style w:type="numbering" w:customStyle="1" w:styleId="ImportedStyle312">
    <w:name w:val="Imported Style 312"/>
    <w:rsid w:val="00CA375F"/>
  </w:style>
  <w:style w:type="numbering" w:customStyle="1" w:styleId="List012">
    <w:name w:val="List 012"/>
    <w:rsid w:val="00CA375F"/>
  </w:style>
  <w:style w:type="numbering" w:customStyle="1" w:styleId="List03">
    <w:name w:val="List 03"/>
    <w:rsid w:val="00CA375F"/>
  </w:style>
  <w:style w:type="table" w:customStyle="1" w:styleId="121">
    <w:name w:val="Πλέγμα πίνακα1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CA375F"/>
    <w:pPr>
      <w:suppressAutoHyphens w:val="0"/>
      <w:spacing w:before="100" w:beforeAutospacing="1" w:after="100" w:afterAutospacing="1"/>
      <w:jc w:val="left"/>
    </w:pPr>
    <w:rPr>
      <w:sz w:val="20"/>
      <w:szCs w:val="20"/>
      <w:lang w:val="el-GR" w:eastAsia="el-GR"/>
    </w:rPr>
  </w:style>
  <w:style w:type="paragraph" w:customStyle="1" w:styleId="font6">
    <w:name w:val="font6"/>
    <w:basedOn w:val="a0"/>
    <w:rsid w:val="00CA375F"/>
    <w:pPr>
      <w:suppressAutoHyphens w:val="0"/>
      <w:spacing w:before="100" w:beforeAutospacing="1" w:after="100" w:afterAutospacing="1"/>
      <w:jc w:val="left"/>
    </w:pPr>
    <w:rPr>
      <w:rFonts w:ascii="Tahoma" w:hAnsi="Tahoma" w:cs="Tahoma"/>
      <w:color w:val="000000"/>
      <w:sz w:val="18"/>
      <w:szCs w:val="18"/>
      <w:lang w:val="el-GR" w:eastAsia="el-GR"/>
    </w:rPr>
  </w:style>
  <w:style w:type="paragraph" w:customStyle="1" w:styleId="font7">
    <w:name w:val="font7"/>
    <w:basedOn w:val="a0"/>
    <w:rsid w:val="00CA375F"/>
    <w:pPr>
      <w:suppressAutoHyphens w:val="0"/>
      <w:spacing w:before="100" w:beforeAutospacing="1" w:after="100" w:afterAutospacing="1"/>
      <w:jc w:val="left"/>
    </w:pPr>
    <w:rPr>
      <w:rFonts w:ascii="Tahoma" w:hAnsi="Tahoma" w:cs="Tahoma"/>
      <w:b/>
      <w:bCs/>
      <w:color w:val="000000"/>
      <w:sz w:val="18"/>
      <w:szCs w:val="18"/>
      <w:lang w:val="el-GR" w:eastAsia="el-GR"/>
    </w:rPr>
  </w:style>
  <w:style w:type="paragraph" w:customStyle="1" w:styleId="font8">
    <w:name w:val="font8"/>
    <w:basedOn w:val="a0"/>
    <w:rsid w:val="00CA375F"/>
    <w:pPr>
      <w:suppressAutoHyphens w:val="0"/>
      <w:spacing w:before="100" w:beforeAutospacing="1" w:after="100" w:afterAutospacing="1"/>
      <w:jc w:val="left"/>
    </w:pPr>
    <w:rPr>
      <w:sz w:val="20"/>
      <w:szCs w:val="20"/>
      <w:lang w:val="el-GR" w:eastAsia="el-GR"/>
    </w:rPr>
  </w:style>
  <w:style w:type="paragraph" w:customStyle="1" w:styleId="xl85">
    <w:name w:val="xl85"/>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0"/>
    <w:rsid w:val="00CA375F"/>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0"/>
    <w:rsid w:val="00CA375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numbering" w:customStyle="1" w:styleId="36">
    <w:name w:val="Χωρίς λίστα3"/>
    <w:next w:val="a3"/>
    <w:uiPriority w:val="99"/>
    <w:semiHidden/>
    <w:unhideWhenUsed/>
    <w:rsid w:val="00CA375F"/>
  </w:style>
  <w:style w:type="table" w:customStyle="1" w:styleId="2e">
    <w:name w:val="Πλέγμα πίνακα2"/>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
    <w:name w:val="Imported Style 31111"/>
    <w:rsid w:val="00CA375F"/>
  </w:style>
  <w:style w:type="paragraph" w:customStyle="1" w:styleId="xl91">
    <w:name w:val="xl9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0"/>
    <w:rsid w:val="00CA375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0"/>
    <w:rsid w:val="00CA375F"/>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
    <w:name w:val="Imported Style 3112"/>
    <w:rsid w:val="00CA375F"/>
    <w:pPr>
      <w:numPr>
        <w:numId w:val="36"/>
      </w:numPr>
    </w:pPr>
  </w:style>
  <w:style w:type="numbering" w:customStyle="1" w:styleId="List022">
    <w:name w:val="List 022"/>
    <w:rsid w:val="00CA375F"/>
    <w:pPr>
      <w:numPr>
        <w:numId w:val="35"/>
      </w:numPr>
    </w:pPr>
  </w:style>
  <w:style w:type="paragraph" w:customStyle="1" w:styleId="TableParagraph">
    <w:name w:val="Table Paragraph"/>
    <w:basedOn w:val="a0"/>
    <w:uiPriority w:val="1"/>
    <w:qFormat/>
    <w:rsid w:val="00CA375F"/>
    <w:pPr>
      <w:widowControl w:val="0"/>
      <w:suppressAutoHyphens w:val="0"/>
      <w:spacing w:after="0"/>
      <w:jc w:val="left"/>
    </w:pPr>
    <w:rPr>
      <w:rFonts w:ascii="Trebuchet MS" w:eastAsia="Trebuchet MS" w:hAnsi="Trebuchet MS" w:cs="Times New Roman"/>
      <w:sz w:val="14"/>
      <w:szCs w:val="22"/>
      <w:lang w:val="en-US" w:eastAsia="en-US"/>
    </w:rPr>
  </w:style>
  <w:style w:type="table" w:customStyle="1" w:styleId="TableNormal1">
    <w:name w:val="Table Normal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
    <w:name w:val="Imported Style 34"/>
    <w:rsid w:val="00CA375F"/>
  </w:style>
  <w:style w:type="numbering" w:customStyle="1" w:styleId="ImportedStyle313">
    <w:name w:val="Imported Style 313"/>
    <w:rsid w:val="00CA375F"/>
  </w:style>
  <w:style w:type="numbering" w:customStyle="1" w:styleId="List013">
    <w:name w:val="List 013"/>
    <w:rsid w:val="00CA375F"/>
  </w:style>
  <w:style w:type="numbering" w:customStyle="1" w:styleId="List04">
    <w:name w:val="List 04"/>
    <w:rsid w:val="00CA375F"/>
  </w:style>
  <w:style w:type="character" w:customStyle="1" w:styleId="1Char1">
    <w:name w:val="Επικεφαλίδα 1 Char1"/>
    <w:aliases w:val="h1 Char1,H1 Char1"/>
    <w:uiPriority w:val="99"/>
    <w:rsid w:val="00CA375F"/>
    <w:rPr>
      <w:rFonts w:ascii="Trebuchet MS" w:eastAsia="Times New Roman" w:hAnsi="Trebuchet MS" w:cs="Times New Roman"/>
      <w:b/>
      <w:bCs/>
      <w:color w:val="365F91"/>
      <w:sz w:val="28"/>
      <w:szCs w:val="28"/>
      <w:lang w:val="en-GB" w:eastAsia="zh-CN"/>
    </w:rPr>
  </w:style>
  <w:style w:type="character" w:customStyle="1" w:styleId="2Char10">
    <w:name w:val="Επικεφαλίδα 2 Char1"/>
    <w:aliases w:val="h2 Char2,h2 Char Char1"/>
    <w:uiPriority w:val="99"/>
    <w:semiHidden/>
    <w:rsid w:val="00CA375F"/>
    <w:rPr>
      <w:rFonts w:ascii="Trebuchet MS" w:eastAsia="Times New Roman" w:hAnsi="Trebuchet MS" w:cs="Times New Roman"/>
      <w:b/>
      <w:bCs/>
      <w:color w:val="4F81BD"/>
      <w:sz w:val="26"/>
      <w:szCs w:val="26"/>
      <w:lang w:val="en-GB" w:eastAsia="zh-CN"/>
    </w:rPr>
  </w:style>
  <w:style w:type="numbering" w:customStyle="1" w:styleId="43">
    <w:name w:val="Χωρίς λίστα4"/>
    <w:next w:val="a3"/>
    <w:uiPriority w:val="99"/>
    <w:semiHidden/>
    <w:unhideWhenUsed/>
    <w:rsid w:val="00CA375F"/>
  </w:style>
  <w:style w:type="numbering" w:customStyle="1" w:styleId="122">
    <w:name w:val="Χωρίς λίστα12"/>
    <w:next w:val="a3"/>
    <w:uiPriority w:val="99"/>
    <w:semiHidden/>
    <w:unhideWhenUsed/>
    <w:rsid w:val="00CA375F"/>
  </w:style>
  <w:style w:type="table" w:customStyle="1" w:styleId="37">
    <w:name w:val="Πλέγμα πίνακα3"/>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
    <w:name w:val="Imported Style 35"/>
    <w:rsid w:val="00CA375F"/>
  </w:style>
  <w:style w:type="numbering" w:customStyle="1" w:styleId="ImportedStyle314">
    <w:name w:val="Imported Style 314"/>
    <w:rsid w:val="00CA375F"/>
  </w:style>
  <w:style w:type="numbering" w:customStyle="1" w:styleId="List014">
    <w:name w:val="List 014"/>
    <w:rsid w:val="00CA375F"/>
  </w:style>
  <w:style w:type="numbering" w:customStyle="1" w:styleId="List05">
    <w:name w:val="List 05"/>
    <w:rsid w:val="00CA375F"/>
  </w:style>
  <w:style w:type="numbering" w:customStyle="1" w:styleId="NoList12">
    <w:name w:val="No List12"/>
    <w:next w:val="a3"/>
    <w:uiPriority w:val="99"/>
    <w:semiHidden/>
    <w:unhideWhenUsed/>
    <w:rsid w:val="00CA375F"/>
  </w:style>
  <w:style w:type="numbering" w:customStyle="1" w:styleId="NoList22">
    <w:name w:val="No List22"/>
    <w:next w:val="a3"/>
    <w:semiHidden/>
    <w:rsid w:val="00CA375F"/>
  </w:style>
  <w:style w:type="numbering" w:customStyle="1" w:styleId="ImportedStyle12">
    <w:name w:val="Imported Style 12"/>
    <w:rsid w:val="00CA375F"/>
  </w:style>
  <w:style w:type="numbering" w:customStyle="1" w:styleId="1110">
    <w:name w:val="Χωρίς λίστα111"/>
    <w:next w:val="a3"/>
    <w:uiPriority w:val="99"/>
    <w:semiHidden/>
    <w:unhideWhenUsed/>
    <w:rsid w:val="00CA375F"/>
  </w:style>
  <w:style w:type="numbering" w:customStyle="1" w:styleId="ImportedStyle322">
    <w:name w:val="Imported Style 322"/>
    <w:rsid w:val="00CA375F"/>
  </w:style>
  <w:style w:type="numbering" w:customStyle="1" w:styleId="ImportedStyle31121">
    <w:name w:val="Imported Style 31121"/>
    <w:rsid w:val="00CA375F"/>
  </w:style>
  <w:style w:type="numbering" w:customStyle="1" w:styleId="List0112">
    <w:name w:val="List 0112"/>
    <w:rsid w:val="00CA375F"/>
  </w:style>
  <w:style w:type="numbering" w:customStyle="1" w:styleId="List0221">
    <w:name w:val="List 0221"/>
    <w:rsid w:val="00CA375F"/>
  </w:style>
  <w:style w:type="numbering" w:customStyle="1" w:styleId="213">
    <w:name w:val="Χωρίς λίστα21"/>
    <w:next w:val="a3"/>
    <w:uiPriority w:val="99"/>
    <w:semiHidden/>
    <w:unhideWhenUsed/>
    <w:rsid w:val="00CA375F"/>
  </w:style>
  <w:style w:type="table" w:customStyle="1" w:styleId="130">
    <w:name w:val="Πλέγμα πίνακα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CA375F"/>
  </w:style>
  <w:style w:type="numbering" w:customStyle="1" w:styleId="NoList211">
    <w:name w:val="No List211"/>
    <w:next w:val="a3"/>
    <w:semiHidden/>
    <w:rsid w:val="00CA375F"/>
  </w:style>
  <w:style w:type="numbering" w:customStyle="1" w:styleId="ImportedStyle3211">
    <w:name w:val="Imported Style 3211"/>
    <w:rsid w:val="00CA375F"/>
  </w:style>
  <w:style w:type="numbering" w:customStyle="1" w:styleId="List0211">
    <w:name w:val="List 0211"/>
    <w:basedOn w:val="ImportedStyle1"/>
    <w:rsid w:val="00CA375F"/>
  </w:style>
  <w:style w:type="numbering" w:customStyle="1" w:styleId="ImportedStyle111">
    <w:name w:val="Imported Style 111"/>
    <w:rsid w:val="00CA375F"/>
  </w:style>
  <w:style w:type="numbering" w:customStyle="1" w:styleId="ImportedStyle31112">
    <w:name w:val="Imported Style 31112"/>
    <w:rsid w:val="00CA375F"/>
  </w:style>
  <w:style w:type="numbering" w:customStyle="1" w:styleId="List01111">
    <w:name w:val="List 01111"/>
    <w:basedOn w:val="ImportedStyle1"/>
    <w:rsid w:val="00CA375F"/>
  </w:style>
  <w:style w:type="numbering" w:customStyle="1" w:styleId="11110">
    <w:name w:val="Χωρίς λίστα1111"/>
    <w:next w:val="a3"/>
    <w:uiPriority w:val="99"/>
    <w:semiHidden/>
    <w:unhideWhenUsed/>
    <w:rsid w:val="00CA375F"/>
  </w:style>
  <w:style w:type="numbering" w:customStyle="1" w:styleId="ImportedStyle331">
    <w:name w:val="Imported Style 331"/>
    <w:rsid w:val="00CA375F"/>
  </w:style>
  <w:style w:type="numbering" w:customStyle="1" w:styleId="ImportedStyle3121">
    <w:name w:val="Imported Style 3121"/>
    <w:rsid w:val="00CA375F"/>
  </w:style>
  <w:style w:type="numbering" w:customStyle="1" w:styleId="List0121">
    <w:name w:val="List 0121"/>
    <w:rsid w:val="00CA375F"/>
  </w:style>
  <w:style w:type="numbering" w:customStyle="1" w:styleId="List031">
    <w:name w:val="List 031"/>
    <w:rsid w:val="00CA375F"/>
  </w:style>
  <w:style w:type="table" w:customStyle="1" w:styleId="1210">
    <w:name w:val="Πλέγμα πίνακα1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Χωρίς λίστα31"/>
    <w:next w:val="a3"/>
    <w:uiPriority w:val="99"/>
    <w:semiHidden/>
    <w:unhideWhenUsed/>
    <w:rsid w:val="00CA375F"/>
  </w:style>
  <w:style w:type="table" w:customStyle="1" w:styleId="214">
    <w:name w:val="Πλέγμα πίνακα2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
    <w:name w:val="Imported Style 311111"/>
    <w:rsid w:val="00CA375F"/>
    <w:pPr>
      <w:numPr>
        <w:numId w:val="46"/>
      </w:numPr>
    </w:pPr>
  </w:style>
  <w:style w:type="table" w:customStyle="1" w:styleId="TableNormal14">
    <w:name w:val="Table Normal14"/>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
    <w:name w:val="Imported Style 341"/>
    <w:rsid w:val="00CA375F"/>
  </w:style>
  <w:style w:type="numbering" w:customStyle="1" w:styleId="ImportedStyle3131">
    <w:name w:val="Imported Style 3131"/>
    <w:rsid w:val="00CA375F"/>
  </w:style>
  <w:style w:type="numbering" w:customStyle="1" w:styleId="List0131">
    <w:name w:val="List 0131"/>
    <w:rsid w:val="00CA375F"/>
  </w:style>
  <w:style w:type="numbering" w:customStyle="1" w:styleId="List041">
    <w:name w:val="List 041"/>
    <w:rsid w:val="00CA375F"/>
  </w:style>
  <w:style w:type="numbering" w:customStyle="1" w:styleId="53">
    <w:name w:val="Χωρίς λίστα5"/>
    <w:next w:val="a3"/>
    <w:uiPriority w:val="99"/>
    <w:semiHidden/>
    <w:unhideWhenUsed/>
    <w:rsid w:val="00CA375F"/>
  </w:style>
  <w:style w:type="numbering" w:customStyle="1" w:styleId="131">
    <w:name w:val="Χωρίς λίστα13"/>
    <w:next w:val="a3"/>
    <w:uiPriority w:val="99"/>
    <w:semiHidden/>
    <w:unhideWhenUsed/>
    <w:rsid w:val="00CA375F"/>
  </w:style>
  <w:style w:type="table" w:customStyle="1" w:styleId="44">
    <w:name w:val="Πλέγμα πίνακα4"/>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6">
    <w:name w:val="Imported Style 36"/>
    <w:rsid w:val="00CA375F"/>
  </w:style>
  <w:style w:type="numbering" w:customStyle="1" w:styleId="ImportedStyle315">
    <w:name w:val="Imported Style 315"/>
    <w:rsid w:val="00CA375F"/>
  </w:style>
  <w:style w:type="numbering" w:customStyle="1" w:styleId="List015">
    <w:name w:val="List 015"/>
    <w:rsid w:val="00CA375F"/>
  </w:style>
  <w:style w:type="numbering" w:customStyle="1" w:styleId="List06">
    <w:name w:val="List 06"/>
    <w:rsid w:val="00CA375F"/>
  </w:style>
  <w:style w:type="numbering" w:customStyle="1" w:styleId="NoList13">
    <w:name w:val="No List13"/>
    <w:next w:val="a3"/>
    <w:uiPriority w:val="99"/>
    <w:semiHidden/>
    <w:unhideWhenUsed/>
    <w:rsid w:val="00CA375F"/>
  </w:style>
  <w:style w:type="numbering" w:customStyle="1" w:styleId="NoList23">
    <w:name w:val="No List23"/>
    <w:next w:val="a3"/>
    <w:semiHidden/>
    <w:rsid w:val="00CA375F"/>
  </w:style>
  <w:style w:type="numbering" w:customStyle="1" w:styleId="ImportedStyle13">
    <w:name w:val="Imported Style 13"/>
    <w:rsid w:val="00CA375F"/>
  </w:style>
  <w:style w:type="numbering" w:customStyle="1" w:styleId="1120">
    <w:name w:val="Χωρίς λίστα112"/>
    <w:next w:val="a3"/>
    <w:uiPriority w:val="99"/>
    <w:semiHidden/>
    <w:unhideWhenUsed/>
    <w:rsid w:val="00CA375F"/>
  </w:style>
  <w:style w:type="numbering" w:customStyle="1" w:styleId="ImportedStyle323">
    <w:name w:val="Imported Style 323"/>
    <w:rsid w:val="00CA375F"/>
  </w:style>
  <w:style w:type="numbering" w:customStyle="1" w:styleId="ImportedStyle3113">
    <w:name w:val="Imported Style 3113"/>
    <w:rsid w:val="00CA375F"/>
  </w:style>
  <w:style w:type="numbering" w:customStyle="1" w:styleId="List0113">
    <w:name w:val="List 0113"/>
    <w:rsid w:val="00CA375F"/>
  </w:style>
  <w:style w:type="numbering" w:customStyle="1" w:styleId="List023">
    <w:name w:val="List 023"/>
    <w:rsid w:val="00CA375F"/>
  </w:style>
  <w:style w:type="numbering" w:customStyle="1" w:styleId="222">
    <w:name w:val="Χωρίς λίστα22"/>
    <w:next w:val="a3"/>
    <w:uiPriority w:val="99"/>
    <w:semiHidden/>
    <w:unhideWhenUsed/>
    <w:rsid w:val="00CA375F"/>
  </w:style>
  <w:style w:type="table" w:customStyle="1" w:styleId="140">
    <w:name w:val="Πλέγμα πίνακα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Πλέγμα πίνακα112"/>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CA375F"/>
  </w:style>
  <w:style w:type="numbering" w:customStyle="1" w:styleId="NoList212">
    <w:name w:val="No List212"/>
    <w:next w:val="a3"/>
    <w:semiHidden/>
    <w:rsid w:val="00CA375F"/>
  </w:style>
  <w:style w:type="numbering" w:customStyle="1" w:styleId="ImportedStyle3212">
    <w:name w:val="Imported Style 3212"/>
    <w:rsid w:val="00CA375F"/>
  </w:style>
  <w:style w:type="numbering" w:customStyle="1" w:styleId="List0212">
    <w:name w:val="List 0212"/>
    <w:basedOn w:val="ImportedStyle1"/>
    <w:rsid w:val="00CA375F"/>
  </w:style>
  <w:style w:type="numbering" w:customStyle="1" w:styleId="ImportedStyle112">
    <w:name w:val="Imported Style 112"/>
    <w:rsid w:val="00CA375F"/>
  </w:style>
  <w:style w:type="numbering" w:customStyle="1" w:styleId="ImportedStyle31113">
    <w:name w:val="Imported Style 31113"/>
    <w:rsid w:val="00CA375F"/>
  </w:style>
  <w:style w:type="numbering" w:customStyle="1" w:styleId="List01112">
    <w:name w:val="List 01112"/>
    <w:basedOn w:val="ImportedStyle1"/>
    <w:rsid w:val="00CA375F"/>
  </w:style>
  <w:style w:type="numbering" w:customStyle="1" w:styleId="1112">
    <w:name w:val="Χωρίς λίστα1112"/>
    <w:next w:val="a3"/>
    <w:uiPriority w:val="99"/>
    <w:semiHidden/>
    <w:unhideWhenUsed/>
    <w:rsid w:val="00CA375F"/>
  </w:style>
  <w:style w:type="numbering" w:customStyle="1" w:styleId="ImportedStyle332">
    <w:name w:val="Imported Style 332"/>
    <w:rsid w:val="00CA375F"/>
  </w:style>
  <w:style w:type="numbering" w:customStyle="1" w:styleId="ImportedStyle3122">
    <w:name w:val="Imported Style 3122"/>
    <w:rsid w:val="00CA375F"/>
  </w:style>
  <w:style w:type="numbering" w:customStyle="1" w:styleId="List0122">
    <w:name w:val="List 0122"/>
    <w:rsid w:val="00CA375F"/>
  </w:style>
  <w:style w:type="numbering" w:customStyle="1" w:styleId="List032">
    <w:name w:val="List 032"/>
    <w:rsid w:val="00CA375F"/>
  </w:style>
  <w:style w:type="table" w:customStyle="1" w:styleId="1220">
    <w:name w:val="Πλέγμα πίνακα1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Χωρίς λίστα32"/>
    <w:next w:val="a3"/>
    <w:uiPriority w:val="99"/>
    <w:semiHidden/>
    <w:unhideWhenUsed/>
    <w:rsid w:val="00CA375F"/>
  </w:style>
  <w:style w:type="table" w:customStyle="1" w:styleId="223">
    <w:name w:val="Πλέγμα πίνακα22"/>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CA375F"/>
  </w:style>
  <w:style w:type="table" w:customStyle="1" w:styleId="TableNormal2">
    <w:name w:val="Table Normal2"/>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2">
    <w:name w:val="Imported Style 342"/>
    <w:rsid w:val="00CA375F"/>
  </w:style>
  <w:style w:type="numbering" w:customStyle="1" w:styleId="ImportedStyle3132">
    <w:name w:val="Imported Style 3132"/>
    <w:rsid w:val="00CA375F"/>
  </w:style>
  <w:style w:type="numbering" w:customStyle="1" w:styleId="List0132">
    <w:name w:val="List 0132"/>
    <w:rsid w:val="00CA375F"/>
  </w:style>
  <w:style w:type="numbering" w:customStyle="1" w:styleId="List042">
    <w:name w:val="List 042"/>
    <w:rsid w:val="00CA375F"/>
  </w:style>
  <w:style w:type="table" w:customStyle="1" w:styleId="312">
    <w:name w:val="Πλέγμα πίνακα3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f1"/>
    <w:uiPriority w:val="5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
    <w:name w:val="Imported Style 311211"/>
    <w:rsid w:val="00CA375F"/>
    <w:pPr>
      <w:numPr>
        <w:numId w:val="34"/>
      </w:numPr>
    </w:pPr>
  </w:style>
  <w:style w:type="numbering" w:customStyle="1" w:styleId="List02211">
    <w:name w:val="List 02211"/>
    <w:rsid w:val="00CA375F"/>
    <w:pPr>
      <w:numPr>
        <w:numId w:val="33"/>
      </w:numPr>
    </w:pPr>
  </w:style>
  <w:style w:type="numbering" w:customStyle="1" w:styleId="ImportedStyle32111">
    <w:name w:val="Imported Style 32111"/>
    <w:rsid w:val="00CA375F"/>
  </w:style>
  <w:style w:type="numbering" w:customStyle="1" w:styleId="List02111">
    <w:name w:val="List 02111"/>
    <w:basedOn w:val="ImportedStyle1"/>
    <w:rsid w:val="00CA375F"/>
  </w:style>
  <w:style w:type="numbering" w:customStyle="1" w:styleId="List011111">
    <w:name w:val="List 011111"/>
    <w:basedOn w:val="ImportedStyle1"/>
    <w:rsid w:val="00CA375F"/>
  </w:style>
  <w:style w:type="numbering" w:customStyle="1" w:styleId="ImportedStyle3311">
    <w:name w:val="Imported Style 3311"/>
    <w:rsid w:val="00CA375F"/>
  </w:style>
  <w:style w:type="numbering" w:customStyle="1" w:styleId="List0311">
    <w:name w:val="List 0311"/>
    <w:rsid w:val="00CA375F"/>
  </w:style>
  <w:style w:type="numbering" w:customStyle="1" w:styleId="ImportedStyle3111111">
    <w:name w:val="Imported Style 3111111"/>
    <w:rsid w:val="00CA375F"/>
  </w:style>
  <w:style w:type="numbering" w:customStyle="1" w:styleId="ImportedStyle3411">
    <w:name w:val="Imported Style 3411"/>
    <w:rsid w:val="00CA375F"/>
  </w:style>
  <w:style w:type="numbering" w:customStyle="1" w:styleId="ImportedStyle31311">
    <w:name w:val="Imported Style 31311"/>
    <w:rsid w:val="00CA375F"/>
  </w:style>
  <w:style w:type="numbering" w:customStyle="1" w:styleId="List01311">
    <w:name w:val="List 01311"/>
    <w:rsid w:val="00CA375F"/>
  </w:style>
  <w:style w:type="numbering" w:customStyle="1" w:styleId="List0411">
    <w:name w:val="List 0411"/>
    <w:rsid w:val="00CA375F"/>
  </w:style>
  <w:style w:type="numbering" w:customStyle="1" w:styleId="63">
    <w:name w:val="Χωρίς λίστα6"/>
    <w:next w:val="a3"/>
    <w:uiPriority w:val="99"/>
    <w:semiHidden/>
    <w:unhideWhenUsed/>
    <w:rsid w:val="00CA375F"/>
  </w:style>
  <w:style w:type="numbering" w:customStyle="1" w:styleId="141">
    <w:name w:val="Χωρίς λίστα14"/>
    <w:next w:val="a3"/>
    <w:uiPriority w:val="99"/>
    <w:semiHidden/>
    <w:unhideWhenUsed/>
    <w:rsid w:val="00CA375F"/>
  </w:style>
  <w:style w:type="table" w:customStyle="1" w:styleId="54">
    <w:name w:val="Πλέγμα πίνακα5"/>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7">
    <w:name w:val="Imported Style 37"/>
    <w:rsid w:val="00CA375F"/>
  </w:style>
  <w:style w:type="numbering" w:customStyle="1" w:styleId="ImportedStyle316">
    <w:name w:val="Imported Style 316"/>
    <w:rsid w:val="00CA375F"/>
  </w:style>
  <w:style w:type="numbering" w:customStyle="1" w:styleId="List016">
    <w:name w:val="List 016"/>
    <w:rsid w:val="00CA375F"/>
  </w:style>
  <w:style w:type="numbering" w:customStyle="1" w:styleId="List07">
    <w:name w:val="List 07"/>
    <w:rsid w:val="00CA375F"/>
  </w:style>
  <w:style w:type="numbering" w:customStyle="1" w:styleId="NoList14">
    <w:name w:val="No List14"/>
    <w:next w:val="a3"/>
    <w:uiPriority w:val="99"/>
    <w:semiHidden/>
    <w:unhideWhenUsed/>
    <w:rsid w:val="00CA375F"/>
  </w:style>
  <w:style w:type="numbering" w:customStyle="1" w:styleId="NoList24">
    <w:name w:val="No List24"/>
    <w:next w:val="a3"/>
    <w:semiHidden/>
    <w:rsid w:val="00CA375F"/>
  </w:style>
  <w:style w:type="numbering" w:customStyle="1" w:styleId="ImportedStyle14">
    <w:name w:val="Imported Style 14"/>
    <w:rsid w:val="00CA375F"/>
  </w:style>
  <w:style w:type="numbering" w:customStyle="1" w:styleId="113">
    <w:name w:val="Χωρίς λίστα113"/>
    <w:next w:val="a3"/>
    <w:uiPriority w:val="99"/>
    <w:semiHidden/>
    <w:unhideWhenUsed/>
    <w:rsid w:val="00CA375F"/>
  </w:style>
  <w:style w:type="numbering" w:customStyle="1" w:styleId="ImportedStyle324">
    <w:name w:val="Imported Style 324"/>
    <w:rsid w:val="00CA375F"/>
  </w:style>
  <w:style w:type="numbering" w:customStyle="1" w:styleId="ImportedStyle3114">
    <w:name w:val="Imported Style 3114"/>
    <w:rsid w:val="00CA375F"/>
    <w:pPr>
      <w:numPr>
        <w:numId w:val="22"/>
      </w:numPr>
    </w:pPr>
  </w:style>
  <w:style w:type="numbering" w:customStyle="1" w:styleId="List0114">
    <w:name w:val="List 0114"/>
    <w:rsid w:val="00CA375F"/>
  </w:style>
  <w:style w:type="numbering" w:customStyle="1" w:styleId="List024">
    <w:name w:val="List 024"/>
    <w:rsid w:val="00CA375F"/>
    <w:pPr>
      <w:numPr>
        <w:numId w:val="21"/>
      </w:numPr>
    </w:pPr>
  </w:style>
  <w:style w:type="numbering" w:customStyle="1" w:styleId="231">
    <w:name w:val="Χωρίς λίστα23"/>
    <w:next w:val="a3"/>
    <w:uiPriority w:val="99"/>
    <w:semiHidden/>
    <w:unhideWhenUsed/>
    <w:rsid w:val="00CA375F"/>
  </w:style>
  <w:style w:type="table" w:customStyle="1" w:styleId="150">
    <w:name w:val="Πλέγμα πίνακα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Πλέγμα πίνακα113"/>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CA375F"/>
  </w:style>
  <w:style w:type="numbering" w:customStyle="1" w:styleId="NoList213">
    <w:name w:val="No List213"/>
    <w:next w:val="a3"/>
    <w:semiHidden/>
    <w:rsid w:val="00CA375F"/>
  </w:style>
  <w:style w:type="numbering" w:customStyle="1" w:styleId="ImportedStyle3213">
    <w:name w:val="Imported Style 3213"/>
    <w:rsid w:val="00CA375F"/>
  </w:style>
  <w:style w:type="numbering" w:customStyle="1" w:styleId="List0213">
    <w:name w:val="List 0213"/>
    <w:basedOn w:val="ImportedStyle1"/>
    <w:rsid w:val="00CA375F"/>
  </w:style>
  <w:style w:type="numbering" w:customStyle="1" w:styleId="ImportedStyle113">
    <w:name w:val="Imported Style 113"/>
    <w:rsid w:val="00CA375F"/>
  </w:style>
  <w:style w:type="numbering" w:customStyle="1" w:styleId="ImportedStyle31114">
    <w:name w:val="Imported Style 31114"/>
    <w:rsid w:val="00CA375F"/>
  </w:style>
  <w:style w:type="numbering" w:customStyle="1" w:styleId="List01113">
    <w:name w:val="List 01113"/>
    <w:basedOn w:val="ImportedStyle1"/>
    <w:rsid w:val="00CA375F"/>
  </w:style>
  <w:style w:type="numbering" w:customStyle="1" w:styleId="1113">
    <w:name w:val="Χωρίς λίστα1113"/>
    <w:next w:val="a3"/>
    <w:uiPriority w:val="99"/>
    <w:semiHidden/>
    <w:unhideWhenUsed/>
    <w:rsid w:val="00CA375F"/>
  </w:style>
  <w:style w:type="numbering" w:customStyle="1" w:styleId="ImportedStyle333">
    <w:name w:val="Imported Style 333"/>
    <w:rsid w:val="00CA375F"/>
  </w:style>
  <w:style w:type="numbering" w:customStyle="1" w:styleId="ImportedStyle3123">
    <w:name w:val="Imported Style 3123"/>
    <w:rsid w:val="00CA375F"/>
  </w:style>
  <w:style w:type="numbering" w:customStyle="1" w:styleId="List0123">
    <w:name w:val="List 0123"/>
    <w:rsid w:val="00CA375F"/>
  </w:style>
  <w:style w:type="numbering" w:customStyle="1" w:styleId="List033">
    <w:name w:val="List 033"/>
    <w:rsid w:val="00CA375F"/>
  </w:style>
  <w:style w:type="table" w:customStyle="1" w:styleId="123">
    <w:name w:val="Πλέγμα πίνακα1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Χωρίς λίστα33"/>
    <w:next w:val="a3"/>
    <w:uiPriority w:val="99"/>
    <w:semiHidden/>
    <w:unhideWhenUsed/>
    <w:rsid w:val="00CA375F"/>
  </w:style>
  <w:style w:type="table" w:customStyle="1" w:styleId="232">
    <w:name w:val="Πλέγμα πίνακα23"/>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3">
    <w:name w:val="Imported Style 311113"/>
    <w:rsid w:val="00CA375F"/>
  </w:style>
  <w:style w:type="table" w:customStyle="1" w:styleId="TableNormal3">
    <w:name w:val="Table Normal3"/>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3">
    <w:name w:val="Imported Style 343"/>
    <w:rsid w:val="00CA375F"/>
  </w:style>
  <w:style w:type="numbering" w:customStyle="1" w:styleId="ImportedStyle3133">
    <w:name w:val="Imported Style 3133"/>
    <w:rsid w:val="00CA375F"/>
  </w:style>
  <w:style w:type="numbering" w:customStyle="1" w:styleId="List0133">
    <w:name w:val="List 0133"/>
    <w:rsid w:val="00CA375F"/>
  </w:style>
  <w:style w:type="numbering" w:customStyle="1" w:styleId="List043">
    <w:name w:val="List 043"/>
    <w:rsid w:val="00CA375F"/>
  </w:style>
  <w:style w:type="numbering" w:customStyle="1" w:styleId="411">
    <w:name w:val="Χωρίς λίστα41"/>
    <w:next w:val="a3"/>
    <w:uiPriority w:val="99"/>
    <w:semiHidden/>
    <w:unhideWhenUsed/>
    <w:rsid w:val="00CA375F"/>
  </w:style>
  <w:style w:type="numbering" w:customStyle="1" w:styleId="1211">
    <w:name w:val="Χωρίς λίστα121"/>
    <w:next w:val="a3"/>
    <w:uiPriority w:val="99"/>
    <w:semiHidden/>
    <w:unhideWhenUsed/>
    <w:rsid w:val="00CA375F"/>
  </w:style>
  <w:style w:type="table" w:customStyle="1" w:styleId="322">
    <w:name w:val="Πλέγμα πίνακα32"/>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51">
    <w:name w:val="Imported Style 351"/>
    <w:rsid w:val="00CA375F"/>
  </w:style>
  <w:style w:type="numbering" w:customStyle="1" w:styleId="ImportedStyle3141">
    <w:name w:val="Imported Style 3141"/>
    <w:rsid w:val="00CA375F"/>
  </w:style>
  <w:style w:type="numbering" w:customStyle="1" w:styleId="List0141">
    <w:name w:val="List 0141"/>
    <w:rsid w:val="00CA375F"/>
  </w:style>
  <w:style w:type="numbering" w:customStyle="1" w:styleId="List051">
    <w:name w:val="List 051"/>
    <w:rsid w:val="00CA375F"/>
  </w:style>
  <w:style w:type="numbering" w:customStyle="1" w:styleId="NoList121">
    <w:name w:val="No List121"/>
    <w:next w:val="a3"/>
    <w:uiPriority w:val="99"/>
    <w:semiHidden/>
    <w:unhideWhenUsed/>
    <w:rsid w:val="00CA375F"/>
  </w:style>
  <w:style w:type="numbering" w:customStyle="1" w:styleId="NoList221">
    <w:name w:val="No List221"/>
    <w:next w:val="a3"/>
    <w:semiHidden/>
    <w:rsid w:val="00CA375F"/>
  </w:style>
  <w:style w:type="numbering" w:customStyle="1" w:styleId="ImportedStyle121">
    <w:name w:val="Imported Style 121"/>
    <w:rsid w:val="00CA375F"/>
  </w:style>
  <w:style w:type="numbering" w:customStyle="1" w:styleId="11111">
    <w:name w:val="Χωρίς λίστα11111"/>
    <w:next w:val="a3"/>
    <w:uiPriority w:val="99"/>
    <w:semiHidden/>
    <w:unhideWhenUsed/>
    <w:rsid w:val="00CA375F"/>
  </w:style>
  <w:style w:type="numbering" w:customStyle="1" w:styleId="ImportedStyle3221">
    <w:name w:val="Imported Style 3221"/>
    <w:rsid w:val="00CA375F"/>
  </w:style>
  <w:style w:type="numbering" w:customStyle="1" w:styleId="ImportedStyle31122">
    <w:name w:val="Imported Style 31122"/>
    <w:rsid w:val="00CA375F"/>
  </w:style>
  <w:style w:type="numbering" w:customStyle="1" w:styleId="List01121">
    <w:name w:val="List 01121"/>
    <w:rsid w:val="00CA375F"/>
  </w:style>
  <w:style w:type="numbering" w:customStyle="1" w:styleId="List0222">
    <w:name w:val="List 0222"/>
    <w:rsid w:val="00CA375F"/>
  </w:style>
  <w:style w:type="numbering" w:customStyle="1" w:styleId="2110">
    <w:name w:val="Χωρίς λίστα211"/>
    <w:next w:val="a3"/>
    <w:uiPriority w:val="99"/>
    <w:semiHidden/>
    <w:unhideWhenUsed/>
    <w:rsid w:val="00CA375F"/>
  </w:style>
  <w:style w:type="table" w:customStyle="1" w:styleId="1310">
    <w:name w:val="Πλέγμα πίνακα13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Πλέγμα πίνακα1111"/>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CA375F"/>
  </w:style>
  <w:style w:type="numbering" w:customStyle="1" w:styleId="NoList2111">
    <w:name w:val="No List2111"/>
    <w:next w:val="a3"/>
    <w:semiHidden/>
    <w:rsid w:val="00CA375F"/>
  </w:style>
  <w:style w:type="numbering" w:customStyle="1" w:styleId="ImportedStyle32112">
    <w:name w:val="Imported Style 32112"/>
    <w:rsid w:val="00CA375F"/>
  </w:style>
  <w:style w:type="numbering" w:customStyle="1" w:styleId="List02112">
    <w:name w:val="List 02112"/>
    <w:basedOn w:val="ImportedStyle1"/>
    <w:rsid w:val="00CA375F"/>
  </w:style>
  <w:style w:type="numbering" w:customStyle="1" w:styleId="ImportedStyle1111">
    <w:name w:val="Imported Style 1111"/>
    <w:rsid w:val="00CA375F"/>
  </w:style>
  <w:style w:type="numbering" w:customStyle="1" w:styleId="ImportedStyle311121">
    <w:name w:val="Imported Style 311121"/>
    <w:rsid w:val="00CA375F"/>
  </w:style>
  <w:style w:type="numbering" w:customStyle="1" w:styleId="List011112">
    <w:name w:val="List 011112"/>
    <w:basedOn w:val="ImportedStyle1"/>
    <w:rsid w:val="00CA375F"/>
  </w:style>
  <w:style w:type="numbering" w:customStyle="1" w:styleId="111111">
    <w:name w:val="Χωρίς λίστα111111"/>
    <w:next w:val="a3"/>
    <w:uiPriority w:val="99"/>
    <w:semiHidden/>
    <w:unhideWhenUsed/>
    <w:rsid w:val="00CA375F"/>
  </w:style>
  <w:style w:type="numbering" w:customStyle="1" w:styleId="ImportedStyle3312">
    <w:name w:val="Imported Style 3312"/>
    <w:rsid w:val="00CA375F"/>
  </w:style>
  <w:style w:type="numbering" w:customStyle="1" w:styleId="ImportedStyle31211">
    <w:name w:val="Imported Style 31211"/>
    <w:rsid w:val="00CA375F"/>
  </w:style>
  <w:style w:type="numbering" w:customStyle="1" w:styleId="List01211">
    <w:name w:val="List 01211"/>
    <w:rsid w:val="00CA375F"/>
  </w:style>
  <w:style w:type="numbering" w:customStyle="1" w:styleId="List0312">
    <w:name w:val="List 0312"/>
    <w:rsid w:val="00CA375F"/>
  </w:style>
  <w:style w:type="table" w:customStyle="1" w:styleId="12110">
    <w:name w:val="Πλέγμα πίνακα1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Χωρίς λίστα311"/>
    <w:next w:val="a3"/>
    <w:uiPriority w:val="99"/>
    <w:semiHidden/>
    <w:unhideWhenUsed/>
    <w:rsid w:val="00CA375F"/>
  </w:style>
  <w:style w:type="table" w:customStyle="1" w:styleId="2111">
    <w:name w:val="Πλέγμα πίνακα211"/>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12">
    <w:name w:val="Imported Style 3111112"/>
    <w:rsid w:val="00CA375F"/>
  </w:style>
  <w:style w:type="table" w:customStyle="1" w:styleId="TableNormal11">
    <w:name w:val="Table Normal11"/>
    <w:uiPriority w:val="2"/>
    <w:semiHidden/>
    <w:qFormat/>
    <w:rsid w:val="00CA375F"/>
    <w:pPr>
      <w:widowControl w:val="0"/>
      <w:spacing w:after="0" w:line="240" w:lineRule="auto"/>
    </w:pPr>
    <w:rPr>
      <w:rFonts w:ascii="Trebuchet MS" w:eastAsia="Trebuchet MS" w:hAnsi="Trebuchet MS" w:cs="Times New Roman"/>
      <w:lang w:val="en-US"/>
    </w:rPr>
    <w:tblPr>
      <w:tblCellMar>
        <w:top w:w="0" w:type="dxa"/>
        <w:left w:w="0" w:type="dxa"/>
        <w:bottom w:w="0" w:type="dxa"/>
        <w:right w:w="0" w:type="dxa"/>
      </w:tblCellMar>
    </w:tblPr>
  </w:style>
  <w:style w:type="numbering" w:customStyle="1" w:styleId="ImportedStyle3412">
    <w:name w:val="Imported Style 3412"/>
    <w:rsid w:val="00CA375F"/>
  </w:style>
  <w:style w:type="numbering" w:customStyle="1" w:styleId="ImportedStyle31312">
    <w:name w:val="Imported Style 31312"/>
    <w:rsid w:val="00CA375F"/>
  </w:style>
  <w:style w:type="numbering" w:customStyle="1" w:styleId="List01312">
    <w:name w:val="List 01312"/>
    <w:rsid w:val="00CA375F"/>
  </w:style>
  <w:style w:type="numbering" w:customStyle="1" w:styleId="List0412">
    <w:name w:val="List 0412"/>
    <w:rsid w:val="00CA375F"/>
  </w:style>
  <w:style w:type="numbering" w:customStyle="1" w:styleId="73">
    <w:name w:val="Χωρίς λίστα7"/>
    <w:next w:val="a3"/>
    <w:uiPriority w:val="99"/>
    <w:semiHidden/>
    <w:unhideWhenUsed/>
    <w:rsid w:val="00CA375F"/>
  </w:style>
  <w:style w:type="table" w:customStyle="1" w:styleId="64">
    <w:name w:val="Πλέγμα πίνακα6"/>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8">
    <w:name w:val="Imported Style 38"/>
    <w:rsid w:val="00CA375F"/>
  </w:style>
  <w:style w:type="numbering" w:customStyle="1" w:styleId="ImportedStyle317">
    <w:name w:val="Imported Style 317"/>
    <w:rsid w:val="00CA375F"/>
  </w:style>
  <w:style w:type="numbering" w:customStyle="1" w:styleId="List017">
    <w:name w:val="List 017"/>
    <w:rsid w:val="00CA375F"/>
  </w:style>
  <w:style w:type="numbering" w:customStyle="1" w:styleId="List08">
    <w:name w:val="List 08"/>
    <w:rsid w:val="00CA375F"/>
  </w:style>
  <w:style w:type="numbering" w:customStyle="1" w:styleId="NoList15">
    <w:name w:val="No List15"/>
    <w:next w:val="a3"/>
    <w:uiPriority w:val="99"/>
    <w:semiHidden/>
    <w:unhideWhenUsed/>
    <w:rsid w:val="00CA375F"/>
  </w:style>
  <w:style w:type="numbering" w:customStyle="1" w:styleId="NoList25">
    <w:name w:val="No List25"/>
    <w:next w:val="a3"/>
    <w:semiHidden/>
    <w:rsid w:val="00CA375F"/>
  </w:style>
  <w:style w:type="numbering" w:customStyle="1" w:styleId="ImportedStyle15">
    <w:name w:val="Imported Style 15"/>
    <w:rsid w:val="00CA375F"/>
  </w:style>
  <w:style w:type="numbering" w:customStyle="1" w:styleId="151">
    <w:name w:val="Χωρίς λίστα15"/>
    <w:next w:val="a3"/>
    <w:uiPriority w:val="99"/>
    <w:semiHidden/>
    <w:unhideWhenUsed/>
    <w:rsid w:val="00CA375F"/>
  </w:style>
  <w:style w:type="numbering" w:customStyle="1" w:styleId="ImportedStyle325">
    <w:name w:val="Imported Style 325"/>
    <w:rsid w:val="00CA375F"/>
  </w:style>
  <w:style w:type="numbering" w:customStyle="1" w:styleId="ImportedStyle3115">
    <w:name w:val="Imported Style 3115"/>
    <w:rsid w:val="00CA375F"/>
  </w:style>
  <w:style w:type="numbering" w:customStyle="1" w:styleId="List0115">
    <w:name w:val="List 0115"/>
    <w:rsid w:val="00CA375F"/>
  </w:style>
  <w:style w:type="numbering" w:customStyle="1" w:styleId="List025">
    <w:name w:val="List 025"/>
    <w:rsid w:val="00CA375F"/>
    <w:pPr>
      <w:numPr>
        <w:numId w:val="48"/>
      </w:numPr>
    </w:pPr>
  </w:style>
  <w:style w:type="numbering" w:customStyle="1" w:styleId="240">
    <w:name w:val="Χωρίς λίστα24"/>
    <w:next w:val="a3"/>
    <w:uiPriority w:val="99"/>
    <w:semiHidden/>
    <w:unhideWhenUsed/>
    <w:rsid w:val="00CA375F"/>
  </w:style>
  <w:style w:type="table" w:customStyle="1" w:styleId="160">
    <w:name w:val="Πλέγμα πίνακα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CA375F"/>
  </w:style>
  <w:style w:type="numbering" w:customStyle="1" w:styleId="NoList214">
    <w:name w:val="No List214"/>
    <w:next w:val="a3"/>
    <w:semiHidden/>
    <w:rsid w:val="00CA375F"/>
  </w:style>
  <w:style w:type="numbering" w:customStyle="1" w:styleId="ImportedStyle3214">
    <w:name w:val="Imported Style 3214"/>
    <w:rsid w:val="00CA375F"/>
  </w:style>
  <w:style w:type="numbering" w:customStyle="1" w:styleId="List0214">
    <w:name w:val="List 0214"/>
    <w:basedOn w:val="ImportedStyle1"/>
    <w:rsid w:val="00CA375F"/>
  </w:style>
  <w:style w:type="numbering" w:customStyle="1" w:styleId="ImportedStyle114">
    <w:name w:val="Imported Style 114"/>
    <w:rsid w:val="00CA375F"/>
  </w:style>
  <w:style w:type="numbering" w:customStyle="1" w:styleId="ImportedStyle31115">
    <w:name w:val="Imported Style 31115"/>
    <w:rsid w:val="00CA375F"/>
  </w:style>
  <w:style w:type="numbering" w:customStyle="1" w:styleId="List01114">
    <w:name w:val="List 01114"/>
    <w:basedOn w:val="ImportedStyle1"/>
    <w:rsid w:val="00CA375F"/>
  </w:style>
  <w:style w:type="numbering" w:customStyle="1" w:styleId="1140">
    <w:name w:val="Χωρίς λίστα114"/>
    <w:next w:val="a3"/>
    <w:uiPriority w:val="99"/>
    <w:semiHidden/>
    <w:unhideWhenUsed/>
    <w:rsid w:val="00CA375F"/>
  </w:style>
  <w:style w:type="numbering" w:customStyle="1" w:styleId="ImportedStyle334">
    <w:name w:val="Imported Style 334"/>
    <w:rsid w:val="00CA375F"/>
  </w:style>
  <w:style w:type="numbering" w:customStyle="1" w:styleId="ImportedStyle3124">
    <w:name w:val="Imported Style 3124"/>
    <w:rsid w:val="00CA375F"/>
  </w:style>
  <w:style w:type="numbering" w:customStyle="1" w:styleId="List0124">
    <w:name w:val="List 0124"/>
    <w:rsid w:val="00CA375F"/>
  </w:style>
  <w:style w:type="numbering" w:customStyle="1" w:styleId="List034">
    <w:name w:val="List 034"/>
    <w:rsid w:val="00CA375F"/>
  </w:style>
  <w:style w:type="table" w:customStyle="1" w:styleId="124">
    <w:name w:val="Πλέγμα πίνακα1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Χωρίς λίστα34"/>
    <w:next w:val="a3"/>
    <w:uiPriority w:val="99"/>
    <w:semiHidden/>
    <w:unhideWhenUsed/>
    <w:rsid w:val="00CA375F"/>
  </w:style>
  <w:style w:type="table" w:customStyle="1" w:styleId="241">
    <w:name w:val="Πλέγμα πίνακα24"/>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CA375F"/>
    <w:pPr>
      <w:numPr>
        <w:numId w:val="52"/>
      </w:numPr>
    </w:pPr>
  </w:style>
  <w:style w:type="table" w:customStyle="1" w:styleId="TableNormal4">
    <w:name w:val="Table Normal4"/>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ImportedStyle3116">
    <w:name w:val="Imported Style 3116"/>
    <w:rsid w:val="00CA375F"/>
  </w:style>
  <w:style w:type="numbering" w:customStyle="1" w:styleId="List026">
    <w:name w:val="List 026"/>
    <w:rsid w:val="00CA375F"/>
    <w:pPr>
      <w:numPr>
        <w:numId w:val="55"/>
      </w:numPr>
    </w:pPr>
  </w:style>
  <w:style w:type="numbering" w:customStyle="1" w:styleId="ImportedStyle344">
    <w:name w:val="Imported Style 344"/>
    <w:rsid w:val="00CA375F"/>
  </w:style>
  <w:style w:type="numbering" w:customStyle="1" w:styleId="ImportedStyle3134">
    <w:name w:val="Imported Style 3134"/>
    <w:rsid w:val="00CA375F"/>
  </w:style>
  <w:style w:type="numbering" w:customStyle="1" w:styleId="List0134">
    <w:name w:val="List 0134"/>
    <w:rsid w:val="00CA375F"/>
  </w:style>
  <w:style w:type="numbering" w:customStyle="1" w:styleId="List044">
    <w:name w:val="List 044"/>
    <w:rsid w:val="00CA375F"/>
  </w:style>
  <w:style w:type="numbering" w:customStyle="1" w:styleId="ImportedStyle31123">
    <w:name w:val="Imported Style 31123"/>
    <w:rsid w:val="00CA375F"/>
  </w:style>
  <w:style w:type="numbering" w:customStyle="1" w:styleId="List0223">
    <w:name w:val="List 0223"/>
    <w:rsid w:val="00CA375F"/>
  </w:style>
  <w:style w:type="numbering" w:customStyle="1" w:styleId="ImportedStyle32113">
    <w:name w:val="Imported Style 32113"/>
    <w:rsid w:val="00CA375F"/>
  </w:style>
  <w:style w:type="numbering" w:customStyle="1" w:styleId="List02113">
    <w:name w:val="List 02113"/>
    <w:basedOn w:val="ImportedStyle1"/>
    <w:rsid w:val="00CA375F"/>
  </w:style>
  <w:style w:type="numbering" w:customStyle="1" w:styleId="List011113">
    <w:name w:val="List 011113"/>
    <w:basedOn w:val="ImportedStyle1"/>
    <w:rsid w:val="00CA375F"/>
  </w:style>
  <w:style w:type="numbering" w:customStyle="1" w:styleId="ImportedStyle3313">
    <w:name w:val="Imported Style 3313"/>
    <w:rsid w:val="00CA375F"/>
  </w:style>
  <w:style w:type="numbering" w:customStyle="1" w:styleId="List0313">
    <w:name w:val="List 0313"/>
    <w:rsid w:val="00CA375F"/>
  </w:style>
  <w:style w:type="numbering" w:customStyle="1" w:styleId="ImportedStyle3111113">
    <w:name w:val="Imported Style 3111113"/>
    <w:rsid w:val="00CA375F"/>
  </w:style>
  <w:style w:type="numbering" w:customStyle="1" w:styleId="ImportedStyle3413">
    <w:name w:val="Imported Style 3413"/>
    <w:rsid w:val="00CA375F"/>
  </w:style>
  <w:style w:type="numbering" w:customStyle="1" w:styleId="ImportedStyle31313">
    <w:name w:val="Imported Style 31313"/>
    <w:rsid w:val="00CA375F"/>
  </w:style>
  <w:style w:type="numbering" w:customStyle="1" w:styleId="List01313">
    <w:name w:val="List 01313"/>
    <w:rsid w:val="00CA375F"/>
  </w:style>
  <w:style w:type="numbering" w:customStyle="1" w:styleId="List0413">
    <w:name w:val="List 0413"/>
    <w:rsid w:val="00CA375F"/>
  </w:style>
  <w:style w:type="numbering" w:customStyle="1" w:styleId="ImportedStyle311212">
    <w:name w:val="Imported Style 311212"/>
    <w:rsid w:val="00CA375F"/>
  </w:style>
  <w:style w:type="numbering" w:customStyle="1" w:styleId="List02212">
    <w:name w:val="List 02212"/>
    <w:rsid w:val="00CA375F"/>
    <w:pPr>
      <w:numPr>
        <w:numId w:val="58"/>
      </w:numPr>
    </w:pPr>
  </w:style>
  <w:style w:type="numbering" w:customStyle="1" w:styleId="ImportedStyle321111">
    <w:name w:val="Imported Style 321111"/>
    <w:rsid w:val="00CA375F"/>
  </w:style>
  <w:style w:type="numbering" w:customStyle="1" w:styleId="List021111">
    <w:name w:val="List 021111"/>
    <w:basedOn w:val="ImportedStyle1"/>
    <w:rsid w:val="00CA375F"/>
  </w:style>
  <w:style w:type="numbering" w:customStyle="1" w:styleId="List0111111">
    <w:name w:val="List 0111111"/>
    <w:basedOn w:val="ImportedStyle1"/>
    <w:rsid w:val="00CA375F"/>
  </w:style>
  <w:style w:type="numbering" w:customStyle="1" w:styleId="ImportedStyle33111">
    <w:name w:val="Imported Style 33111"/>
    <w:rsid w:val="00CA375F"/>
  </w:style>
  <w:style w:type="numbering" w:customStyle="1" w:styleId="List03111">
    <w:name w:val="List 03111"/>
    <w:rsid w:val="00CA375F"/>
  </w:style>
  <w:style w:type="numbering" w:customStyle="1" w:styleId="ImportedStyle31111111">
    <w:name w:val="Imported Style 31111111"/>
    <w:rsid w:val="00CA375F"/>
  </w:style>
  <w:style w:type="numbering" w:customStyle="1" w:styleId="ImportedStyle34111">
    <w:name w:val="Imported Style 34111"/>
    <w:rsid w:val="00CA375F"/>
  </w:style>
  <w:style w:type="numbering" w:customStyle="1" w:styleId="ImportedStyle313111">
    <w:name w:val="Imported Style 313111"/>
    <w:rsid w:val="00CA375F"/>
  </w:style>
  <w:style w:type="numbering" w:customStyle="1" w:styleId="List013111">
    <w:name w:val="List 013111"/>
    <w:rsid w:val="00CA375F"/>
  </w:style>
  <w:style w:type="numbering" w:customStyle="1" w:styleId="List04111">
    <w:name w:val="List 04111"/>
    <w:rsid w:val="00CA375F"/>
  </w:style>
  <w:style w:type="numbering" w:customStyle="1" w:styleId="ImportedStyle31141">
    <w:name w:val="Imported Style 31141"/>
    <w:rsid w:val="00CA375F"/>
  </w:style>
  <w:style w:type="numbering" w:customStyle="1" w:styleId="List0241">
    <w:name w:val="List 0241"/>
    <w:rsid w:val="00CA375F"/>
  </w:style>
  <w:style w:type="numbering" w:customStyle="1" w:styleId="ImportedStyle3111131">
    <w:name w:val="Imported Style 3111131"/>
    <w:rsid w:val="00CA375F"/>
  </w:style>
  <w:style w:type="numbering" w:customStyle="1" w:styleId="List01331">
    <w:name w:val="List 01331"/>
    <w:rsid w:val="00CA375F"/>
  </w:style>
  <w:style w:type="numbering" w:customStyle="1" w:styleId="ImportedStyle311221">
    <w:name w:val="Imported Style 311221"/>
    <w:rsid w:val="00CA375F"/>
    <w:pPr>
      <w:numPr>
        <w:numId w:val="38"/>
      </w:numPr>
    </w:pPr>
  </w:style>
  <w:style w:type="numbering" w:customStyle="1" w:styleId="List02221">
    <w:name w:val="List 02221"/>
    <w:rsid w:val="00CA375F"/>
  </w:style>
  <w:style w:type="numbering" w:customStyle="1" w:styleId="ImportedStyle321121">
    <w:name w:val="Imported Style 321121"/>
    <w:rsid w:val="00CA375F"/>
  </w:style>
  <w:style w:type="numbering" w:customStyle="1" w:styleId="List021121">
    <w:name w:val="List 021121"/>
    <w:basedOn w:val="ImportedStyle1"/>
    <w:rsid w:val="00CA375F"/>
  </w:style>
  <w:style w:type="numbering" w:customStyle="1" w:styleId="List0111121">
    <w:name w:val="List 0111121"/>
    <w:basedOn w:val="ImportedStyle1"/>
    <w:rsid w:val="00CA375F"/>
  </w:style>
  <w:style w:type="numbering" w:customStyle="1" w:styleId="ImportedStyle33121">
    <w:name w:val="Imported Style 33121"/>
    <w:rsid w:val="00CA375F"/>
  </w:style>
  <w:style w:type="numbering" w:customStyle="1" w:styleId="List03121">
    <w:name w:val="List 03121"/>
    <w:rsid w:val="00CA375F"/>
  </w:style>
  <w:style w:type="numbering" w:customStyle="1" w:styleId="ImportedStyle31111121">
    <w:name w:val="Imported Style 31111121"/>
    <w:rsid w:val="00CA375F"/>
    <w:pPr>
      <w:numPr>
        <w:numId w:val="39"/>
      </w:numPr>
    </w:pPr>
  </w:style>
  <w:style w:type="numbering" w:customStyle="1" w:styleId="ImportedStyle34121">
    <w:name w:val="Imported Style 34121"/>
    <w:rsid w:val="00CA375F"/>
  </w:style>
  <w:style w:type="numbering" w:customStyle="1" w:styleId="ImportedStyle313121">
    <w:name w:val="Imported Style 313121"/>
    <w:rsid w:val="00CA375F"/>
  </w:style>
  <w:style w:type="numbering" w:customStyle="1" w:styleId="List013121">
    <w:name w:val="List 013121"/>
    <w:rsid w:val="00CA375F"/>
  </w:style>
  <w:style w:type="numbering" w:customStyle="1" w:styleId="List04121">
    <w:name w:val="List 04121"/>
    <w:rsid w:val="00CA375F"/>
  </w:style>
  <w:style w:type="numbering" w:customStyle="1" w:styleId="ImportedStyle3171">
    <w:name w:val="Imported Style 3171"/>
    <w:rsid w:val="00CA375F"/>
  </w:style>
  <w:style w:type="numbering" w:customStyle="1" w:styleId="List0171">
    <w:name w:val="List 0171"/>
    <w:rsid w:val="00CA375F"/>
  </w:style>
  <w:style w:type="numbering" w:customStyle="1" w:styleId="ImportedStyle31151">
    <w:name w:val="Imported Style 31151"/>
    <w:rsid w:val="00CA375F"/>
    <w:pPr>
      <w:numPr>
        <w:numId w:val="37"/>
      </w:numPr>
    </w:pPr>
  </w:style>
  <w:style w:type="numbering" w:customStyle="1" w:styleId="List0251">
    <w:name w:val="List 0251"/>
    <w:rsid w:val="00CA375F"/>
  </w:style>
  <w:style w:type="numbering" w:customStyle="1" w:styleId="ImportedStyle32141">
    <w:name w:val="Imported Style 32141"/>
    <w:rsid w:val="00CA375F"/>
  </w:style>
  <w:style w:type="numbering" w:customStyle="1" w:styleId="List02141">
    <w:name w:val="List 02141"/>
    <w:basedOn w:val="ImportedStyle1"/>
    <w:rsid w:val="00CA375F"/>
  </w:style>
  <w:style w:type="numbering" w:customStyle="1" w:styleId="List011141">
    <w:name w:val="List 011141"/>
    <w:basedOn w:val="ImportedStyle1"/>
    <w:rsid w:val="00CA375F"/>
  </w:style>
  <w:style w:type="numbering" w:customStyle="1" w:styleId="ImportedStyle3341">
    <w:name w:val="Imported Style 3341"/>
    <w:rsid w:val="00CA375F"/>
  </w:style>
  <w:style w:type="numbering" w:customStyle="1" w:styleId="ImportedStyle31241">
    <w:name w:val="Imported Style 31241"/>
    <w:rsid w:val="00CA375F"/>
  </w:style>
  <w:style w:type="numbering" w:customStyle="1" w:styleId="List01241">
    <w:name w:val="List 01241"/>
    <w:rsid w:val="00CA375F"/>
  </w:style>
  <w:style w:type="numbering" w:customStyle="1" w:styleId="List0341">
    <w:name w:val="List 0341"/>
    <w:rsid w:val="00CA375F"/>
  </w:style>
  <w:style w:type="numbering" w:customStyle="1" w:styleId="ImportedStyle3111141">
    <w:name w:val="Imported Style 3111141"/>
    <w:rsid w:val="00CA375F"/>
  </w:style>
  <w:style w:type="paragraph" w:customStyle="1" w:styleId="xl116">
    <w:name w:val="xl11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0"/>
    <w:rsid w:val="00CA375F"/>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0"/>
    <w:rsid w:val="00CA375F"/>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0"/>
    <w:rsid w:val="00CA375F"/>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0"/>
    <w:rsid w:val="00CA375F"/>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0"/>
    <w:rsid w:val="00CA375F"/>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0"/>
    <w:rsid w:val="00CA375F"/>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0"/>
    <w:rsid w:val="00CA375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0"/>
    <w:rsid w:val="00CA375F"/>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0"/>
    <w:rsid w:val="00CA375F"/>
    <w:pPr>
      <w:suppressAutoHyphens w:val="0"/>
      <w:spacing w:before="100" w:beforeAutospacing="1" w:after="100" w:afterAutospacing="1"/>
      <w:jc w:val="left"/>
    </w:pPr>
    <w:rPr>
      <w:rFonts w:ascii="Arial Narrow" w:hAnsi="Arial Narrow" w:cs="Times New Roman"/>
      <w:sz w:val="24"/>
      <w:lang w:val="el-GR" w:eastAsia="el-GR"/>
    </w:rPr>
  </w:style>
  <w:style w:type="character" w:customStyle="1" w:styleId="WW-FootnoteReference17">
    <w:name w:val="WW-Footnote Reference17"/>
    <w:rsid w:val="00CA375F"/>
    <w:rPr>
      <w:vertAlign w:val="superscript"/>
    </w:rPr>
  </w:style>
  <w:style w:type="character" w:customStyle="1" w:styleId="WW-EndnoteReference17">
    <w:name w:val="WW-Endnote Reference17"/>
    <w:rsid w:val="00CA375F"/>
    <w:rPr>
      <w:vertAlign w:val="superscript"/>
    </w:rPr>
  </w:style>
  <w:style w:type="numbering" w:customStyle="1" w:styleId="ImportedStyle39">
    <w:name w:val="Imported Style 39"/>
    <w:rsid w:val="00CA375F"/>
  </w:style>
  <w:style w:type="numbering" w:customStyle="1" w:styleId="ImportedStyle318">
    <w:name w:val="Imported Style 318"/>
    <w:rsid w:val="00CA375F"/>
  </w:style>
  <w:style w:type="numbering" w:customStyle="1" w:styleId="List018">
    <w:name w:val="List 018"/>
    <w:rsid w:val="00CA375F"/>
  </w:style>
  <w:style w:type="numbering" w:customStyle="1" w:styleId="List09">
    <w:name w:val="List 09"/>
    <w:rsid w:val="00CA375F"/>
  </w:style>
  <w:style w:type="numbering" w:customStyle="1" w:styleId="ImportedStyle3117">
    <w:name w:val="Imported Style 3117"/>
    <w:rsid w:val="00CA375F"/>
    <w:pPr>
      <w:numPr>
        <w:numId w:val="54"/>
      </w:numPr>
    </w:pPr>
  </w:style>
  <w:style w:type="numbering" w:customStyle="1" w:styleId="List027">
    <w:name w:val="List 027"/>
    <w:rsid w:val="00CA375F"/>
    <w:pPr>
      <w:numPr>
        <w:numId w:val="50"/>
      </w:numPr>
    </w:pPr>
  </w:style>
  <w:style w:type="numbering" w:customStyle="1" w:styleId="ImportedStyle3215">
    <w:name w:val="Imported Style 3215"/>
    <w:rsid w:val="00CA375F"/>
  </w:style>
  <w:style w:type="numbering" w:customStyle="1" w:styleId="List0215">
    <w:name w:val="List 0215"/>
    <w:basedOn w:val="ImportedStyle1"/>
    <w:rsid w:val="00CA375F"/>
  </w:style>
  <w:style w:type="numbering" w:customStyle="1" w:styleId="ImportedStyle335">
    <w:name w:val="Imported Style 335"/>
    <w:rsid w:val="00CA375F"/>
  </w:style>
  <w:style w:type="numbering" w:customStyle="1" w:styleId="ImportedStyle345">
    <w:name w:val="Imported Style 345"/>
    <w:rsid w:val="00CA375F"/>
  </w:style>
  <w:style w:type="numbering" w:customStyle="1" w:styleId="ImportedStyle3135">
    <w:name w:val="Imported Style 3135"/>
    <w:rsid w:val="00CA375F"/>
  </w:style>
  <w:style w:type="numbering" w:customStyle="1" w:styleId="List0135">
    <w:name w:val="List 0135"/>
    <w:rsid w:val="00CA375F"/>
  </w:style>
  <w:style w:type="numbering" w:customStyle="1" w:styleId="List045">
    <w:name w:val="List 045"/>
    <w:rsid w:val="00CA375F"/>
  </w:style>
  <w:style w:type="numbering" w:customStyle="1" w:styleId="ImportedStyle31124">
    <w:name w:val="Imported Style 31124"/>
    <w:rsid w:val="00CA375F"/>
  </w:style>
  <w:style w:type="numbering" w:customStyle="1" w:styleId="List0224">
    <w:name w:val="List 0224"/>
    <w:rsid w:val="00CA375F"/>
  </w:style>
  <w:style w:type="numbering" w:customStyle="1" w:styleId="ImportedStyle32114">
    <w:name w:val="Imported Style 32114"/>
    <w:rsid w:val="00CA375F"/>
  </w:style>
  <w:style w:type="numbering" w:customStyle="1" w:styleId="List02114">
    <w:name w:val="List 02114"/>
    <w:basedOn w:val="ImportedStyle1"/>
    <w:rsid w:val="00CA375F"/>
  </w:style>
  <w:style w:type="numbering" w:customStyle="1" w:styleId="List011114">
    <w:name w:val="List 011114"/>
    <w:basedOn w:val="ImportedStyle1"/>
    <w:rsid w:val="00CA375F"/>
  </w:style>
  <w:style w:type="numbering" w:customStyle="1" w:styleId="ImportedStyle3314">
    <w:name w:val="Imported Style 3314"/>
    <w:rsid w:val="00CA375F"/>
  </w:style>
  <w:style w:type="numbering" w:customStyle="1" w:styleId="List0314">
    <w:name w:val="List 0314"/>
    <w:rsid w:val="00CA375F"/>
  </w:style>
  <w:style w:type="numbering" w:customStyle="1" w:styleId="ImportedStyle3111114">
    <w:name w:val="Imported Style 3111114"/>
    <w:rsid w:val="00CA375F"/>
  </w:style>
  <w:style w:type="numbering" w:customStyle="1" w:styleId="ImportedStyle3414">
    <w:name w:val="Imported Style 3414"/>
    <w:rsid w:val="00CA375F"/>
  </w:style>
  <w:style w:type="numbering" w:customStyle="1" w:styleId="ImportedStyle31314">
    <w:name w:val="Imported Style 31314"/>
    <w:rsid w:val="00CA375F"/>
  </w:style>
  <w:style w:type="numbering" w:customStyle="1" w:styleId="List01314">
    <w:name w:val="List 01314"/>
    <w:rsid w:val="00CA375F"/>
  </w:style>
  <w:style w:type="numbering" w:customStyle="1" w:styleId="List0414">
    <w:name w:val="List 0414"/>
    <w:rsid w:val="00CA375F"/>
  </w:style>
  <w:style w:type="numbering" w:customStyle="1" w:styleId="ImportedStyle311213">
    <w:name w:val="Imported Style 311213"/>
    <w:rsid w:val="00CA375F"/>
    <w:pPr>
      <w:numPr>
        <w:numId w:val="28"/>
      </w:numPr>
    </w:pPr>
  </w:style>
  <w:style w:type="numbering" w:customStyle="1" w:styleId="List02213">
    <w:name w:val="List 02213"/>
    <w:rsid w:val="00CA375F"/>
    <w:pPr>
      <w:numPr>
        <w:numId w:val="29"/>
      </w:numPr>
    </w:pPr>
  </w:style>
  <w:style w:type="numbering" w:customStyle="1" w:styleId="ImportedStyle321112">
    <w:name w:val="Imported Style 321112"/>
    <w:rsid w:val="00CA375F"/>
  </w:style>
  <w:style w:type="numbering" w:customStyle="1" w:styleId="List021112">
    <w:name w:val="List 021112"/>
    <w:basedOn w:val="ImportedStyle1"/>
    <w:rsid w:val="00CA375F"/>
  </w:style>
  <w:style w:type="numbering" w:customStyle="1" w:styleId="List0111112">
    <w:name w:val="List 0111112"/>
    <w:basedOn w:val="ImportedStyle1"/>
    <w:rsid w:val="00CA375F"/>
  </w:style>
  <w:style w:type="numbering" w:customStyle="1" w:styleId="ImportedStyle33112">
    <w:name w:val="Imported Style 33112"/>
    <w:rsid w:val="00CA375F"/>
  </w:style>
  <w:style w:type="numbering" w:customStyle="1" w:styleId="List03112">
    <w:name w:val="List 03112"/>
    <w:rsid w:val="00CA375F"/>
  </w:style>
  <w:style w:type="numbering" w:customStyle="1" w:styleId="ImportedStyle31111112">
    <w:name w:val="Imported Style 31111112"/>
    <w:rsid w:val="00CA375F"/>
  </w:style>
  <w:style w:type="numbering" w:customStyle="1" w:styleId="ImportedStyle34112">
    <w:name w:val="Imported Style 34112"/>
    <w:rsid w:val="00CA375F"/>
  </w:style>
  <w:style w:type="numbering" w:customStyle="1" w:styleId="ImportedStyle313112">
    <w:name w:val="Imported Style 313112"/>
    <w:rsid w:val="00CA375F"/>
  </w:style>
  <w:style w:type="numbering" w:customStyle="1" w:styleId="List013112">
    <w:name w:val="List 013112"/>
    <w:rsid w:val="00CA375F"/>
  </w:style>
  <w:style w:type="numbering" w:customStyle="1" w:styleId="List04112">
    <w:name w:val="List 04112"/>
    <w:rsid w:val="00CA375F"/>
  </w:style>
  <w:style w:type="numbering" w:customStyle="1" w:styleId="ImportedStyle31142">
    <w:name w:val="Imported Style 31142"/>
    <w:rsid w:val="00CA375F"/>
    <w:pPr>
      <w:numPr>
        <w:numId w:val="24"/>
      </w:numPr>
    </w:pPr>
  </w:style>
  <w:style w:type="numbering" w:customStyle="1" w:styleId="List0242">
    <w:name w:val="List 0242"/>
    <w:rsid w:val="00CA375F"/>
    <w:pPr>
      <w:numPr>
        <w:numId w:val="23"/>
      </w:numPr>
    </w:pPr>
  </w:style>
  <w:style w:type="numbering" w:customStyle="1" w:styleId="ImportedStyle3111132">
    <w:name w:val="Imported Style 3111132"/>
    <w:rsid w:val="00CA375F"/>
    <w:pPr>
      <w:numPr>
        <w:numId w:val="25"/>
      </w:numPr>
    </w:pPr>
  </w:style>
  <w:style w:type="numbering" w:customStyle="1" w:styleId="List01332">
    <w:name w:val="List 01332"/>
    <w:rsid w:val="00CA375F"/>
  </w:style>
  <w:style w:type="numbering" w:customStyle="1" w:styleId="ImportedStyle311222">
    <w:name w:val="Imported Style 311222"/>
    <w:rsid w:val="00CA375F"/>
    <w:pPr>
      <w:numPr>
        <w:numId w:val="19"/>
      </w:numPr>
    </w:pPr>
  </w:style>
  <w:style w:type="numbering" w:customStyle="1" w:styleId="List02222">
    <w:name w:val="List 02222"/>
    <w:rsid w:val="00CA375F"/>
    <w:pPr>
      <w:numPr>
        <w:numId w:val="18"/>
      </w:numPr>
    </w:pPr>
  </w:style>
  <w:style w:type="numbering" w:customStyle="1" w:styleId="ImportedStyle321122">
    <w:name w:val="Imported Style 321122"/>
    <w:rsid w:val="00CA375F"/>
  </w:style>
  <w:style w:type="numbering" w:customStyle="1" w:styleId="List021122">
    <w:name w:val="List 021122"/>
    <w:basedOn w:val="ImportedStyle1"/>
    <w:rsid w:val="00CA375F"/>
  </w:style>
  <w:style w:type="numbering" w:customStyle="1" w:styleId="List0111122">
    <w:name w:val="List 0111122"/>
    <w:basedOn w:val="ImportedStyle1"/>
    <w:rsid w:val="00CA375F"/>
    <w:pPr>
      <w:numPr>
        <w:numId w:val="5"/>
      </w:numPr>
    </w:pPr>
  </w:style>
  <w:style w:type="numbering" w:customStyle="1" w:styleId="ImportedStyle33122">
    <w:name w:val="Imported Style 33122"/>
    <w:rsid w:val="00CA375F"/>
  </w:style>
  <w:style w:type="numbering" w:customStyle="1" w:styleId="List03122">
    <w:name w:val="List 03122"/>
    <w:rsid w:val="00CA375F"/>
  </w:style>
  <w:style w:type="numbering" w:customStyle="1" w:styleId="ImportedStyle31111122">
    <w:name w:val="Imported Style 31111122"/>
    <w:rsid w:val="00CA375F"/>
    <w:pPr>
      <w:numPr>
        <w:numId w:val="20"/>
      </w:numPr>
    </w:pPr>
  </w:style>
  <w:style w:type="numbering" w:customStyle="1" w:styleId="ImportedStyle34122">
    <w:name w:val="Imported Style 34122"/>
    <w:rsid w:val="00CA375F"/>
  </w:style>
  <w:style w:type="numbering" w:customStyle="1" w:styleId="ImportedStyle313122">
    <w:name w:val="Imported Style 313122"/>
    <w:rsid w:val="00CA375F"/>
  </w:style>
  <w:style w:type="numbering" w:customStyle="1" w:styleId="List013122">
    <w:name w:val="List 013122"/>
    <w:rsid w:val="00CA375F"/>
  </w:style>
  <w:style w:type="numbering" w:customStyle="1" w:styleId="List04122">
    <w:name w:val="List 04122"/>
    <w:rsid w:val="00CA375F"/>
  </w:style>
  <w:style w:type="numbering" w:customStyle="1" w:styleId="ImportedStyle3172">
    <w:name w:val="Imported Style 3172"/>
    <w:rsid w:val="00CA375F"/>
  </w:style>
  <w:style w:type="numbering" w:customStyle="1" w:styleId="List0172">
    <w:name w:val="List 0172"/>
    <w:rsid w:val="00CA375F"/>
  </w:style>
  <w:style w:type="numbering" w:customStyle="1" w:styleId="ImportedStyle31152">
    <w:name w:val="Imported Style 31152"/>
    <w:rsid w:val="00CA375F"/>
    <w:pPr>
      <w:numPr>
        <w:numId w:val="43"/>
      </w:numPr>
    </w:pPr>
  </w:style>
  <w:style w:type="numbering" w:customStyle="1" w:styleId="List0252">
    <w:name w:val="List 0252"/>
    <w:rsid w:val="00CA375F"/>
    <w:pPr>
      <w:numPr>
        <w:numId w:val="44"/>
      </w:numPr>
    </w:pPr>
  </w:style>
  <w:style w:type="numbering" w:customStyle="1" w:styleId="ImportedStyle32142">
    <w:name w:val="Imported Style 32142"/>
    <w:rsid w:val="00CA375F"/>
  </w:style>
  <w:style w:type="numbering" w:customStyle="1" w:styleId="List02142">
    <w:name w:val="List 02142"/>
    <w:basedOn w:val="ImportedStyle1"/>
    <w:rsid w:val="00CA375F"/>
  </w:style>
  <w:style w:type="numbering" w:customStyle="1" w:styleId="List011142">
    <w:name w:val="List 011142"/>
    <w:basedOn w:val="ImportedStyle1"/>
    <w:rsid w:val="00CA375F"/>
  </w:style>
  <w:style w:type="numbering" w:customStyle="1" w:styleId="ImportedStyle3342">
    <w:name w:val="Imported Style 3342"/>
    <w:rsid w:val="00CA375F"/>
  </w:style>
  <w:style w:type="numbering" w:customStyle="1" w:styleId="ImportedStyle31242">
    <w:name w:val="Imported Style 31242"/>
    <w:rsid w:val="00CA375F"/>
  </w:style>
  <w:style w:type="numbering" w:customStyle="1" w:styleId="List01242">
    <w:name w:val="List 01242"/>
    <w:rsid w:val="00CA375F"/>
  </w:style>
  <w:style w:type="numbering" w:customStyle="1" w:styleId="List0342">
    <w:name w:val="List 0342"/>
    <w:rsid w:val="00CA375F"/>
  </w:style>
  <w:style w:type="numbering" w:customStyle="1" w:styleId="ImportedStyle3111142">
    <w:name w:val="Imported Style 3111142"/>
    <w:rsid w:val="00CA375F"/>
    <w:pPr>
      <w:numPr>
        <w:numId w:val="57"/>
      </w:numPr>
    </w:pPr>
  </w:style>
  <w:style w:type="character" w:customStyle="1" w:styleId="115">
    <w:name w:val="Προεπιλεγμένη γραμματοσειρά11"/>
    <w:uiPriority w:val="99"/>
    <w:rsid w:val="00CA375F"/>
  </w:style>
  <w:style w:type="character" w:customStyle="1" w:styleId="215">
    <w:name w:val="Παραπομπή υποσημείωσης21"/>
    <w:rsid w:val="00CA375F"/>
    <w:rPr>
      <w:vertAlign w:val="superscript"/>
    </w:rPr>
  </w:style>
  <w:style w:type="character" w:customStyle="1" w:styleId="216">
    <w:name w:val="Παραπομπή σημείωσης τέλους21"/>
    <w:rsid w:val="00CA375F"/>
    <w:rPr>
      <w:vertAlign w:val="superscript"/>
    </w:rPr>
  </w:style>
  <w:style w:type="paragraph" w:customStyle="1" w:styleId="116">
    <w:name w:val="Λεζάντα11"/>
    <w:basedOn w:val="a0"/>
    <w:uiPriority w:val="99"/>
    <w:rsid w:val="00CA375F"/>
    <w:pPr>
      <w:suppressLineNumbers/>
      <w:suppressAutoHyphens w:val="0"/>
      <w:spacing w:before="120"/>
      <w:jc w:val="left"/>
    </w:pPr>
    <w:rPr>
      <w:rFonts w:cs="Mangal"/>
      <w:i/>
      <w:iCs/>
      <w:sz w:val="24"/>
    </w:rPr>
  </w:style>
  <w:style w:type="paragraph" w:customStyle="1" w:styleId="3111">
    <w:name w:val="Σώμα κείμενου 311"/>
    <w:basedOn w:val="a0"/>
    <w:uiPriority w:val="99"/>
    <w:rsid w:val="00CA375F"/>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0"/>
    <w:uiPriority w:val="99"/>
    <w:qFormat/>
    <w:rsid w:val="00CA375F"/>
    <w:pPr>
      <w:suppressAutoHyphens w:val="0"/>
      <w:spacing w:after="200" w:line="360" w:lineRule="auto"/>
      <w:ind w:left="720"/>
      <w:contextualSpacing/>
      <w:jc w:val="left"/>
    </w:pPr>
    <w:rPr>
      <w:rFonts w:cs="Times New Roman"/>
      <w:szCs w:val="22"/>
      <w:lang w:val="el-GR" w:eastAsia="el-GR"/>
    </w:rPr>
  </w:style>
  <w:style w:type="paragraph" w:customStyle="1" w:styleId="118">
    <w:name w:val="Χωρίς διάστιχο11"/>
    <w:basedOn w:val="a0"/>
    <w:uiPriority w:val="99"/>
    <w:qFormat/>
    <w:rsid w:val="00CA375F"/>
    <w:pPr>
      <w:suppressAutoHyphens w:val="0"/>
      <w:spacing w:after="0"/>
      <w:jc w:val="left"/>
    </w:pPr>
    <w:rPr>
      <w:rFonts w:cs="Times New Roman"/>
      <w:szCs w:val="22"/>
      <w:lang w:val="el-GR" w:eastAsia="el-GR"/>
    </w:rPr>
  </w:style>
  <w:style w:type="paragraph" w:customStyle="1" w:styleId="119">
    <w:name w:val="Αναθεώρηση11"/>
    <w:hidden/>
    <w:uiPriority w:val="99"/>
    <w:semiHidden/>
    <w:rsid w:val="00CA375F"/>
    <w:pPr>
      <w:spacing w:after="0" w:line="240" w:lineRule="auto"/>
    </w:pPr>
    <w:rPr>
      <w:rFonts w:ascii="Calibri" w:eastAsia="Times New Roman" w:hAnsi="Calibri" w:cs="Times New Roman"/>
      <w:lang w:eastAsia="el-GR"/>
    </w:rPr>
  </w:style>
  <w:style w:type="paragraph" w:customStyle="1" w:styleId="3112">
    <w:name w:val="Σώμα κείμενου με εσοχή 311"/>
    <w:basedOn w:val="a0"/>
    <w:uiPriority w:val="99"/>
    <w:rsid w:val="00CA375F"/>
    <w:pPr>
      <w:suppressAutoHyphens w:val="0"/>
      <w:spacing w:before="120" w:after="0"/>
      <w:ind w:left="1361"/>
      <w:jc w:val="left"/>
    </w:pPr>
    <w:rPr>
      <w:rFonts w:ascii="Arial" w:hAnsi="Arial" w:cs="Times New Roman"/>
      <w:lang w:val="el-GR" w:eastAsia="ar-SA"/>
    </w:rPr>
  </w:style>
  <w:style w:type="numbering" w:customStyle="1" w:styleId="81">
    <w:name w:val="Χωρίς λίστα8"/>
    <w:next w:val="a3"/>
    <w:uiPriority w:val="99"/>
    <w:semiHidden/>
    <w:unhideWhenUsed/>
    <w:rsid w:val="00CA375F"/>
  </w:style>
  <w:style w:type="table" w:customStyle="1" w:styleId="74">
    <w:name w:val="Πλέγμα πίνακα7"/>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0">
    <w:name w:val="Imported Style 310"/>
    <w:rsid w:val="00CA375F"/>
  </w:style>
  <w:style w:type="numbering" w:customStyle="1" w:styleId="ImportedStyle319">
    <w:name w:val="Imported Style 319"/>
    <w:rsid w:val="00CA375F"/>
  </w:style>
  <w:style w:type="numbering" w:customStyle="1" w:styleId="List019">
    <w:name w:val="List 019"/>
    <w:rsid w:val="00CA375F"/>
  </w:style>
  <w:style w:type="numbering" w:customStyle="1" w:styleId="List010">
    <w:name w:val="List 010"/>
    <w:rsid w:val="00CA375F"/>
  </w:style>
  <w:style w:type="numbering" w:customStyle="1" w:styleId="NoList16">
    <w:name w:val="No List16"/>
    <w:next w:val="a3"/>
    <w:uiPriority w:val="99"/>
    <w:semiHidden/>
    <w:unhideWhenUsed/>
    <w:rsid w:val="00CA375F"/>
  </w:style>
  <w:style w:type="numbering" w:customStyle="1" w:styleId="NoList26">
    <w:name w:val="No List26"/>
    <w:next w:val="a3"/>
    <w:semiHidden/>
    <w:rsid w:val="00CA375F"/>
  </w:style>
  <w:style w:type="numbering" w:customStyle="1" w:styleId="ImportedStyle16">
    <w:name w:val="Imported Style 16"/>
    <w:rsid w:val="00CA375F"/>
  </w:style>
  <w:style w:type="numbering" w:customStyle="1" w:styleId="161">
    <w:name w:val="Χωρίς λίστα16"/>
    <w:next w:val="a3"/>
    <w:uiPriority w:val="99"/>
    <w:semiHidden/>
    <w:unhideWhenUsed/>
    <w:rsid w:val="00CA375F"/>
  </w:style>
  <w:style w:type="numbering" w:customStyle="1" w:styleId="ImportedStyle326">
    <w:name w:val="Imported Style 326"/>
    <w:rsid w:val="00CA375F"/>
  </w:style>
  <w:style w:type="numbering" w:customStyle="1" w:styleId="ImportedStyle3118">
    <w:name w:val="Imported Style 3118"/>
    <w:rsid w:val="00CA375F"/>
  </w:style>
  <w:style w:type="numbering" w:customStyle="1" w:styleId="List0116">
    <w:name w:val="List 0116"/>
    <w:rsid w:val="00CA375F"/>
  </w:style>
  <w:style w:type="numbering" w:customStyle="1" w:styleId="List028">
    <w:name w:val="List 028"/>
    <w:rsid w:val="00CA375F"/>
  </w:style>
  <w:style w:type="numbering" w:customStyle="1" w:styleId="250">
    <w:name w:val="Χωρίς λίστα25"/>
    <w:next w:val="a3"/>
    <w:uiPriority w:val="99"/>
    <w:semiHidden/>
    <w:unhideWhenUsed/>
    <w:rsid w:val="00CA375F"/>
  </w:style>
  <w:style w:type="table" w:customStyle="1" w:styleId="170">
    <w:name w:val="Πλέγμα πίνακα17"/>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CA375F"/>
  </w:style>
  <w:style w:type="numbering" w:customStyle="1" w:styleId="NoList215">
    <w:name w:val="No List215"/>
    <w:next w:val="a3"/>
    <w:semiHidden/>
    <w:rsid w:val="00CA375F"/>
  </w:style>
  <w:style w:type="numbering" w:customStyle="1" w:styleId="ImportedStyle3216">
    <w:name w:val="Imported Style 3216"/>
    <w:rsid w:val="00CA375F"/>
  </w:style>
  <w:style w:type="numbering" w:customStyle="1" w:styleId="List0216">
    <w:name w:val="List 0216"/>
    <w:basedOn w:val="ImportedStyle1"/>
    <w:rsid w:val="00CA375F"/>
  </w:style>
  <w:style w:type="numbering" w:customStyle="1" w:styleId="ImportedStyle115">
    <w:name w:val="Imported Style 115"/>
    <w:rsid w:val="00CA375F"/>
  </w:style>
  <w:style w:type="numbering" w:customStyle="1" w:styleId="ImportedStyle31116">
    <w:name w:val="Imported Style 31116"/>
    <w:rsid w:val="00CA375F"/>
  </w:style>
  <w:style w:type="numbering" w:customStyle="1" w:styleId="List01115">
    <w:name w:val="List 01115"/>
    <w:basedOn w:val="ImportedStyle1"/>
    <w:rsid w:val="00CA375F"/>
  </w:style>
  <w:style w:type="numbering" w:customStyle="1" w:styleId="1151">
    <w:name w:val="Χωρίς λίστα115"/>
    <w:next w:val="a3"/>
    <w:uiPriority w:val="99"/>
    <w:semiHidden/>
    <w:unhideWhenUsed/>
    <w:rsid w:val="00CA375F"/>
  </w:style>
  <w:style w:type="numbering" w:customStyle="1" w:styleId="ImportedStyle336">
    <w:name w:val="Imported Style 336"/>
    <w:rsid w:val="00CA375F"/>
  </w:style>
  <w:style w:type="numbering" w:customStyle="1" w:styleId="ImportedStyle3125">
    <w:name w:val="Imported Style 3125"/>
    <w:rsid w:val="00CA375F"/>
  </w:style>
  <w:style w:type="numbering" w:customStyle="1" w:styleId="List0125">
    <w:name w:val="List 0125"/>
    <w:rsid w:val="00CA375F"/>
  </w:style>
  <w:style w:type="numbering" w:customStyle="1" w:styleId="List035">
    <w:name w:val="List 035"/>
    <w:rsid w:val="00CA375F"/>
  </w:style>
  <w:style w:type="table" w:customStyle="1" w:styleId="125">
    <w:name w:val="Πλέγμα πίνακα1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Χωρίς λίστα35"/>
    <w:next w:val="a3"/>
    <w:uiPriority w:val="99"/>
    <w:semiHidden/>
    <w:unhideWhenUsed/>
    <w:rsid w:val="00CA375F"/>
  </w:style>
  <w:style w:type="table" w:customStyle="1" w:styleId="251">
    <w:name w:val="Πλέγμα πίνακα25"/>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5">
    <w:name w:val="Imported Style 311115"/>
    <w:rsid w:val="00CA375F"/>
  </w:style>
  <w:style w:type="table" w:customStyle="1" w:styleId="TableNormal5">
    <w:name w:val="Table Normal5"/>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numbering" w:customStyle="1" w:styleId="91">
    <w:name w:val="Χωρίς λίστα9"/>
    <w:next w:val="a3"/>
    <w:uiPriority w:val="99"/>
    <w:semiHidden/>
    <w:unhideWhenUsed/>
    <w:rsid w:val="00CA375F"/>
  </w:style>
  <w:style w:type="table" w:customStyle="1" w:styleId="82">
    <w:name w:val="Πλέγμα πίνακα8"/>
    <w:basedOn w:val="a2"/>
    <w:next w:val="aff1"/>
    <w:uiPriority w:val="5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CA375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20">
    <w:name w:val="Imported Style 320"/>
    <w:rsid w:val="00CA375F"/>
  </w:style>
  <w:style w:type="numbering" w:customStyle="1" w:styleId="ImportedStyle3110">
    <w:name w:val="Imported Style 3110"/>
    <w:rsid w:val="00CA375F"/>
    <w:pPr>
      <w:numPr>
        <w:numId w:val="12"/>
      </w:numPr>
    </w:pPr>
  </w:style>
  <w:style w:type="numbering" w:customStyle="1" w:styleId="List0110">
    <w:name w:val="List 0110"/>
    <w:rsid w:val="00CA375F"/>
    <w:pPr>
      <w:numPr>
        <w:numId w:val="13"/>
      </w:numPr>
    </w:pPr>
  </w:style>
  <w:style w:type="numbering" w:customStyle="1" w:styleId="List020">
    <w:name w:val="List 020"/>
    <w:rsid w:val="00CA375F"/>
  </w:style>
  <w:style w:type="numbering" w:customStyle="1" w:styleId="NoList17">
    <w:name w:val="No List17"/>
    <w:next w:val="a3"/>
    <w:uiPriority w:val="99"/>
    <w:semiHidden/>
    <w:unhideWhenUsed/>
    <w:rsid w:val="00CA375F"/>
  </w:style>
  <w:style w:type="numbering" w:customStyle="1" w:styleId="NoList27">
    <w:name w:val="No List27"/>
    <w:next w:val="a3"/>
    <w:semiHidden/>
    <w:rsid w:val="00CA375F"/>
  </w:style>
  <w:style w:type="numbering" w:customStyle="1" w:styleId="ImportedStyle17">
    <w:name w:val="Imported Style 17"/>
    <w:rsid w:val="00CA375F"/>
  </w:style>
  <w:style w:type="numbering" w:customStyle="1" w:styleId="171">
    <w:name w:val="Χωρίς λίστα17"/>
    <w:next w:val="a3"/>
    <w:uiPriority w:val="99"/>
    <w:semiHidden/>
    <w:unhideWhenUsed/>
    <w:rsid w:val="00CA375F"/>
  </w:style>
  <w:style w:type="numbering" w:customStyle="1" w:styleId="ImportedStyle327">
    <w:name w:val="Imported Style 327"/>
    <w:rsid w:val="00CA375F"/>
  </w:style>
  <w:style w:type="numbering" w:customStyle="1" w:styleId="ImportedStyle3119">
    <w:name w:val="Imported Style 3119"/>
    <w:rsid w:val="00CA375F"/>
    <w:pPr>
      <w:numPr>
        <w:numId w:val="49"/>
      </w:numPr>
    </w:pPr>
  </w:style>
  <w:style w:type="numbering" w:customStyle="1" w:styleId="List0117">
    <w:name w:val="List 0117"/>
    <w:rsid w:val="00CA375F"/>
  </w:style>
  <w:style w:type="numbering" w:customStyle="1" w:styleId="List029">
    <w:name w:val="List 029"/>
    <w:rsid w:val="00CA375F"/>
    <w:pPr>
      <w:numPr>
        <w:numId w:val="56"/>
      </w:numPr>
    </w:pPr>
  </w:style>
  <w:style w:type="numbering" w:customStyle="1" w:styleId="260">
    <w:name w:val="Χωρίς λίστα26"/>
    <w:next w:val="a3"/>
    <w:uiPriority w:val="99"/>
    <w:semiHidden/>
    <w:unhideWhenUsed/>
    <w:rsid w:val="00CA375F"/>
  </w:style>
  <w:style w:type="table" w:customStyle="1" w:styleId="180">
    <w:name w:val="Πλέγμα πίνακα18"/>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2"/>
    <w:next w:val="aff1"/>
    <w:uiPriority w:val="39"/>
    <w:rsid w:val="00CA375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next w:val="aff1"/>
    <w:uiPriority w:val="99"/>
    <w:rsid w:val="00CA37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3"/>
    <w:uiPriority w:val="99"/>
    <w:semiHidden/>
    <w:unhideWhenUsed/>
    <w:rsid w:val="00CA375F"/>
  </w:style>
  <w:style w:type="numbering" w:customStyle="1" w:styleId="NoList216">
    <w:name w:val="No List216"/>
    <w:next w:val="a3"/>
    <w:semiHidden/>
    <w:rsid w:val="00CA375F"/>
  </w:style>
  <w:style w:type="numbering" w:customStyle="1" w:styleId="ImportedStyle3217">
    <w:name w:val="Imported Style 3217"/>
    <w:rsid w:val="00CA375F"/>
    <w:pPr>
      <w:numPr>
        <w:numId w:val="3"/>
      </w:numPr>
    </w:pPr>
  </w:style>
  <w:style w:type="numbering" w:customStyle="1" w:styleId="List0217">
    <w:name w:val="List 0217"/>
    <w:basedOn w:val="ImportedStyle1"/>
    <w:rsid w:val="00CA375F"/>
    <w:pPr>
      <w:numPr>
        <w:numId w:val="4"/>
      </w:numPr>
    </w:pPr>
  </w:style>
  <w:style w:type="numbering" w:customStyle="1" w:styleId="ImportedStyle116">
    <w:name w:val="Imported Style 116"/>
    <w:rsid w:val="00CA375F"/>
  </w:style>
  <w:style w:type="numbering" w:customStyle="1" w:styleId="ImportedStyle31117">
    <w:name w:val="Imported Style 31117"/>
    <w:rsid w:val="00CA375F"/>
  </w:style>
  <w:style w:type="numbering" w:customStyle="1" w:styleId="List01116">
    <w:name w:val="List 01116"/>
    <w:basedOn w:val="ImportedStyle1"/>
    <w:rsid w:val="00CA375F"/>
    <w:pPr>
      <w:numPr>
        <w:numId w:val="51"/>
      </w:numPr>
    </w:pPr>
  </w:style>
  <w:style w:type="numbering" w:customStyle="1" w:styleId="1161">
    <w:name w:val="Χωρίς λίστα116"/>
    <w:next w:val="a3"/>
    <w:uiPriority w:val="99"/>
    <w:semiHidden/>
    <w:unhideWhenUsed/>
    <w:rsid w:val="00CA375F"/>
  </w:style>
  <w:style w:type="numbering" w:customStyle="1" w:styleId="ImportedStyle337">
    <w:name w:val="Imported Style 337"/>
    <w:rsid w:val="00CA375F"/>
  </w:style>
  <w:style w:type="numbering" w:customStyle="1" w:styleId="ImportedStyle3126">
    <w:name w:val="Imported Style 3126"/>
    <w:rsid w:val="00CA375F"/>
    <w:pPr>
      <w:numPr>
        <w:numId w:val="10"/>
      </w:numPr>
    </w:pPr>
  </w:style>
  <w:style w:type="numbering" w:customStyle="1" w:styleId="List0126">
    <w:name w:val="List 0126"/>
    <w:rsid w:val="00CA375F"/>
    <w:pPr>
      <w:numPr>
        <w:numId w:val="11"/>
      </w:numPr>
    </w:pPr>
  </w:style>
  <w:style w:type="numbering" w:customStyle="1" w:styleId="List036">
    <w:name w:val="List 036"/>
    <w:rsid w:val="00CA375F"/>
  </w:style>
  <w:style w:type="table" w:customStyle="1" w:styleId="126">
    <w:name w:val="Πλέγμα πίνακα1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Χωρίς λίστα36"/>
    <w:next w:val="a3"/>
    <w:uiPriority w:val="99"/>
    <w:semiHidden/>
    <w:unhideWhenUsed/>
    <w:rsid w:val="00CA375F"/>
  </w:style>
  <w:style w:type="table" w:customStyle="1" w:styleId="261">
    <w:name w:val="Πλέγμα πίνακα26"/>
    <w:basedOn w:val="a2"/>
    <w:next w:val="aff1"/>
    <w:uiPriority w:val="99"/>
    <w:rsid w:val="00CA375F"/>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CA375F"/>
    <w:pPr>
      <w:numPr>
        <w:numId w:val="53"/>
      </w:numPr>
    </w:pPr>
  </w:style>
  <w:style w:type="table" w:customStyle="1" w:styleId="TableNormal6">
    <w:name w:val="Table Normal6"/>
    <w:uiPriority w:val="2"/>
    <w:semiHidden/>
    <w:unhideWhenUsed/>
    <w:qFormat/>
    <w:rsid w:val="00CA375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A375F"/>
    <w:pPr>
      <w:widowControl w:val="0"/>
      <w:spacing w:after="0" w:line="240" w:lineRule="auto"/>
    </w:pPr>
    <w:rPr>
      <w:rFonts w:ascii="Trebuchet MS" w:eastAsia="Trebuchet MS" w:hAnsi="Trebuchet MS" w:cs="Times New Roman"/>
      <w:lang w:val="en-US"/>
    </w:rPr>
    <w:tblPr>
      <w:tblInd w:w="0" w:type="dxa"/>
      <w:tblCellMar>
        <w:top w:w="0" w:type="dxa"/>
        <w:left w:w="0" w:type="dxa"/>
        <w:bottom w:w="0" w:type="dxa"/>
        <w:right w:w="0" w:type="dxa"/>
      </w:tblCellMar>
    </w:tblPr>
  </w:style>
  <w:style w:type="character" w:customStyle="1" w:styleId="WW-">
    <w:name w:val="WW-Παραπομπή υποσημείωσης"/>
    <w:rsid w:val="00CA375F"/>
    <w:rPr>
      <w:vertAlign w:val="superscript"/>
    </w:rPr>
  </w:style>
  <w:style w:type="character" w:customStyle="1" w:styleId="WW-FootnoteReference19">
    <w:name w:val="WW-Footnote Reference19"/>
    <w:rsid w:val="00CA375F"/>
    <w:rPr>
      <w:vertAlign w:val="superscript"/>
    </w:rPr>
  </w:style>
  <w:style w:type="paragraph" w:customStyle="1" w:styleId="-HTML2">
    <w:name w:val="Προ-διαμορφωμένο HTML2"/>
    <w:basedOn w:val="a0"/>
    <w:rsid w:val="00CA3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Char8">
    <w:name w:val="Παράγραφος λίστας Char"/>
    <w:basedOn w:val="a1"/>
    <w:link w:val="aff0"/>
    <w:uiPriority w:val="34"/>
    <w:rsid w:val="00CA375F"/>
    <w:rPr>
      <w:rFonts w:ascii="Calibri" w:eastAsia="Times New Roman" w:hAnsi="Calibri" w:cs="Times New Roman"/>
      <w:lang w:eastAsia="el-GR"/>
    </w:rPr>
  </w:style>
  <w:style w:type="paragraph" w:customStyle="1" w:styleId="xl63">
    <w:name w:val="xl63"/>
    <w:basedOn w:val="a0"/>
    <w:rsid w:val="00CA37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b/>
      <w:bCs/>
      <w:sz w:val="16"/>
      <w:szCs w:val="16"/>
      <w:lang w:val="el-GR" w:eastAsia="el-GR"/>
    </w:rPr>
  </w:style>
  <w:style w:type="paragraph" w:customStyle="1" w:styleId="msonormal0">
    <w:name w:val="msonormal"/>
    <w:basedOn w:val="a0"/>
    <w:rsid w:val="003C1100"/>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1fc">
    <w:name w:val="Ανεπίλυτη αναφορά1"/>
    <w:basedOn w:val="a1"/>
    <w:uiPriority w:val="99"/>
    <w:semiHidden/>
    <w:unhideWhenUsed/>
    <w:rPr>
      <w:color w:val="605E5C"/>
      <w:shd w:val="clear" w:color="auto" w:fill="E1DFDD"/>
    </w:rPr>
  </w:style>
  <w:style w:type="character" w:customStyle="1" w:styleId="markedcontent">
    <w:name w:val="markedcontent"/>
    <w:basedOn w:val="a1"/>
    <w:rsid w:val="00706596"/>
  </w:style>
  <w:style w:type="numbering" w:customStyle="1" w:styleId="101">
    <w:name w:val="Χωρίς λίστα10"/>
    <w:next w:val="a3"/>
    <w:uiPriority w:val="99"/>
    <w:semiHidden/>
    <w:unhideWhenUsed/>
    <w:rsid w:val="00966579"/>
  </w:style>
  <w:style w:type="table" w:customStyle="1" w:styleId="92">
    <w:name w:val="Πλέγμα πίνακα9"/>
    <w:basedOn w:val="a2"/>
    <w:next w:val="aff1"/>
    <w:uiPriority w:val="59"/>
    <w:rsid w:val="0096657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Πλέγμα πίνακα19"/>
    <w:basedOn w:val="a2"/>
    <w:next w:val="aff1"/>
    <w:uiPriority w:val="39"/>
    <w:rsid w:val="0096657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Πλέγμα πίνακα117"/>
    <w:basedOn w:val="a2"/>
    <w:next w:val="aff1"/>
    <w:uiPriority w:val="39"/>
    <w:rsid w:val="0096657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next w:val="aff1"/>
    <w:uiPriority w:val="9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966579"/>
  </w:style>
  <w:style w:type="numbering" w:customStyle="1" w:styleId="NoList28">
    <w:name w:val="No List28"/>
    <w:next w:val="a3"/>
    <w:semiHidden/>
    <w:rsid w:val="00966579"/>
  </w:style>
  <w:style w:type="numbering" w:customStyle="1" w:styleId="ImportedStyle328">
    <w:name w:val="Imported Style 328"/>
    <w:rsid w:val="00966579"/>
  </w:style>
  <w:style w:type="numbering" w:customStyle="1" w:styleId="List030">
    <w:name w:val="List 030"/>
    <w:basedOn w:val="ImportedStyle1"/>
    <w:rsid w:val="00966579"/>
  </w:style>
  <w:style w:type="numbering" w:customStyle="1" w:styleId="ImportedStyle18">
    <w:name w:val="Imported Style 18"/>
    <w:rsid w:val="00966579"/>
  </w:style>
  <w:style w:type="numbering" w:customStyle="1" w:styleId="ImportedStyle3120">
    <w:name w:val="Imported Style 3120"/>
    <w:rsid w:val="00966579"/>
  </w:style>
  <w:style w:type="numbering" w:customStyle="1" w:styleId="List0118">
    <w:name w:val="List 0118"/>
    <w:basedOn w:val="ImportedStyle1"/>
    <w:rsid w:val="00966579"/>
  </w:style>
  <w:style w:type="numbering" w:customStyle="1" w:styleId="181">
    <w:name w:val="Χωρίς λίστα18"/>
    <w:next w:val="a3"/>
    <w:uiPriority w:val="99"/>
    <w:semiHidden/>
    <w:unhideWhenUsed/>
    <w:rsid w:val="00966579"/>
  </w:style>
  <w:style w:type="numbering" w:customStyle="1" w:styleId="270">
    <w:name w:val="Χωρίς λίστα27"/>
    <w:next w:val="a3"/>
    <w:uiPriority w:val="99"/>
    <w:semiHidden/>
    <w:unhideWhenUsed/>
    <w:rsid w:val="00966579"/>
  </w:style>
  <w:style w:type="numbering" w:customStyle="1" w:styleId="ImportedStyle329">
    <w:name w:val="Imported Style 329"/>
    <w:rsid w:val="00966579"/>
    <w:pPr>
      <w:numPr>
        <w:numId w:val="79"/>
      </w:numPr>
    </w:pPr>
  </w:style>
  <w:style w:type="numbering" w:customStyle="1" w:styleId="ImportedStyle31110">
    <w:name w:val="Imported Style 31110"/>
    <w:rsid w:val="00966579"/>
    <w:pPr>
      <w:numPr>
        <w:numId w:val="80"/>
      </w:numPr>
    </w:pPr>
  </w:style>
  <w:style w:type="numbering" w:customStyle="1" w:styleId="List0119">
    <w:name w:val="List 0119"/>
    <w:rsid w:val="00966579"/>
    <w:pPr>
      <w:numPr>
        <w:numId w:val="78"/>
      </w:numPr>
    </w:pPr>
  </w:style>
  <w:style w:type="numbering" w:customStyle="1" w:styleId="List0210">
    <w:name w:val="List 0210"/>
    <w:rsid w:val="00966579"/>
    <w:pPr>
      <w:numPr>
        <w:numId w:val="81"/>
      </w:numPr>
    </w:pPr>
  </w:style>
  <w:style w:type="table" w:customStyle="1" w:styleId="TableGrid">
    <w:name w:val="TableGrid"/>
    <w:rsid w:val="00966579"/>
    <w:pPr>
      <w:spacing w:after="0" w:line="240" w:lineRule="auto"/>
    </w:pPr>
    <w:rPr>
      <w:rFonts w:eastAsia="Times New Roman"/>
    </w:rPr>
    <w:tblPr>
      <w:tblCellMar>
        <w:top w:w="0" w:type="dxa"/>
        <w:left w:w="0" w:type="dxa"/>
        <w:bottom w:w="0" w:type="dxa"/>
        <w:right w:w="0" w:type="dxa"/>
      </w:tblCellMar>
    </w:tblPr>
  </w:style>
  <w:style w:type="table" w:customStyle="1" w:styleId="271">
    <w:name w:val="Πλέγμα πίνακα27"/>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Πλέγμα πίνακα33"/>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Πλέγμα πίνακα42"/>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Πλέγμα πίνακα6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Πλέγμα πίνακα8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Πλέγμα πίνακα10"/>
    <w:basedOn w:val="a2"/>
    <w:next w:val="aff1"/>
    <w:uiPriority w:val="59"/>
    <w:rsid w:val="009665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Πλέγμα πίνακα20"/>
    <w:basedOn w:val="a2"/>
    <w:next w:val="aff1"/>
    <w:uiPriority w:val="59"/>
    <w:rsid w:val="007E2DA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Χωρίς λίστα19"/>
    <w:next w:val="a3"/>
    <w:uiPriority w:val="99"/>
    <w:semiHidden/>
    <w:unhideWhenUsed/>
    <w:rsid w:val="002D42AE"/>
  </w:style>
  <w:style w:type="table" w:customStyle="1" w:styleId="280">
    <w:name w:val="Πλέγμα πίνακα28"/>
    <w:basedOn w:val="a2"/>
    <w:next w:val="aff1"/>
    <w:uiPriority w:val="59"/>
    <w:rsid w:val="002D42A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1"/>
    <w:uiPriority w:val="9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2D42AE"/>
  </w:style>
  <w:style w:type="numbering" w:customStyle="1" w:styleId="NoList29">
    <w:name w:val="No List29"/>
    <w:next w:val="a3"/>
    <w:semiHidden/>
    <w:rsid w:val="002D42AE"/>
  </w:style>
  <w:style w:type="numbering" w:customStyle="1" w:styleId="ImportedStyle330">
    <w:name w:val="Imported Style 330"/>
    <w:rsid w:val="002D42AE"/>
  </w:style>
  <w:style w:type="numbering" w:customStyle="1" w:styleId="List037">
    <w:name w:val="List 037"/>
    <w:basedOn w:val="ImportedStyle1"/>
    <w:rsid w:val="002D42AE"/>
  </w:style>
  <w:style w:type="numbering" w:customStyle="1" w:styleId="ImportedStyle19">
    <w:name w:val="Imported Style 19"/>
    <w:rsid w:val="002D42AE"/>
  </w:style>
  <w:style w:type="numbering" w:customStyle="1" w:styleId="ImportedStyle3127">
    <w:name w:val="Imported Style 3127"/>
    <w:rsid w:val="002D42AE"/>
  </w:style>
  <w:style w:type="numbering" w:customStyle="1" w:styleId="List0120">
    <w:name w:val="List 0120"/>
    <w:basedOn w:val="ImportedStyle1"/>
    <w:rsid w:val="002D42AE"/>
  </w:style>
  <w:style w:type="numbering" w:customStyle="1" w:styleId="1100">
    <w:name w:val="Χωρίς λίστα110"/>
    <w:next w:val="a3"/>
    <w:uiPriority w:val="99"/>
    <w:semiHidden/>
    <w:unhideWhenUsed/>
    <w:rsid w:val="002D42AE"/>
  </w:style>
  <w:style w:type="numbering" w:customStyle="1" w:styleId="281">
    <w:name w:val="Χωρίς λίστα28"/>
    <w:next w:val="a3"/>
    <w:uiPriority w:val="99"/>
    <w:semiHidden/>
    <w:unhideWhenUsed/>
    <w:rsid w:val="002D42AE"/>
  </w:style>
  <w:style w:type="numbering" w:customStyle="1" w:styleId="ImportedStyle3210">
    <w:name w:val="Imported Style 3210"/>
    <w:rsid w:val="002D42AE"/>
    <w:pPr>
      <w:numPr>
        <w:numId w:val="145"/>
      </w:numPr>
    </w:pPr>
  </w:style>
  <w:style w:type="numbering" w:customStyle="1" w:styleId="ImportedStyle31118">
    <w:name w:val="Imported Style 31118"/>
    <w:rsid w:val="002D42AE"/>
    <w:pPr>
      <w:numPr>
        <w:numId w:val="147"/>
      </w:numPr>
    </w:pPr>
  </w:style>
  <w:style w:type="numbering" w:customStyle="1" w:styleId="List01110">
    <w:name w:val="List 01110"/>
    <w:rsid w:val="002D42AE"/>
    <w:pPr>
      <w:numPr>
        <w:numId w:val="146"/>
      </w:numPr>
    </w:pPr>
  </w:style>
  <w:style w:type="numbering" w:customStyle="1" w:styleId="List0218">
    <w:name w:val="List 0218"/>
    <w:rsid w:val="002D42AE"/>
    <w:pPr>
      <w:numPr>
        <w:numId w:val="148"/>
      </w:numPr>
    </w:pPr>
  </w:style>
  <w:style w:type="table" w:customStyle="1" w:styleId="TableGrid10">
    <w:name w:val="TableGrid1"/>
    <w:rsid w:val="002D42AE"/>
    <w:pPr>
      <w:spacing w:after="0" w:line="240" w:lineRule="auto"/>
    </w:pPr>
    <w:rPr>
      <w:rFonts w:eastAsia="Times New Roman"/>
    </w:rPr>
    <w:tblPr>
      <w:tblCellMar>
        <w:top w:w="0" w:type="dxa"/>
        <w:left w:w="0" w:type="dxa"/>
        <w:bottom w:w="0" w:type="dxa"/>
        <w:right w:w="0" w:type="dxa"/>
      </w:tblCellMar>
    </w:tblPr>
  </w:style>
  <w:style w:type="table" w:customStyle="1" w:styleId="290">
    <w:name w:val="Πλέγμα πίνακα29"/>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Πλέγμα πίνακα34"/>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Πλέγμα πίνακα43"/>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Πλέγμα πίνακα5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Πλέγμα πίνακα6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Πλέγμα πίνακα8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Πλέγμα πίνακα92"/>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Πλέγμα πίνακα93"/>
    <w:basedOn w:val="a2"/>
    <w:next w:val="aff1"/>
    <w:uiPriority w:val="59"/>
    <w:rsid w:val="002D4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Χωρίς λίστα20"/>
    <w:next w:val="a3"/>
    <w:uiPriority w:val="99"/>
    <w:semiHidden/>
    <w:unhideWhenUsed/>
    <w:rsid w:val="005E0AC2"/>
  </w:style>
  <w:style w:type="table" w:customStyle="1" w:styleId="300">
    <w:name w:val="Πλέγμα πίνακα30"/>
    <w:basedOn w:val="a2"/>
    <w:next w:val="aff1"/>
    <w:uiPriority w:val="59"/>
    <w:rsid w:val="005E0AC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Πλέγμα πίνακα110"/>
    <w:basedOn w:val="a2"/>
    <w:next w:val="aff1"/>
    <w:uiPriority w:val="39"/>
    <w:rsid w:val="005E0AC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Πλέγμα πίνακα118"/>
    <w:basedOn w:val="a2"/>
    <w:next w:val="aff1"/>
    <w:uiPriority w:val="39"/>
    <w:rsid w:val="005E0AC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1"/>
    <w:uiPriority w:val="9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5E0AC2"/>
  </w:style>
  <w:style w:type="numbering" w:customStyle="1" w:styleId="NoList210">
    <w:name w:val="No List210"/>
    <w:next w:val="a3"/>
    <w:semiHidden/>
    <w:rsid w:val="005E0AC2"/>
  </w:style>
  <w:style w:type="numbering" w:customStyle="1" w:styleId="ImportedStyle338">
    <w:name w:val="Imported Style 338"/>
    <w:rsid w:val="005E0AC2"/>
  </w:style>
  <w:style w:type="numbering" w:customStyle="1" w:styleId="List038">
    <w:name w:val="List 038"/>
    <w:basedOn w:val="ImportedStyle1"/>
    <w:rsid w:val="005E0AC2"/>
  </w:style>
  <w:style w:type="numbering" w:customStyle="1" w:styleId="ImportedStyle110">
    <w:name w:val="Imported Style 110"/>
    <w:rsid w:val="005E0AC2"/>
  </w:style>
  <w:style w:type="numbering" w:customStyle="1" w:styleId="ImportedStyle3128">
    <w:name w:val="Imported Style 3128"/>
    <w:rsid w:val="005E0AC2"/>
  </w:style>
  <w:style w:type="numbering" w:customStyle="1" w:styleId="List0127">
    <w:name w:val="List 0127"/>
    <w:basedOn w:val="ImportedStyle1"/>
    <w:rsid w:val="005E0AC2"/>
  </w:style>
  <w:style w:type="numbering" w:customStyle="1" w:styleId="1171">
    <w:name w:val="Χωρίς λίστα117"/>
    <w:next w:val="a3"/>
    <w:uiPriority w:val="99"/>
    <w:semiHidden/>
    <w:unhideWhenUsed/>
    <w:rsid w:val="005E0AC2"/>
  </w:style>
  <w:style w:type="numbering" w:customStyle="1" w:styleId="291">
    <w:name w:val="Χωρίς λίστα29"/>
    <w:next w:val="a3"/>
    <w:uiPriority w:val="99"/>
    <w:semiHidden/>
    <w:unhideWhenUsed/>
    <w:rsid w:val="005E0AC2"/>
  </w:style>
  <w:style w:type="numbering" w:customStyle="1" w:styleId="ImportedStyle3218">
    <w:name w:val="Imported Style 3218"/>
    <w:rsid w:val="005E0AC2"/>
  </w:style>
  <w:style w:type="numbering" w:customStyle="1" w:styleId="ImportedStyle31119">
    <w:name w:val="Imported Style 31119"/>
    <w:rsid w:val="005E0AC2"/>
  </w:style>
  <w:style w:type="numbering" w:customStyle="1" w:styleId="List01117">
    <w:name w:val="List 01117"/>
    <w:rsid w:val="005E0AC2"/>
  </w:style>
  <w:style w:type="numbering" w:customStyle="1" w:styleId="List0219">
    <w:name w:val="List 0219"/>
    <w:rsid w:val="005E0AC2"/>
  </w:style>
  <w:style w:type="table" w:customStyle="1" w:styleId="TableGrid2">
    <w:name w:val="TableGrid2"/>
    <w:rsid w:val="005E0AC2"/>
    <w:pPr>
      <w:spacing w:after="0" w:line="240" w:lineRule="auto"/>
    </w:pPr>
    <w:rPr>
      <w:rFonts w:eastAsia="Times New Roman"/>
    </w:rPr>
    <w:tblPr>
      <w:tblCellMar>
        <w:top w:w="0" w:type="dxa"/>
        <w:left w:w="0" w:type="dxa"/>
        <w:bottom w:w="0" w:type="dxa"/>
        <w:right w:w="0" w:type="dxa"/>
      </w:tblCellMar>
    </w:tblPr>
  </w:style>
  <w:style w:type="table" w:customStyle="1" w:styleId="2100">
    <w:name w:val="Πλέγμα πίνακα210"/>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Πλέγμα πίνακα35"/>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Πλέγμα πίνακα44"/>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Πλέγμα πίνακα53"/>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Πλέγμα πίνακα63"/>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Πλέγμα πίνακα73"/>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Πλέγμα πίνακα83"/>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Πλέγμα πίνακα94"/>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Πλέγμα πίνακα101"/>
    <w:basedOn w:val="a2"/>
    <w:next w:val="aff1"/>
    <w:uiPriority w:val="59"/>
    <w:rsid w:val="005E0A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Χωρίς λίστα30"/>
    <w:next w:val="a3"/>
    <w:uiPriority w:val="99"/>
    <w:semiHidden/>
    <w:unhideWhenUsed/>
    <w:rsid w:val="003E04BE"/>
  </w:style>
  <w:style w:type="table" w:customStyle="1" w:styleId="361">
    <w:name w:val="Πλέγμα πίνακα36"/>
    <w:basedOn w:val="a2"/>
    <w:next w:val="aff1"/>
    <w:uiPriority w:val="59"/>
    <w:rsid w:val="003E04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Πλέγμα πίνακα119"/>
    <w:basedOn w:val="a2"/>
    <w:next w:val="aff1"/>
    <w:uiPriority w:val="39"/>
    <w:rsid w:val="003E04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Πλέγμα πίνακα1110"/>
    <w:basedOn w:val="a2"/>
    <w:next w:val="aff1"/>
    <w:uiPriority w:val="39"/>
    <w:rsid w:val="003E04B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1"/>
    <w:uiPriority w:val="9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E04BE"/>
  </w:style>
  <w:style w:type="numbering" w:customStyle="1" w:styleId="NoList217">
    <w:name w:val="No List217"/>
    <w:next w:val="a3"/>
    <w:semiHidden/>
    <w:rsid w:val="003E04BE"/>
  </w:style>
  <w:style w:type="numbering" w:customStyle="1" w:styleId="ImportedStyle339">
    <w:name w:val="Imported Style 339"/>
    <w:rsid w:val="003E04BE"/>
    <w:pPr>
      <w:numPr>
        <w:numId w:val="6"/>
      </w:numPr>
    </w:pPr>
  </w:style>
  <w:style w:type="numbering" w:customStyle="1" w:styleId="List039">
    <w:name w:val="List 039"/>
    <w:basedOn w:val="ImportedStyle1"/>
    <w:rsid w:val="003E04BE"/>
    <w:pPr>
      <w:numPr>
        <w:numId w:val="7"/>
      </w:numPr>
    </w:pPr>
  </w:style>
  <w:style w:type="numbering" w:customStyle="1" w:styleId="ImportedStyle117">
    <w:name w:val="Imported Style 117"/>
    <w:rsid w:val="003E04BE"/>
  </w:style>
  <w:style w:type="numbering" w:customStyle="1" w:styleId="ImportedStyle3129">
    <w:name w:val="Imported Style 3129"/>
    <w:rsid w:val="003E04BE"/>
    <w:pPr>
      <w:numPr>
        <w:numId w:val="8"/>
      </w:numPr>
    </w:pPr>
  </w:style>
  <w:style w:type="numbering" w:customStyle="1" w:styleId="List0128">
    <w:name w:val="List 0128"/>
    <w:basedOn w:val="ImportedStyle1"/>
    <w:rsid w:val="003E04BE"/>
    <w:pPr>
      <w:numPr>
        <w:numId w:val="9"/>
      </w:numPr>
    </w:pPr>
  </w:style>
  <w:style w:type="numbering" w:customStyle="1" w:styleId="1181">
    <w:name w:val="Χωρίς λίστα118"/>
    <w:next w:val="a3"/>
    <w:uiPriority w:val="99"/>
    <w:semiHidden/>
    <w:unhideWhenUsed/>
    <w:rsid w:val="003E04BE"/>
  </w:style>
  <w:style w:type="numbering" w:customStyle="1" w:styleId="2101">
    <w:name w:val="Χωρίς λίστα210"/>
    <w:next w:val="a3"/>
    <w:uiPriority w:val="99"/>
    <w:semiHidden/>
    <w:unhideWhenUsed/>
    <w:rsid w:val="003E04BE"/>
  </w:style>
  <w:style w:type="numbering" w:customStyle="1" w:styleId="ImportedStyle3219">
    <w:name w:val="Imported Style 3219"/>
    <w:rsid w:val="003E04BE"/>
    <w:pPr>
      <w:numPr>
        <w:numId w:val="144"/>
      </w:numPr>
    </w:pPr>
  </w:style>
  <w:style w:type="numbering" w:customStyle="1" w:styleId="ImportedStyle31120">
    <w:name w:val="Imported Style 31120"/>
    <w:rsid w:val="003E04BE"/>
    <w:pPr>
      <w:numPr>
        <w:numId w:val="149"/>
      </w:numPr>
    </w:pPr>
  </w:style>
  <w:style w:type="numbering" w:customStyle="1" w:styleId="List01118">
    <w:name w:val="List 01118"/>
    <w:rsid w:val="003E04BE"/>
    <w:pPr>
      <w:numPr>
        <w:numId w:val="150"/>
      </w:numPr>
    </w:pPr>
  </w:style>
  <w:style w:type="numbering" w:customStyle="1" w:styleId="List0220">
    <w:name w:val="List 0220"/>
    <w:rsid w:val="003E04BE"/>
    <w:pPr>
      <w:numPr>
        <w:numId w:val="151"/>
      </w:numPr>
    </w:pPr>
  </w:style>
  <w:style w:type="table" w:customStyle="1" w:styleId="TableGrid3">
    <w:name w:val="TableGrid3"/>
    <w:rsid w:val="003E04BE"/>
    <w:pPr>
      <w:spacing w:after="0" w:line="240" w:lineRule="auto"/>
    </w:pPr>
    <w:rPr>
      <w:rFonts w:eastAsia="Times New Roman"/>
    </w:rPr>
    <w:tblPr>
      <w:tblCellMar>
        <w:top w:w="0" w:type="dxa"/>
        <w:left w:w="0" w:type="dxa"/>
        <w:bottom w:w="0" w:type="dxa"/>
        <w:right w:w="0" w:type="dxa"/>
      </w:tblCellMar>
    </w:tblPr>
  </w:style>
  <w:style w:type="table" w:customStyle="1" w:styleId="2120">
    <w:name w:val="Πλέγμα πίνακα212"/>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Πλέγμα πίνακα37"/>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Πλέγμα πίνακα45"/>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Πλέγμα πίνακα54"/>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Πλέγμα πίνακα64"/>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Πλέγμα πίνακα74"/>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Πλέγμα πίνακα84"/>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Πλέγμα πίνακα95"/>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Πλέγμα πίνακα102"/>
    <w:basedOn w:val="a2"/>
    <w:next w:val="aff1"/>
    <w:uiPriority w:val="59"/>
    <w:rsid w:val="003E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Πλέγμα πίνακα38"/>
    <w:basedOn w:val="a2"/>
    <w:next w:val="aff1"/>
    <w:uiPriority w:val="59"/>
    <w:rsid w:val="00186EF1"/>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Πλέγμα πίνακα39"/>
    <w:basedOn w:val="a2"/>
    <w:next w:val="aff1"/>
    <w:uiPriority w:val="59"/>
    <w:rsid w:val="00F3005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Πλέγμα πίνακα40"/>
    <w:basedOn w:val="a2"/>
    <w:next w:val="aff1"/>
    <w:uiPriority w:val="99"/>
    <w:rsid w:val="0031203E"/>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Πλέγμα πίνακα75"/>
    <w:basedOn w:val="a2"/>
    <w:next w:val="aff1"/>
    <w:uiPriority w:val="59"/>
    <w:rsid w:val="002211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7B644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haracteristiclabel">
    <w:name w:val="characteristiclabel"/>
    <w:basedOn w:val="a1"/>
    <w:rsid w:val="001E497C"/>
  </w:style>
  <w:style w:type="character" w:customStyle="1" w:styleId="characteristicvalue">
    <w:name w:val="characteristicvalue"/>
    <w:basedOn w:val="a1"/>
    <w:rsid w:val="001E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11220">
      <w:bodyDiv w:val="1"/>
      <w:marLeft w:val="0"/>
      <w:marRight w:val="0"/>
      <w:marTop w:val="0"/>
      <w:marBottom w:val="0"/>
      <w:divBdr>
        <w:top w:val="none" w:sz="0" w:space="0" w:color="auto"/>
        <w:left w:val="none" w:sz="0" w:space="0" w:color="auto"/>
        <w:bottom w:val="none" w:sz="0" w:space="0" w:color="auto"/>
        <w:right w:val="none" w:sz="0" w:space="0" w:color="auto"/>
      </w:divBdr>
    </w:div>
    <w:div w:id="1330521556">
      <w:bodyDiv w:val="1"/>
      <w:marLeft w:val="0"/>
      <w:marRight w:val="0"/>
      <w:marTop w:val="0"/>
      <w:marBottom w:val="0"/>
      <w:divBdr>
        <w:top w:val="none" w:sz="0" w:space="0" w:color="auto"/>
        <w:left w:val="none" w:sz="0" w:space="0" w:color="auto"/>
        <w:bottom w:val="none" w:sz="0" w:space="0" w:color="auto"/>
        <w:right w:val="none" w:sz="0" w:space="0" w:color="auto"/>
      </w:divBdr>
    </w:div>
    <w:div w:id="1843928933">
      <w:bodyDiv w:val="1"/>
      <w:marLeft w:val="0"/>
      <w:marRight w:val="0"/>
      <w:marTop w:val="0"/>
      <w:marBottom w:val="0"/>
      <w:divBdr>
        <w:top w:val="none" w:sz="0" w:space="0" w:color="auto"/>
        <w:left w:val="none" w:sz="0" w:space="0" w:color="auto"/>
        <w:bottom w:val="none" w:sz="0" w:space="0" w:color="auto"/>
        <w:right w:val="none" w:sz="0" w:space="0" w:color="auto"/>
      </w:divBdr>
    </w:div>
    <w:div w:id="1973747884">
      <w:bodyDiv w:val="1"/>
      <w:marLeft w:val="0"/>
      <w:marRight w:val="0"/>
      <w:marTop w:val="0"/>
      <w:marBottom w:val="0"/>
      <w:divBdr>
        <w:top w:val="none" w:sz="0" w:space="0" w:color="auto"/>
        <w:left w:val="none" w:sz="0" w:space="0" w:color="auto"/>
        <w:bottom w:val="none" w:sz="0" w:space="0" w:color="auto"/>
        <w:right w:val="none" w:sz="0" w:space="0" w:color="auto"/>
      </w:divBdr>
    </w:div>
    <w:div w:id="210968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9" Type="http://schemas.openxmlformats.org/officeDocument/2006/relationships/header" Target="header3.xml"/><Relationship Id="rId21" Type="http://schemas.openxmlformats.org/officeDocument/2006/relationships/hyperlink" Target="http://et.diavgeia.gov.gr/" TargetMode="External"/><Relationship Id="rId34" Type="http://schemas.openxmlformats.org/officeDocument/2006/relationships/hyperlink" Target="http://www.eaadhsy.gr/n4412/n4412fulltextlinks.html"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pp.eprocurement.gov.gr/upgkimdis/protected/home.xhtml?cid=1"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n4412fulltextlinks.html"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s://greece20.gov.gr/diakirykseis-kai-diagwnismoi/" TargetMode="External"/><Relationship Id="rId28" Type="http://schemas.openxmlformats.org/officeDocument/2006/relationships/hyperlink" Target="http://www.eaadhsy.gr" TargetMode="External"/><Relationship Id="rId36" Type="http://schemas.openxmlformats.org/officeDocument/2006/relationships/footer" Target="footer1.xml"/><Relationship Id="rId10" Type="http://schemas.openxmlformats.org/officeDocument/2006/relationships/hyperlink" Target="mailto:pkaloudis@minedu.gov.gr" TargetMode="External"/><Relationship Id="rId19" Type="http://schemas.openxmlformats.org/officeDocument/2006/relationships/hyperlink" Target="http://et.diavgeia.gov.gr/" TargetMode="External"/><Relationship Id="rId31" Type="http://schemas.openxmlformats.org/officeDocument/2006/relationships/hyperlink" Target="http://www.eaadhsy.gr/n4412/n4412fulltextlinks.html" TargetMode="External"/><Relationship Id="rId44"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psiafliaki@minedu.gov.gr" TargetMode="External"/><Relationship Id="rId14" Type="http://schemas.openxmlformats.org/officeDocument/2006/relationships/hyperlink" Target="http://www.promitheus.gov.gr" TargetMode="External"/><Relationship Id="rId22" Type="http://schemas.openxmlformats.org/officeDocument/2006/relationships/hyperlink" Target="https://www.minedu.gov.gr" TargetMode="External"/><Relationship Id="rId27" Type="http://schemas.openxmlformats.org/officeDocument/2006/relationships/hyperlink" Target="http://eur-lex.europa.eu/legal-content/EL/TXT/?uri=OJ%3AJOL_2016_003_R_0004" TargetMode="External"/><Relationship Id="rId30" Type="http://schemas.openxmlformats.org/officeDocument/2006/relationships/hyperlink" Target="http://www.promitheus.gov.gr/" TargetMode="External"/><Relationship Id="rId35" Type="http://schemas.openxmlformats.org/officeDocument/2006/relationships/header" Target="header1.xml"/><Relationship Id="rId43" Type="http://schemas.openxmlformats.org/officeDocument/2006/relationships/image" Target="media/image2.png"/><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minedu.gov.gr" TargetMode="Externa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33" Type="http://schemas.openxmlformats.org/officeDocument/2006/relationships/hyperlink" Target="http://www.eaadhsy.gr/n4412/art79a" TargetMode="External"/><Relationship Id="rId38" Type="http://schemas.openxmlformats.org/officeDocument/2006/relationships/footer" Target="footer2.xml"/><Relationship Id="rId46" Type="http://schemas.openxmlformats.org/officeDocument/2006/relationships/theme" Target="theme/theme1.xml"/><Relationship Id="rId20" Type="http://schemas.openxmlformats.org/officeDocument/2006/relationships/hyperlink" Target="http://et.diavgeia.gov.gr/" TargetMode="External"/><Relationship Id="rId41"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BFAD-8EE6-4864-8718-23DFC53B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81</Pages>
  <Words>39372</Words>
  <Characters>212609</Characters>
  <Application>Microsoft Office Word</Application>
  <DocSecurity>0</DocSecurity>
  <Lines>1771</Lines>
  <Paragraphs>502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Παρασκευή Σιαφλιάκη</cp:lastModifiedBy>
  <cp:revision>15</cp:revision>
  <cp:lastPrinted>2023-04-21T16:43:00Z</cp:lastPrinted>
  <dcterms:created xsi:type="dcterms:W3CDTF">2023-04-20T09:12:00Z</dcterms:created>
  <dcterms:modified xsi:type="dcterms:W3CDTF">2023-04-21T16:55:00Z</dcterms:modified>
</cp:coreProperties>
</file>