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0CB" w:rsidRPr="007F6BAF" w:rsidRDefault="00BB00CB" w:rsidP="00BB00CB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993E88" w:rsidRPr="00993E88">
        <w:t xml:space="preserve"> </w:t>
      </w:r>
      <w:r w:rsidR="00993E88" w:rsidRPr="00993E88">
        <w:rPr>
          <w:b/>
          <w:bCs/>
          <w:sz w:val="20"/>
          <w:szCs w:val="20"/>
        </w:rPr>
        <w:t>6ΘΔΔ469Β7Δ-ΝΝ4</w:t>
      </w:r>
    </w:p>
    <w:p w:rsidR="00BB00CB" w:rsidRPr="00717995" w:rsidRDefault="00BB00CB" w:rsidP="00BB00CB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BB00CB" w:rsidRPr="00717995" w:rsidRDefault="00BB00CB" w:rsidP="00BB00CB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457FB48A" wp14:editId="4F3DE72D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0CB" w:rsidRDefault="00BB00CB" w:rsidP="00BB00CB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BB00CB" w:rsidRPr="00C36124" w:rsidRDefault="00BB00CB" w:rsidP="00BB00CB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BB00CB" w:rsidRPr="00C36124" w:rsidRDefault="00BB00CB" w:rsidP="00BB00CB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BB00CB" w:rsidRDefault="00BB00CB" w:rsidP="00BB00CB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BB00CB" w:rsidRPr="009D6B26" w:rsidRDefault="00BB00CB" w:rsidP="00BB00CB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BB00CB" w:rsidRPr="00A64DE5" w:rsidRDefault="00BB00CB" w:rsidP="00BB00CB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BB00CB" w:rsidRDefault="00BB00CB" w:rsidP="00BB00CB">
      <w:pPr>
        <w:ind w:left="270" w:right="360"/>
        <w:jc w:val="center"/>
        <w:rPr>
          <w:sz w:val="20"/>
          <w:szCs w:val="20"/>
        </w:rPr>
      </w:pPr>
    </w:p>
    <w:p w:rsidR="00BB00CB" w:rsidRPr="00717995" w:rsidRDefault="00BB00CB" w:rsidP="00BB00CB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ΘΕΑΤΡΙΚΩΝ ΣΠΟΥΔΩΝ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BB00CB" w:rsidRPr="00717995" w:rsidRDefault="00BB00CB" w:rsidP="00BB00CB">
      <w:pPr>
        <w:ind w:left="270" w:right="360"/>
        <w:rPr>
          <w:rFonts w:ascii="Calibri" w:hAnsi="Calibri" w:cs="Calibri"/>
        </w:rPr>
      </w:pP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 36/09-06</w:t>
      </w:r>
      <w:r w:rsidRPr="00CE2218">
        <w:rPr>
          <w:rFonts w:ascii="Calibri" w:eastAsiaTheme="minorHAnsi" w:hAnsi="Calibri" w:cs="Calibri"/>
          <w:b/>
          <w:bCs/>
          <w:lang w:eastAsia="en-US"/>
        </w:rPr>
        <w:t>-2021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Θεατρικών Σπουδών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BB00CB">
        <w:rPr>
          <w:rFonts w:ascii="Calibri" w:eastAsiaTheme="minorHAnsi" w:hAnsi="Calibri" w:cs="Calibri"/>
          <w:bCs/>
          <w:lang w:eastAsia="en-US"/>
        </w:rPr>
        <w:t>Τμήματος</w:t>
      </w:r>
      <w:r w:rsidRPr="00BB00CB">
        <w:rPr>
          <w:rFonts w:ascii="Calibri" w:eastAsiaTheme="minorHAnsi" w:hAnsi="Calibri" w:cs="Calibri"/>
          <w:lang w:eastAsia="en-US"/>
        </w:rPr>
        <w:t xml:space="preserve"> Θεατρικών Σπουδών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Καλών Τεχνών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στο Ναύπλιο,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των κάτωθι γνωστικών αντικειμένων</w:t>
      </w:r>
      <w:r w:rsidRPr="00B87715">
        <w:rPr>
          <w:rFonts w:ascii="Calibri" w:hAnsi="Calibri" w:cs="Calibri"/>
        </w:rPr>
        <w:t>: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BB00CB" w:rsidRPr="00B87715" w:rsidTr="00182CE1">
        <w:trPr>
          <w:trHeight w:val="665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BB00CB" w:rsidRPr="00B87715" w:rsidRDefault="00BB00CB" w:rsidP="00182CE1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Pr="00B87715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ΠΑΙΔΑΓΩΓΙΚΗ ΤΟΥ ΘΕΑΤΡΟΥ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ΘΕΑΤΡΙΚΟΣ ΦΩΤΙΣΜΟΣ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ΘΕΑΤΡΟΛΟΓΙΑ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ΣΚΗΝΟΓΡΑΦΙΑ - ΕΝΔΥΜΑΤΟΛΟΓΙΑ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ΕΛΕΥΘΕΡΟ ΚΑΙ ΓΡΑΜΜΙΚΟ ΣΧΕΔΙΟ</w:t>
            </w:r>
          </w:p>
        </w:tc>
      </w:tr>
      <w:tr w:rsidR="00BB00CB" w:rsidRPr="00B87715" w:rsidTr="00182CE1">
        <w:trPr>
          <w:trHeight w:val="394"/>
          <w:jc w:val="center"/>
        </w:trPr>
        <w:tc>
          <w:tcPr>
            <w:tcW w:w="562" w:type="dxa"/>
            <w:vAlign w:val="center"/>
          </w:tcPr>
          <w:p w:rsidR="00BB00CB" w:rsidRPr="00B87715" w:rsidRDefault="00BB00CB" w:rsidP="00182CE1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BB00CB" w:rsidRDefault="00BB00CB" w:rsidP="00182CE1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ΥΠΟΚΡΙΤΙΚΗ - ΣΚΗΝΟΘΕΣΙΑ</w:t>
            </w:r>
          </w:p>
        </w:tc>
      </w:tr>
    </w:tbl>
    <w:p w:rsidR="00BB00CB" w:rsidRPr="00B87715" w:rsidRDefault="00BB00CB" w:rsidP="00BB00CB">
      <w:pPr>
        <w:ind w:right="360"/>
        <w:jc w:val="both"/>
        <w:rPr>
          <w:rFonts w:ascii="Calibri" w:hAnsi="Calibri" w:cs="Calibri"/>
        </w:rPr>
      </w:pPr>
    </w:p>
    <w:p w:rsidR="00BB00CB" w:rsidRPr="00B87715" w:rsidRDefault="00BB00CB" w:rsidP="00BB00CB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BB00CB" w:rsidRPr="00B87715" w:rsidRDefault="00BB00CB" w:rsidP="00BB00CB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BB00CB" w:rsidRPr="00B87715" w:rsidRDefault="00BB00CB" w:rsidP="00BB00CB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BB00CB" w:rsidRPr="00B87715" w:rsidRDefault="00BB00CB" w:rsidP="00BB00CB">
      <w:pPr>
        <w:ind w:left="270" w:right="452"/>
        <w:jc w:val="both"/>
        <w:rPr>
          <w:rFonts w:ascii="Calibri" w:hAnsi="Calibri" w:cs="Calibri"/>
        </w:rPr>
      </w:pP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lastRenderedPageBreak/>
        <w:t>2)Βιογραφικό σημείωμα (σε ηλεκτρονική και έντυπη μορφή).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BB00CB" w:rsidRPr="00B87715" w:rsidRDefault="00BB00CB" w:rsidP="00BB00CB">
      <w:pPr>
        <w:ind w:left="270" w:right="360"/>
        <w:jc w:val="both"/>
        <w:rPr>
          <w:rFonts w:ascii="Calibri" w:hAnsi="Calibri" w:cs="Calibri"/>
        </w:rPr>
      </w:pPr>
    </w:p>
    <w:p w:rsidR="00897C68" w:rsidRPr="00F548FB" w:rsidRDefault="00BB00CB" w:rsidP="00897C68">
      <w:pPr>
        <w:shd w:val="clear" w:color="auto" w:fill="FFFFFF"/>
        <w:spacing w:after="160" w:line="300" w:lineRule="atLeast"/>
        <w:ind w:left="284" w:right="310"/>
        <w:jc w:val="both"/>
        <w:rPr>
          <w:rFonts w:ascii="Calibri" w:hAnsi="Calibri" w:cs="Calibri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993E88">
        <w:rPr>
          <w:rFonts w:ascii="Calibri" w:eastAsiaTheme="minorHAnsi" w:hAnsi="Calibri" w:cs="Calibri"/>
          <w:b/>
          <w:lang w:eastAsia="en-US"/>
        </w:rPr>
        <w:t xml:space="preserve"> 22</w:t>
      </w:r>
      <w:r w:rsidR="0034394A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993E88">
        <w:rPr>
          <w:rFonts w:ascii="Calibri" w:eastAsiaTheme="minorHAnsi" w:hAnsi="Calibri" w:cs="Calibri"/>
          <w:b/>
          <w:lang w:eastAsia="en-US"/>
        </w:rPr>
        <w:t>10</w:t>
      </w:r>
      <w:r w:rsidR="00993E88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="00897C68" w:rsidRPr="00BF6446">
        <w:rPr>
          <w:rFonts w:ascii="Calibri" w:eastAsiaTheme="minorHAnsi" w:hAnsi="Calibri" w:cs="Calibri"/>
          <w:lang w:eastAsia="en-US"/>
        </w:rPr>
        <w:t xml:space="preserve">Θεατρικών Σπουδών (Βασιλέως Κωνσταντίνου 21 &amp; Τερζάκη, ΤΚ 20100, Ναύπλιο). Αρμόδια υπάλληλος: </w:t>
      </w:r>
      <w:r w:rsidR="00897C68" w:rsidRPr="00BF6446">
        <w:rPr>
          <w:rFonts w:ascii="Calibri" w:hAnsi="Calibri" w:cs="Calibri"/>
        </w:rPr>
        <w:t xml:space="preserve">κα </w:t>
      </w:r>
      <w:proofErr w:type="spellStart"/>
      <w:r w:rsidR="00897C68" w:rsidRPr="00BF6446">
        <w:rPr>
          <w:rFonts w:ascii="Calibri" w:hAnsi="Calibri" w:cs="Calibri"/>
        </w:rPr>
        <w:t>Αποστολοπούλου</w:t>
      </w:r>
      <w:proofErr w:type="spellEnd"/>
      <w:r w:rsidR="00897C68" w:rsidRPr="00BF6446">
        <w:rPr>
          <w:rFonts w:ascii="Calibri" w:hAnsi="Calibri" w:cs="Calibri"/>
        </w:rPr>
        <w:t xml:space="preserve"> Αγγε</w:t>
      </w:r>
      <w:r w:rsidR="007F39E0">
        <w:rPr>
          <w:rFonts w:ascii="Calibri" w:hAnsi="Calibri" w:cs="Calibri"/>
        </w:rPr>
        <w:t>λική (τηλ.27520-96131, 10.00 -13.00</w:t>
      </w:r>
      <w:r w:rsidR="00897C68" w:rsidRPr="00BF6446">
        <w:rPr>
          <w:rFonts w:ascii="Calibri" w:hAnsi="Calibri" w:cs="Calibri"/>
        </w:rPr>
        <w:t xml:space="preserve">).  </w:t>
      </w:r>
    </w:p>
    <w:p w:rsidR="00BB00CB" w:rsidRPr="007F6BAF" w:rsidRDefault="00BB00CB" w:rsidP="00BB00CB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BB00CB" w:rsidRPr="00717995" w:rsidRDefault="00BB00CB" w:rsidP="00BB00CB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FA6FF6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BB00CB" w:rsidRPr="00717995" w:rsidRDefault="00BB00CB" w:rsidP="00BB00CB">
      <w:pPr>
        <w:ind w:left="270" w:right="360"/>
        <w:jc w:val="both"/>
      </w:pPr>
    </w:p>
    <w:p w:rsidR="00BB00CB" w:rsidRPr="00717995" w:rsidRDefault="00BB00CB" w:rsidP="00BB00CB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BB00CB" w:rsidRPr="00717995" w:rsidRDefault="00BB00CB" w:rsidP="00BB00C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BB00CB" w:rsidRPr="00717995" w:rsidRDefault="00BB00CB" w:rsidP="00BB00C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BB00CB" w:rsidRPr="00717995" w:rsidRDefault="00BB00CB" w:rsidP="00BB00CB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BB00CB" w:rsidRPr="00717995" w:rsidRDefault="00BB00CB" w:rsidP="00BB00CB">
      <w:pPr>
        <w:ind w:left="270" w:right="360"/>
        <w:jc w:val="both"/>
      </w:pPr>
    </w:p>
    <w:p w:rsidR="00BB00CB" w:rsidRPr="00717995" w:rsidRDefault="00BB00CB" w:rsidP="00BB00C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00CB" w:rsidRPr="00717995" w:rsidRDefault="00BB00CB" w:rsidP="00BB00C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00CB" w:rsidRPr="00717995" w:rsidRDefault="00BB00CB" w:rsidP="00BB00C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00CB" w:rsidRPr="00717995" w:rsidRDefault="00BB00CB" w:rsidP="00BB00CB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00CB" w:rsidRDefault="00BB00CB" w:rsidP="00BB00CB">
      <w:pPr>
        <w:ind w:left="270" w:right="360"/>
      </w:pPr>
    </w:p>
    <w:p w:rsidR="00BB00CB" w:rsidRDefault="00BB00CB" w:rsidP="00BB00CB"/>
    <w:p w:rsidR="005202DA" w:rsidRDefault="005202DA"/>
    <w:sectPr w:rsidR="005202DA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CB"/>
    <w:rsid w:val="0034394A"/>
    <w:rsid w:val="005202DA"/>
    <w:rsid w:val="007F39E0"/>
    <w:rsid w:val="00897C68"/>
    <w:rsid w:val="00993E88"/>
    <w:rsid w:val="00BB00CB"/>
    <w:rsid w:val="00FA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AD50F-0E97-41E3-A36D-3562D3C11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BB00CB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7</cp:revision>
  <dcterms:created xsi:type="dcterms:W3CDTF">2021-06-11T07:03:00Z</dcterms:created>
  <dcterms:modified xsi:type="dcterms:W3CDTF">2021-07-16T10:48:00Z</dcterms:modified>
</cp:coreProperties>
</file>