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00" w:rsidRPr="00353B00" w:rsidRDefault="00353B00" w:rsidP="00353B00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ΑΔΑ</w:t>
      </w:r>
      <w:r w:rsidR="00CF4794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CF4794" w:rsidRPr="00CF4794">
        <w:rPr>
          <w:rFonts w:ascii="Times New Roman" w:hAnsi="Times New Roman" w:cs="Times New Roman"/>
          <w:b/>
          <w:bCs/>
          <w:sz w:val="20"/>
          <w:szCs w:val="20"/>
        </w:rPr>
        <w:t>9ΩΕΡ469Β7Δ-2ΘΒ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>ΠΡΥΤΑΝΕΙΑ</w:t>
      </w:r>
    </w:p>
    <w:p w:rsidR="00353B00" w:rsidRPr="00353B00" w:rsidRDefault="00353B00" w:rsidP="00353B00">
      <w:pPr>
        <w:ind w:right="360"/>
        <w:rPr>
          <w:rFonts w:ascii="Times New Roman" w:hAnsi="Times New Roman" w:cs="Times New Roman"/>
          <w:b/>
          <w:bCs/>
          <w:sz w:val="20"/>
          <w:szCs w:val="20"/>
        </w:rPr>
      </w:pPr>
      <w:r w:rsidRPr="00353B00">
        <w:rPr>
          <w:rFonts w:ascii="Times New Roman" w:hAnsi="Times New Roman" w:cs="Times New Roman"/>
          <w:noProof/>
          <w:sz w:val="20"/>
          <w:szCs w:val="20"/>
          <w:lang w:eastAsia="el-GR"/>
        </w:rPr>
        <w:drawing>
          <wp:inline distT="0" distB="0" distL="0" distR="0" wp14:anchorId="6655E339" wp14:editId="07FAF759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B00" w:rsidRDefault="00353B00" w:rsidP="00353B00">
      <w:pPr>
        <w:rPr>
          <w:rFonts w:ascii="Times New Roman" w:hAnsi="Times New Roman" w:cs="Times New Roman"/>
          <w:sz w:val="20"/>
          <w:szCs w:val="20"/>
        </w:rPr>
      </w:pPr>
      <w:r w:rsidRPr="00353B00">
        <w:rPr>
          <w:rFonts w:ascii="Times New Roman" w:hAnsi="Times New Roman" w:cs="Times New Roman"/>
          <w:b/>
          <w:bCs/>
          <w:sz w:val="20"/>
          <w:szCs w:val="20"/>
        </w:rPr>
        <w:t>ΔΙΕΥΘΥΝΣΗ ΑΝΘΡΩΠΙΝΟΥ ΔΥΝΑΜΙΚΟΥ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ΔΕΠ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b/>
          <w:smallCaps/>
          <w:sz w:val="20"/>
          <w:szCs w:val="20"/>
        </w:rPr>
        <w:t>ΤΜΗΜΑ ΜΕΛΩΝ ΛΟΙΠΟΥ ΔΙΔΑΚΤΙΚΟΥ ΚΑΙ ΕΡΓΑΣΤΗΡΙΑΚΟΥ ΠΡΟΣΩΠΙΚΟΥ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 w:rsidRPr="00353B00">
        <w:rPr>
          <w:rFonts w:ascii="Times New Roman" w:hAnsi="Times New Roman" w:cs="Times New Roman"/>
          <w:sz w:val="20"/>
          <w:szCs w:val="20"/>
        </w:rPr>
        <w:t>Ερυθρού Σταυρού 28 &amp; Καρυωτάκη</w:t>
      </w:r>
      <w:r w:rsidRPr="00353B0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353B00">
        <w:rPr>
          <w:rFonts w:ascii="Times New Roman" w:hAnsi="Times New Roman" w:cs="Times New Roman"/>
          <w:sz w:val="20"/>
          <w:szCs w:val="20"/>
        </w:rPr>
        <w:t xml:space="preserve">22100 Τρίπολη                                                                   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Τηλ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.: 2710-372113, 2710-372147, 2710-372127</w:t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</w:r>
      <w:r>
        <w:rPr>
          <w:rFonts w:ascii="Times New Roman" w:hAnsi="Times New Roman" w:cs="Times New Roman"/>
          <w:b/>
          <w:smallCaps/>
          <w:sz w:val="20"/>
          <w:szCs w:val="20"/>
        </w:rPr>
        <w:tab/>
        <w:t xml:space="preserve">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Πληρ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 xml:space="preserve">. : Γεωργία Κομποχόλη, Ελένη-Γεωργία </w:t>
      </w:r>
      <w:proofErr w:type="spellStart"/>
      <w:r w:rsidRPr="00353B00">
        <w:rPr>
          <w:rFonts w:ascii="Times New Roman" w:hAnsi="Times New Roman" w:cs="Times New Roman"/>
          <w:sz w:val="20"/>
          <w:szCs w:val="20"/>
        </w:rPr>
        <w:t>Ταλαγάνη</w:t>
      </w:r>
      <w:proofErr w:type="spellEnd"/>
      <w:r w:rsidRPr="00353B00">
        <w:rPr>
          <w:rFonts w:ascii="Times New Roman" w:hAnsi="Times New Roman" w:cs="Times New Roman"/>
          <w:sz w:val="20"/>
          <w:szCs w:val="20"/>
        </w:rPr>
        <w:t>, Βασιλική Αγγελοπούλου</w:t>
      </w:r>
    </w:p>
    <w:p w:rsidR="00353B00" w:rsidRPr="00353B00" w:rsidRDefault="00353B00" w:rsidP="00353B00">
      <w:pPr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353B00" w:rsidRPr="00353B00" w:rsidRDefault="00353B00" w:rsidP="00353B00">
      <w:pPr>
        <w:ind w:right="-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 xml:space="preserve">ΠΡΟΣΚΛΗΣΗ ΕΚΔΗΛΩΣΗΣ ΕΝΔΙΑΦΕΡΟΝΤΟΣ  ΓΙΑ ΤΗΝ ΠΡΟΣΛΗΨΗ ΔΙΔΑΣΚΟΝΤΩΝ ΣΎΜΦΩΝΑ ΜΕ ΤΟ  Π.Δ. 407/80  ΣΤΟ ΤΜΗΜΑ </w:t>
      </w:r>
      <w:r>
        <w:rPr>
          <w:rFonts w:ascii="Calibri" w:hAnsi="Calibri" w:cs="Calibri"/>
          <w:b/>
          <w:bCs/>
          <w:sz w:val="24"/>
          <w:szCs w:val="24"/>
        </w:rPr>
        <w:t>ΚΟΙΝΩΝΙΚΗΣ ΚΑΙ ΕΚΠΑΙΔΕΥΤΙΚΗΣ ΠΟΛΙΤΙΚΗΣ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 ΤΟΥ ΠΑΝΕΠΙΣΤΗΜΙΟΥ ΠΕΛΟΠΟΝΝΗΣΟΥ  ΓΙΑ ΤΟ ΑΚΑΔΗΜΑΪΚΟ ΕΤΟΣ </w:t>
      </w:r>
      <w:r w:rsidRPr="00353B00">
        <w:rPr>
          <w:rFonts w:ascii="Calibri" w:hAnsi="Calibri" w:cs="Calibri"/>
          <w:b/>
          <w:bCs/>
          <w:sz w:val="24"/>
          <w:szCs w:val="24"/>
          <w:u w:val="single"/>
        </w:rPr>
        <w:t>2021-2022</w:t>
      </w:r>
    </w:p>
    <w:p w:rsidR="00353B00" w:rsidRPr="00353B00" w:rsidRDefault="00353B00" w:rsidP="00353B00">
      <w:pPr>
        <w:tabs>
          <w:tab w:val="left" w:pos="9214"/>
        </w:tabs>
        <w:ind w:right="-1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b/>
          <w:bCs/>
          <w:sz w:val="24"/>
          <w:szCs w:val="24"/>
        </w:rPr>
        <w:t>Το Πανεπιστήμιο Πελοποννήσου</w:t>
      </w:r>
      <w:r w:rsidRPr="00353B00">
        <w:rPr>
          <w:rFonts w:ascii="Calibri" w:hAnsi="Calibri" w:cs="Calibri"/>
          <w:sz w:val="24"/>
          <w:szCs w:val="24"/>
        </w:rPr>
        <w:t xml:space="preserve"> σύμφωνα με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την </w:t>
      </w:r>
      <w:r>
        <w:rPr>
          <w:rFonts w:ascii="Calibri" w:hAnsi="Calibri" w:cs="Calibri"/>
          <w:b/>
          <w:bCs/>
          <w:sz w:val="24"/>
          <w:szCs w:val="24"/>
        </w:rPr>
        <w:t>υπ’ αριθ. 198/03</w:t>
      </w:r>
      <w:r w:rsidRPr="00353B00">
        <w:rPr>
          <w:rFonts w:ascii="Calibri" w:hAnsi="Calibri" w:cs="Calibri"/>
          <w:b/>
          <w:bCs/>
          <w:sz w:val="24"/>
          <w:szCs w:val="24"/>
        </w:rPr>
        <w:t>-06-2021 απόφαση της Συνέλευσης του Τμήματος</w:t>
      </w:r>
      <w:r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Κοινωνικής και Εκπαιδευτικής Πολιτικής</w:t>
      </w:r>
      <w:r>
        <w:rPr>
          <w:rFonts w:ascii="Calibri" w:hAnsi="Calibri" w:cs="Calibri"/>
          <w:sz w:val="24"/>
          <w:szCs w:val="24"/>
        </w:rPr>
        <w:t xml:space="preserve"> 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 και λαμβάνοντας υπόψη τις διατάξεις του Π.∆. 407/1980, άρθρο 5, του Ν.1566/1985, άρθρο 79, παρ. 6, περ. </w:t>
      </w:r>
      <w:proofErr w:type="spellStart"/>
      <w:r w:rsidRPr="00353B00">
        <w:rPr>
          <w:rFonts w:ascii="Calibri" w:hAnsi="Calibri" w:cs="Calibri"/>
          <w:sz w:val="24"/>
          <w:szCs w:val="24"/>
        </w:rPr>
        <w:t>ιδ</w:t>
      </w:r>
      <w:proofErr w:type="spellEnd"/>
      <w:r w:rsidRPr="00353B00">
        <w:rPr>
          <w:rFonts w:ascii="Calibri" w:hAnsi="Calibri" w:cs="Calibri"/>
          <w:sz w:val="24"/>
          <w:szCs w:val="24"/>
        </w:rPr>
        <w:t xml:space="preserve">΄, του  Ν.4009/2011, άρθρο 80, παρ. 6 και του Ν. 4386, άρθρο 28, παρ.3 και 4, </w:t>
      </w:r>
      <w:r w:rsidRPr="00353B00">
        <w:rPr>
          <w:rFonts w:ascii="Calibri" w:hAnsi="Calibri" w:cs="Calibri"/>
          <w:b/>
          <w:bCs/>
          <w:sz w:val="24"/>
          <w:szCs w:val="24"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353B00">
        <w:rPr>
          <w:rFonts w:ascii="Calibri" w:hAnsi="Calibri" w:cs="Calibri"/>
          <w:sz w:val="24"/>
          <w:szCs w:val="24"/>
        </w:rPr>
        <w:t xml:space="preserve">προκειμένου να καλύψει εκπαιδευτικές ανάγκες του </w:t>
      </w:r>
      <w:r w:rsidRPr="00353B00">
        <w:rPr>
          <w:rFonts w:ascii="Calibri" w:hAnsi="Calibri" w:cs="Calibri"/>
          <w:bCs/>
          <w:sz w:val="24"/>
          <w:szCs w:val="24"/>
        </w:rPr>
        <w:t>Τμήματος</w:t>
      </w:r>
      <w:r w:rsidRPr="00353B00">
        <w:rPr>
          <w:rFonts w:ascii="Calibri" w:hAnsi="Calibri" w:cs="Calibri"/>
          <w:b/>
          <w:sz w:val="24"/>
          <w:szCs w:val="24"/>
        </w:rPr>
        <w:t xml:space="preserve"> </w:t>
      </w:r>
      <w:r w:rsidRPr="00353B00">
        <w:rPr>
          <w:rFonts w:ascii="Calibri" w:hAnsi="Calibri" w:cs="Calibri"/>
          <w:sz w:val="24"/>
          <w:szCs w:val="24"/>
        </w:rPr>
        <w:t xml:space="preserve">Κοινωνικής και Εκπαιδευτικής Πολιτικής </w:t>
      </w:r>
      <w:r>
        <w:rPr>
          <w:rFonts w:ascii="Calibri" w:hAnsi="Calibri" w:cs="Calibri"/>
          <w:sz w:val="24"/>
          <w:szCs w:val="24"/>
        </w:rPr>
        <w:t>της Σχολής Κοινωνικών και Πολιτικών Επιστημών</w:t>
      </w:r>
      <w:r w:rsidRPr="00353B00">
        <w:rPr>
          <w:rFonts w:ascii="Calibri" w:hAnsi="Calibri" w:cs="Calibri"/>
          <w:sz w:val="24"/>
          <w:szCs w:val="24"/>
        </w:rPr>
        <w:t xml:space="preserve"> του Πανεπιστημίου Πελοποννήσου, που εδ</w:t>
      </w:r>
      <w:r>
        <w:rPr>
          <w:rFonts w:ascii="Calibri" w:hAnsi="Calibri" w:cs="Calibri"/>
          <w:sz w:val="24"/>
          <w:szCs w:val="24"/>
        </w:rPr>
        <w:t>ρεύει στην Κόρινθο</w:t>
      </w:r>
      <w:r w:rsidRPr="00353B00">
        <w:rPr>
          <w:rFonts w:ascii="Calibri" w:hAnsi="Calibri" w:cs="Calibri"/>
          <w:sz w:val="24"/>
          <w:szCs w:val="24"/>
        </w:rPr>
        <w:t>, για το ακαδημαϊκό έτος 2021-2022</w:t>
      </w:r>
      <w:r>
        <w:rPr>
          <w:rFonts w:ascii="Calibri" w:hAnsi="Calibri" w:cs="Calibri"/>
          <w:sz w:val="24"/>
          <w:szCs w:val="24"/>
        </w:rPr>
        <w:t xml:space="preserve"> και για την διδασκαλία του</w:t>
      </w:r>
      <w:r w:rsidRPr="00353B00">
        <w:rPr>
          <w:rFonts w:ascii="Calibri" w:hAnsi="Calibri" w:cs="Calibri"/>
          <w:sz w:val="24"/>
          <w:szCs w:val="24"/>
        </w:rPr>
        <w:t xml:space="preserve"> κάτωθι </w:t>
      </w:r>
      <w:r>
        <w:rPr>
          <w:rFonts w:ascii="Calibri" w:hAnsi="Calibri" w:cs="Calibri"/>
          <w:sz w:val="24"/>
          <w:szCs w:val="24"/>
        </w:rPr>
        <w:t>γνωστικού αντικειμένου</w:t>
      </w:r>
      <w:r w:rsidRPr="00353B00">
        <w:rPr>
          <w:rFonts w:ascii="Calibri" w:hAnsi="Calibri" w:cs="Calibri"/>
          <w:sz w:val="24"/>
          <w:szCs w:val="24"/>
        </w:rPr>
        <w:t>:</w:t>
      </w: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353B00" w:rsidRPr="00353B00" w:rsidTr="00CA48D5">
        <w:trPr>
          <w:trHeight w:val="665"/>
          <w:jc w:val="center"/>
        </w:trPr>
        <w:tc>
          <w:tcPr>
            <w:tcW w:w="562" w:type="dxa"/>
            <w:vAlign w:val="center"/>
          </w:tcPr>
          <w:p w:rsidR="00353B00" w:rsidRPr="00353B00" w:rsidRDefault="00353B00" w:rsidP="00353B00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086" w:type="dxa"/>
            <w:vAlign w:val="center"/>
          </w:tcPr>
          <w:p w:rsidR="00353B00" w:rsidRPr="00353B00" w:rsidRDefault="00353B00" w:rsidP="00353B00">
            <w:pPr>
              <w:tabs>
                <w:tab w:val="left" w:pos="9214"/>
              </w:tabs>
              <w:ind w:left="270" w:right="36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ΓΝΩΣΤΙΚΟ ΑΝΤΙΚΕΙΜΕΝΟ</w:t>
            </w:r>
          </w:p>
        </w:tc>
      </w:tr>
      <w:tr w:rsidR="00353B00" w:rsidRPr="00353B00" w:rsidTr="00CA48D5">
        <w:trPr>
          <w:trHeight w:val="394"/>
          <w:jc w:val="center"/>
        </w:trPr>
        <w:tc>
          <w:tcPr>
            <w:tcW w:w="562" w:type="dxa"/>
            <w:vAlign w:val="center"/>
          </w:tcPr>
          <w:p w:rsidR="00353B00" w:rsidRPr="00353B00" w:rsidRDefault="00353B00" w:rsidP="00353B00">
            <w:pPr>
              <w:numPr>
                <w:ilvl w:val="0"/>
                <w:numId w:val="1"/>
              </w:numPr>
              <w:tabs>
                <w:tab w:val="left" w:pos="9214"/>
              </w:tabs>
              <w:ind w:left="270" w:right="3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086" w:type="dxa"/>
          </w:tcPr>
          <w:p w:rsidR="00353B00" w:rsidRPr="00353B00" w:rsidRDefault="00353B00" w:rsidP="00353B00">
            <w:pPr>
              <w:tabs>
                <w:tab w:val="left" w:pos="284"/>
                <w:tab w:val="left" w:pos="9214"/>
              </w:tabs>
              <w:ind w:left="270" w:right="36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ΕΙΣΑΓΩΓΗ ΣΤΗΝ ΠΟΛΙΤΙΚΗ ΕΠΙΣΤΗΜΗ</w:t>
            </w:r>
          </w:p>
        </w:tc>
      </w:tr>
    </w:tbl>
    <w:p w:rsidR="00353B00" w:rsidRDefault="00353B00" w:rsidP="00353B00">
      <w:pPr>
        <w:pStyle w:val="script"/>
        <w:tabs>
          <w:tab w:val="left" w:pos="9186"/>
        </w:tabs>
        <w:ind w:right="452"/>
        <w:rPr>
          <w:rFonts w:ascii="Calibri" w:eastAsiaTheme="minorHAnsi" w:hAnsi="Calibri" w:cs="Calibri"/>
          <w:sz w:val="24"/>
          <w:szCs w:val="24"/>
          <w:lang w:eastAsia="en-US"/>
        </w:rPr>
      </w:pPr>
    </w:p>
    <w:p w:rsidR="00353B00" w:rsidRPr="00353B00" w:rsidRDefault="00353B00" w:rsidP="00353B00">
      <w:pPr>
        <w:pStyle w:val="script"/>
        <w:tabs>
          <w:tab w:val="left" w:pos="9186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353B00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353B00">
        <w:rPr>
          <w:rFonts w:ascii="Calibri" w:hAnsi="Calibri" w:cs="Calibri"/>
          <w:sz w:val="24"/>
          <w:szCs w:val="24"/>
        </w:rPr>
        <w:t xml:space="preserve"> </w:t>
      </w:r>
      <w:r w:rsidRPr="00353B00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353B00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353B00">
        <w:rPr>
          <w:rFonts w:ascii="Calibri" w:hAnsi="Calibri" w:cs="Calibri"/>
          <w:b/>
          <w:sz w:val="24"/>
          <w:szCs w:val="24"/>
        </w:rPr>
        <w:t>θα διαθέσει</w:t>
      </w:r>
      <w:r w:rsidRPr="00353B00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353B00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353B00" w:rsidRPr="00353B00" w:rsidRDefault="00353B00" w:rsidP="00353B00">
      <w:pPr>
        <w:pStyle w:val="script"/>
        <w:tabs>
          <w:tab w:val="left" w:pos="9186"/>
          <w:tab w:val="left" w:pos="9214"/>
        </w:tabs>
        <w:ind w:right="452"/>
        <w:rPr>
          <w:rFonts w:ascii="Calibri" w:hAnsi="Calibri" w:cs="Calibri"/>
          <w:b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353B00" w:rsidRDefault="00353B00" w:rsidP="00353B00">
      <w:pPr>
        <w:tabs>
          <w:tab w:val="left" w:pos="9186"/>
          <w:tab w:val="left" w:pos="9214"/>
        </w:tabs>
        <w:ind w:right="452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353B00">
        <w:rPr>
          <w:rFonts w:ascii="Calibri" w:hAnsi="Calibri" w:cs="Calibri"/>
          <w:sz w:val="24"/>
          <w:szCs w:val="24"/>
        </w:rPr>
        <w:t xml:space="preserve">: </w:t>
      </w:r>
    </w:p>
    <w:p w:rsidR="00353B00" w:rsidRDefault="00353B00" w:rsidP="00353B00">
      <w:pPr>
        <w:tabs>
          <w:tab w:val="left" w:pos="9214"/>
        </w:tabs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1)Τυποποιημένη αίτηση (το έντυπο είναι διαθέσιμο στην ιστοσελίδα του Πανεπιστημίου: </w:t>
      </w:r>
      <w:hyperlink r:id="rId6" w:history="1">
        <w:r w:rsidRPr="00353B00">
          <w:rPr>
            <w:rFonts w:ascii="Calibri" w:hAnsi="Calibri" w:cs="Calibri"/>
            <w:sz w:val="24"/>
            <w:szCs w:val="24"/>
            <w:u w:val="single"/>
          </w:rPr>
          <w:t>www.uop.gr</w:t>
        </w:r>
      </w:hyperlink>
      <w:r w:rsidRPr="00353B00">
        <w:rPr>
          <w:rFonts w:ascii="Calibri" w:hAnsi="Calibri" w:cs="Calibri"/>
          <w:sz w:val="24"/>
          <w:szCs w:val="24"/>
        </w:rPr>
        <w:t xml:space="preserve"> /Ανακοινώσεις/Θέσεις Εργασίας).</w:t>
      </w:r>
      <w:r>
        <w:rPr>
          <w:rFonts w:ascii="Calibri" w:hAnsi="Calibri" w:cs="Calibri"/>
          <w:sz w:val="24"/>
          <w:szCs w:val="24"/>
        </w:rPr>
        <w:t xml:space="preserve">      </w:t>
      </w:r>
    </w:p>
    <w:p w:rsidR="00353B00" w:rsidRDefault="00353B00" w:rsidP="00353B00">
      <w:pPr>
        <w:tabs>
          <w:tab w:val="left" w:pos="9214"/>
        </w:tabs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2)Βιογραφικό σημείωμα (σε ηλεκτρονική και έντυπη μορφή).</w:t>
      </w:r>
    </w:p>
    <w:p w:rsidR="00353B00" w:rsidRPr="00353B00" w:rsidRDefault="00353B00" w:rsidP="00353B00">
      <w:pPr>
        <w:tabs>
          <w:tab w:val="left" w:pos="9214"/>
        </w:tabs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3)Αντίγραφα ερευνητικών εργασιών (σε ηλεκτρονική μορφή).</w:t>
      </w:r>
    </w:p>
    <w:p w:rsidR="00353B00" w:rsidRDefault="00353B00" w:rsidP="00353B00">
      <w:pPr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>4)Αντίγραφα των τίτλων σπουδών (ΔΙΚΑΤΣΑ/ΔΟΑΤΑΠ όπου απαιτείται).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:rsidR="00353B00" w:rsidRPr="00353B00" w:rsidRDefault="00353B00" w:rsidP="00353B00">
      <w:pPr>
        <w:ind w:right="360"/>
        <w:jc w:val="both"/>
        <w:rPr>
          <w:rFonts w:ascii="Calibri" w:hAnsi="Calibri" w:cs="Calibri"/>
          <w:sz w:val="24"/>
          <w:szCs w:val="24"/>
        </w:rPr>
      </w:pPr>
      <w:r w:rsidRPr="00353B00">
        <w:rPr>
          <w:rFonts w:ascii="Calibri" w:hAnsi="Calibri" w:cs="Calibri"/>
          <w:sz w:val="24"/>
          <w:szCs w:val="24"/>
        </w:rPr>
        <w:t xml:space="preserve">5)Αναλυτικό υπόμνημα για το επιστημονικό έργο (σε ηλεκτρονική μορφή). </w:t>
      </w:r>
    </w:p>
    <w:p w:rsidR="00353B00" w:rsidRPr="00353B00" w:rsidRDefault="00353B00" w:rsidP="00353B00">
      <w:pPr>
        <w:ind w:left="-284" w:right="-279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l-GR"/>
        </w:rPr>
      </w:pPr>
      <w:r w:rsidRPr="00353B00">
        <w:rPr>
          <w:rFonts w:ascii="Calibri" w:hAnsi="Calibri" w:cs="Calibri"/>
          <w:sz w:val="24"/>
          <w:szCs w:val="24"/>
        </w:rPr>
        <w:lastRenderedPageBreak/>
        <w:t>Οι αιτήσεις και τα απαιτούμενα δικαιολογητικά θα αποστέλλονται από</w:t>
      </w:r>
      <w:r w:rsidR="00CF4794">
        <w:rPr>
          <w:rFonts w:ascii="Calibri" w:hAnsi="Calibri" w:cs="Calibri"/>
          <w:b/>
          <w:sz w:val="24"/>
          <w:szCs w:val="24"/>
        </w:rPr>
        <w:t xml:space="preserve"> 22</w:t>
      </w:r>
      <w:r w:rsidR="001E0B5E">
        <w:rPr>
          <w:rFonts w:ascii="Calibri" w:hAnsi="Calibri" w:cs="Calibri"/>
          <w:b/>
          <w:bCs/>
          <w:sz w:val="24"/>
          <w:szCs w:val="24"/>
        </w:rPr>
        <w:t>/07</w:t>
      </w:r>
      <w:r w:rsidRPr="00353B00">
        <w:rPr>
          <w:rFonts w:ascii="Calibri" w:hAnsi="Calibri" w:cs="Calibri"/>
          <w:b/>
          <w:bCs/>
          <w:sz w:val="24"/>
          <w:szCs w:val="24"/>
        </w:rPr>
        <w:t>/2021</w:t>
      </w:r>
      <w:r w:rsidRPr="00353B00">
        <w:rPr>
          <w:rFonts w:ascii="Calibri" w:hAnsi="Calibri" w:cs="Calibri"/>
          <w:sz w:val="24"/>
          <w:szCs w:val="24"/>
        </w:rPr>
        <w:t xml:space="preserve"> έως και </w:t>
      </w:r>
      <w:r w:rsidR="00CF4794">
        <w:rPr>
          <w:rFonts w:ascii="Calibri" w:hAnsi="Calibri" w:cs="Calibri"/>
          <w:b/>
          <w:sz w:val="24"/>
          <w:szCs w:val="24"/>
        </w:rPr>
        <w:t>10</w:t>
      </w:r>
      <w:r w:rsidR="00CF4794">
        <w:rPr>
          <w:rFonts w:ascii="Calibri" w:hAnsi="Calibri" w:cs="Calibri"/>
          <w:b/>
          <w:bCs/>
          <w:sz w:val="24"/>
          <w:szCs w:val="24"/>
        </w:rPr>
        <w:t>/08</w:t>
      </w:r>
      <w:bookmarkStart w:id="0" w:name="_GoBack"/>
      <w:bookmarkEnd w:id="0"/>
      <w:r w:rsidRPr="00353B00">
        <w:rPr>
          <w:rFonts w:ascii="Calibri" w:hAnsi="Calibri" w:cs="Calibri"/>
          <w:b/>
          <w:bCs/>
          <w:sz w:val="24"/>
          <w:szCs w:val="24"/>
        </w:rPr>
        <w:t>/2021</w:t>
      </w:r>
      <w:r w:rsidRPr="00353B00">
        <w:rPr>
          <w:rFonts w:ascii="Calibri" w:hAnsi="Calibri" w:cs="Calibri"/>
          <w:sz w:val="24"/>
          <w:szCs w:val="24"/>
        </w:rPr>
        <w:t xml:space="preserve"> στη Γραμματεία του Τμήματος </w:t>
      </w:r>
      <w:r w:rsidRPr="00353B00">
        <w:rPr>
          <w:rFonts w:ascii="Calibri" w:hAnsi="Calibri" w:cs="Calibri"/>
          <w:b/>
          <w:bCs/>
          <w:sz w:val="24"/>
          <w:szCs w:val="24"/>
        </w:rPr>
        <w:t>Κοινωνικής και Εκπαιδευτικής Πολιτικής</w:t>
      </w:r>
      <w:r w:rsidRPr="00353B00">
        <w:rPr>
          <w:rFonts w:ascii="Calibri" w:hAnsi="Calibri" w:cs="Calibri"/>
          <w:sz w:val="24"/>
          <w:szCs w:val="24"/>
        </w:rPr>
        <w:t xml:space="preserve"> (Δαμασκηνού και Κολοκοτρώνη, ΤΚ 20100, Κόρινθος). Αρμόδια υπάλληλος: κα Δούκα Ιωάνν</w:t>
      </w:r>
      <w:r w:rsidR="00836D86">
        <w:rPr>
          <w:rFonts w:ascii="Calibri" w:hAnsi="Calibri" w:cs="Calibri"/>
          <w:sz w:val="24"/>
          <w:szCs w:val="24"/>
        </w:rPr>
        <w:t>α (τηλ.27410-74991-3, 10.00 -13.00</w:t>
      </w:r>
      <w:r w:rsidRPr="00353B00">
        <w:rPr>
          <w:rFonts w:ascii="Calibri" w:hAnsi="Calibri" w:cs="Calibri"/>
          <w:sz w:val="24"/>
          <w:szCs w:val="24"/>
        </w:rPr>
        <w:t xml:space="preserve">).  </w:t>
      </w:r>
    </w:p>
    <w:p w:rsidR="00353B00" w:rsidRPr="00353B00" w:rsidRDefault="00353B00" w:rsidP="00D408BD">
      <w:pPr>
        <w:shd w:val="clear" w:color="auto" w:fill="FFFFFF"/>
        <w:spacing w:line="300" w:lineRule="atLeast"/>
        <w:ind w:right="360"/>
        <w:jc w:val="both"/>
        <w:rPr>
          <w:b/>
          <w:bCs/>
          <w:sz w:val="24"/>
          <w:szCs w:val="24"/>
        </w:rPr>
      </w:pPr>
    </w:p>
    <w:p w:rsidR="00353B00" w:rsidRPr="00353B00" w:rsidRDefault="00D408BD" w:rsidP="00353B00">
      <w:pPr>
        <w:ind w:left="270" w:right="36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Τρίπολη  15 Ιουλ</w:t>
      </w:r>
      <w:r w:rsidR="00353B00" w:rsidRPr="00353B00">
        <w:rPr>
          <w:b/>
          <w:bCs/>
          <w:sz w:val="24"/>
          <w:szCs w:val="24"/>
        </w:rPr>
        <w:t>ίου 2021</w:t>
      </w:r>
    </w:p>
    <w:p w:rsidR="00353B00" w:rsidRPr="00353B00" w:rsidRDefault="00353B00" w:rsidP="00353B00">
      <w:pPr>
        <w:ind w:left="270" w:right="360"/>
        <w:jc w:val="both"/>
        <w:rPr>
          <w:sz w:val="24"/>
          <w:szCs w:val="24"/>
        </w:rPr>
      </w:pPr>
    </w:p>
    <w:p w:rsidR="00353B00" w:rsidRPr="00353B00" w:rsidRDefault="00353B00" w:rsidP="00353B00">
      <w:pPr>
        <w:ind w:left="270" w:right="360"/>
        <w:jc w:val="center"/>
        <w:rPr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353B00" w:rsidRPr="00353B00" w:rsidRDefault="00353B00" w:rsidP="00353B00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>Ο Πρύτανης</w:t>
      </w:r>
    </w:p>
    <w:p w:rsidR="00353B00" w:rsidRPr="00353B00" w:rsidRDefault="00353B00" w:rsidP="00353B00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  του Πανεπιστημίου Πελοποννήσου</w:t>
      </w:r>
    </w:p>
    <w:p w:rsidR="00353B00" w:rsidRPr="00353B00" w:rsidRDefault="00353B00" w:rsidP="00353B00">
      <w:pPr>
        <w:spacing w:line="360" w:lineRule="auto"/>
        <w:ind w:left="270" w:right="360"/>
        <w:jc w:val="center"/>
        <w:rPr>
          <w:b/>
          <w:bCs/>
          <w:sz w:val="24"/>
          <w:szCs w:val="24"/>
        </w:rPr>
      </w:pPr>
      <w:r w:rsidRPr="00353B00">
        <w:rPr>
          <w:b/>
          <w:bCs/>
          <w:sz w:val="24"/>
          <w:szCs w:val="24"/>
        </w:rPr>
        <w:t xml:space="preserve">Καθηγητής   Αθανάσιος Κ. </w:t>
      </w:r>
      <w:proofErr w:type="spellStart"/>
      <w:r w:rsidRPr="00353B00">
        <w:rPr>
          <w:b/>
          <w:bCs/>
          <w:sz w:val="24"/>
          <w:szCs w:val="24"/>
        </w:rPr>
        <w:t>Κατσής</w:t>
      </w:r>
      <w:proofErr w:type="spellEnd"/>
      <w:r w:rsidRPr="00353B00">
        <w:rPr>
          <w:b/>
          <w:bCs/>
          <w:sz w:val="24"/>
          <w:szCs w:val="24"/>
        </w:rPr>
        <w:t xml:space="preserve"> </w:t>
      </w:r>
    </w:p>
    <w:p w:rsidR="00353B00" w:rsidRPr="00353B00" w:rsidRDefault="00353B00" w:rsidP="00353B00">
      <w:pPr>
        <w:ind w:left="270" w:right="360"/>
        <w:jc w:val="both"/>
        <w:rPr>
          <w:sz w:val="24"/>
          <w:szCs w:val="24"/>
        </w:rPr>
      </w:pPr>
    </w:p>
    <w:p w:rsidR="00E009A9" w:rsidRPr="00353B00" w:rsidRDefault="00E009A9">
      <w:pPr>
        <w:rPr>
          <w:sz w:val="24"/>
          <w:szCs w:val="24"/>
        </w:rPr>
      </w:pPr>
    </w:p>
    <w:sectPr w:rsidR="00E009A9" w:rsidRPr="00353B00" w:rsidSect="00353B00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00"/>
    <w:rsid w:val="001E0B5E"/>
    <w:rsid w:val="00353B00"/>
    <w:rsid w:val="00836D86"/>
    <w:rsid w:val="00CF4794"/>
    <w:rsid w:val="00D408BD"/>
    <w:rsid w:val="00E0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363B0-98AE-4737-8A2D-0CB5CE51C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353B00"/>
    <w:pPr>
      <w:spacing w:after="120" w:line="240" w:lineRule="auto"/>
      <w:jc w:val="both"/>
    </w:pPr>
    <w:rPr>
      <w:rFonts w:ascii="Tahoma" w:eastAsia="Times New Roman" w:hAnsi="Tahoma" w:cs="Tahom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2021-06-10T11:54:00Z</dcterms:created>
  <dcterms:modified xsi:type="dcterms:W3CDTF">2021-07-16T10:50:00Z</dcterms:modified>
</cp:coreProperties>
</file>